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32B" w:rsidRDefault="004B0C12" w:rsidP="004B0C12">
      <w:pPr>
        <w:jc w:val="center"/>
        <w:rPr>
          <w:rFonts w:ascii="Times New Roman" w:eastAsia="Batang" w:hAnsi="Times New Roman" w:cs="Times New Roman"/>
          <w:bCs/>
          <w:color w:val="000000"/>
          <w:sz w:val="28"/>
          <w:szCs w:val="28"/>
          <w:lang w:eastAsia="ar-SA"/>
        </w:rPr>
      </w:pPr>
      <w:r w:rsidRPr="004B0C12">
        <w:rPr>
          <w:rFonts w:ascii="Times New Roman" w:eastAsia="Batang" w:hAnsi="Times New Roman" w:cs="Times New Roman"/>
          <w:bCs/>
          <w:color w:val="000000"/>
          <w:sz w:val="28"/>
          <w:szCs w:val="28"/>
          <w:lang w:eastAsia="ar-SA"/>
        </w:rPr>
        <w:t>Др_</w:t>
      </w:r>
      <w:r w:rsidRPr="004B0C12">
        <w:rPr>
          <w:rFonts w:ascii="Times New Roman" w:eastAsia="Batang" w:hAnsi="Times New Roman" w:cs="Times New Roman"/>
          <w:bCs/>
          <w:color w:val="000000"/>
          <w:sz w:val="28"/>
          <w:szCs w:val="28"/>
          <w:lang w:eastAsia="ar-SA"/>
        </w:rPr>
        <w:t>Финансовая грамотность и ее влияние на поведение потребителей</w:t>
      </w:r>
    </w:p>
    <w:p w:rsidR="004B0C12" w:rsidRDefault="004B0C12" w:rsidP="004B0C12">
      <w:pPr>
        <w:jc w:val="center"/>
        <w:rPr>
          <w:rFonts w:ascii="Times New Roman" w:eastAsia="Batang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bCs/>
          <w:color w:val="000000"/>
          <w:sz w:val="28"/>
          <w:szCs w:val="28"/>
          <w:lang w:eastAsia="ar-SA"/>
        </w:rPr>
        <w:t>Стр_66</w:t>
      </w:r>
    </w:p>
    <w:p w:rsidR="004B0C12" w:rsidRPr="004B0C12" w:rsidRDefault="004B0C12" w:rsidP="004B0C12">
      <w:pPr>
        <w:pStyle w:val="1"/>
        <w:tabs>
          <w:tab w:val="right" w:leader="dot" w:pos="9628"/>
        </w:tabs>
        <w:spacing w:after="0" w:line="24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4952406" w:history="1">
        <w:r w:rsidRPr="004B0C12">
          <w:rPr>
            <w:rStyle w:val="a3"/>
            <w:rFonts w:ascii="Times New Roman" w:eastAsia="Batang" w:hAnsi="Times New Roman" w:cs="Times New Roman"/>
            <w:noProof/>
            <w:color w:val="auto"/>
            <w:sz w:val="28"/>
            <w:szCs w:val="28"/>
            <w:lang w:eastAsia="ar-SA"/>
          </w:rPr>
          <w:t>ВВЕДЕНИЕ</w:t>
        </w:r>
      </w:hyperlink>
    </w:p>
    <w:p w:rsidR="004B0C12" w:rsidRPr="004B0C12" w:rsidRDefault="004B0C12" w:rsidP="004B0C12">
      <w:pPr>
        <w:rPr>
          <w:noProof/>
        </w:rPr>
      </w:pPr>
    </w:p>
    <w:p w:rsidR="004B0C12" w:rsidRPr="004B0C12" w:rsidRDefault="004B0C12" w:rsidP="004B0C12">
      <w:pPr>
        <w:pStyle w:val="1"/>
        <w:tabs>
          <w:tab w:val="right" w:leader="dot" w:pos="9628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94952407" w:history="1">
        <w:r w:rsidRPr="004B0C12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</w:rPr>
          <w:t>1.ТЕОРЕТИЧЕСКИЕ АСПЕКТЫ ВЛИЯНИЯ ФИНАНСОВОЙ ГРАМОТНОСТИ НА ПОВЕДЕНИЕ ПОТРЕБИТЕЛЕЙ</w:t>
        </w:r>
      </w:hyperlink>
    </w:p>
    <w:p w:rsidR="004B0C12" w:rsidRPr="004B0C12" w:rsidRDefault="004B0C12" w:rsidP="004B0C12">
      <w:pPr>
        <w:pStyle w:val="1"/>
        <w:tabs>
          <w:tab w:val="right" w:leader="dot" w:pos="9628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94952408" w:history="1">
        <w:r w:rsidRPr="004B0C12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</w:rPr>
          <w:t>1.1 Понятие финансовой грамотности и ее значение для потребителей</w:t>
        </w:r>
      </w:hyperlink>
    </w:p>
    <w:p w:rsidR="004B0C12" w:rsidRPr="004B0C12" w:rsidRDefault="004B0C12" w:rsidP="004B0C12">
      <w:pPr>
        <w:pStyle w:val="1"/>
        <w:tabs>
          <w:tab w:val="right" w:leader="dot" w:pos="9628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94952409" w:history="1">
        <w:r w:rsidRPr="004B0C12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</w:rPr>
          <w:t>1.2 Факторы, определяющие уровень финансовой грамотности</w:t>
        </w:r>
      </w:hyperlink>
    </w:p>
    <w:p w:rsidR="004B0C12" w:rsidRPr="004B0C12" w:rsidRDefault="004B0C12" w:rsidP="004B0C12">
      <w:pPr>
        <w:pStyle w:val="1"/>
        <w:tabs>
          <w:tab w:val="right" w:leader="dot" w:pos="9628"/>
        </w:tabs>
        <w:spacing w:after="0" w:line="24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</w:rPr>
      </w:pPr>
      <w:hyperlink w:anchor="_Toc194952410" w:history="1">
        <w:r w:rsidRPr="004B0C12">
          <w:rPr>
            <w:rStyle w:val="a3"/>
            <w:rFonts w:ascii="Times New Roman" w:eastAsia="Batang" w:hAnsi="Times New Roman" w:cs="Times New Roman"/>
            <w:bCs/>
            <w:noProof/>
            <w:color w:val="auto"/>
            <w:sz w:val="28"/>
            <w:szCs w:val="28"/>
            <w:lang w:eastAsia="ar-SA"/>
          </w:rPr>
          <w:t>2.3 Влияние финансовой грамотности на предпочтения и выбор продуктов компании</w:t>
        </w:r>
      </w:hyperlink>
    </w:p>
    <w:p w:rsidR="004B0C12" w:rsidRPr="004B0C12" w:rsidRDefault="004B0C12" w:rsidP="004B0C12">
      <w:pPr>
        <w:rPr>
          <w:noProof/>
        </w:rPr>
      </w:pPr>
    </w:p>
    <w:p w:rsidR="004B0C12" w:rsidRPr="004B0C12" w:rsidRDefault="004B0C12" w:rsidP="004B0C12">
      <w:pPr>
        <w:pStyle w:val="1"/>
        <w:tabs>
          <w:tab w:val="right" w:leader="dot" w:pos="9628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94952411" w:history="1">
        <w:r w:rsidRPr="004B0C1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 xml:space="preserve">2.АНАЛИЗ ВЛИЯНИЯ ФИНАНСОВОЙ ГРАМОТНОСТИ НА ПОВЕДЕНИЕ ПОТРЕБИТЕЛЕЙ КОМПАНИИ ТОО </w:t>
        </w:r>
      </w:hyperlink>
    </w:p>
    <w:p w:rsidR="004B0C12" w:rsidRPr="004B0C12" w:rsidRDefault="004B0C12" w:rsidP="004B0C12">
      <w:pPr>
        <w:pStyle w:val="1"/>
        <w:tabs>
          <w:tab w:val="right" w:leader="dot" w:pos="9628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94952412" w:history="1">
        <w:r w:rsidRPr="004B0C1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 xml:space="preserve">2.1 Характеристика деятельности компании ТОО </w:t>
        </w:r>
      </w:hyperlink>
    </w:p>
    <w:p w:rsidR="004B0C12" w:rsidRPr="004B0C12" w:rsidRDefault="004B0C12" w:rsidP="004B0C12">
      <w:pPr>
        <w:pStyle w:val="1"/>
        <w:tabs>
          <w:tab w:val="right" w:leader="dot" w:pos="9628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94952413" w:history="1">
        <w:r w:rsidRPr="004B0C1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2.3 Исследование уровня финансовой грамотности клиентов компании</w:t>
        </w:r>
      </w:hyperlink>
    </w:p>
    <w:p w:rsidR="004B0C12" w:rsidRPr="004B0C12" w:rsidRDefault="004B0C12" w:rsidP="004B0C12">
      <w:pPr>
        <w:pStyle w:val="1"/>
        <w:tabs>
          <w:tab w:val="right" w:leader="dot" w:pos="9628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94952414" w:history="1">
        <w:r w:rsidRPr="004B0C12">
          <w:rPr>
            <w:rStyle w:val="a3"/>
            <w:rFonts w:ascii="Times New Roman" w:eastAsia="Batang" w:hAnsi="Times New Roman" w:cs="Times New Roman"/>
            <w:bCs/>
            <w:noProof/>
            <w:color w:val="auto"/>
            <w:sz w:val="28"/>
            <w:szCs w:val="28"/>
            <w:lang w:eastAsia="ar-SA"/>
          </w:rPr>
          <w:t>2.3 Влияние финансовой грамотности на предпочтения и выбор продуктов компании</w:t>
        </w:r>
      </w:hyperlink>
    </w:p>
    <w:p w:rsidR="004B0C12" w:rsidRPr="004B0C12" w:rsidRDefault="004B0C12" w:rsidP="004B0C12">
      <w:pPr>
        <w:pStyle w:val="1"/>
        <w:tabs>
          <w:tab w:val="right" w:leader="dot" w:pos="9628"/>
        </w:tabs>
        <w:spacing w:after="0" w:line="24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</w:rPr>
      </w:pPr>
    </w:p>
    <w:p w:rsidR="004B0C12" w:rsidRPr="004B0C12" w:rsidRDefault="004B0C12" w:rsidP="004B0C12">
      <w:pPr>
        <w:pStyle w:val="1"/>
        <w:tabs>
          <w:tab w:val="right" w:leader="dot" w:pos="9628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94952415" w:history="1">
        <w:r w:rsidRPr="004B0C12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</w:rPr>
          <w:t xml:space="preserve">3. ПУТИ ПОВЫШЕНИЯ УРОВНЯ ФИНАНСОВОЙ ГРАМОТНОСТИ СРЕДИ КЛИЕНТОВ ТОО </w:t>
        </w:r>
      </w:hyperlink>
    </w:p>
    <w:p w:rsidR="004B0C12" w:rsidRPr="004B0C12" w:rsidRDefault="004B0C12" w:rsidP="004B0C12">
      <w:pPr>
        <w:pStyle w:val="1"/>
        <w:tabs>
          <w:tab w:val="right" w:leader="dot" w:pos="9628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94952416" w:history="1">
        <w:r w:rsidRPr="004B0C12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</w:rPr>
          <w:t>3.1Рекомендации по внедрению образовательных программ для клиентов</w:t>
        </w:r>
      </w:hyperlink>
    </w:p>
    <w:p w:rsidR="004B0C12" w:rsidRPr="004B0C12" w:rsidRDefault="004B0C12" w:rsidP="004B0C12">
      <w:pPr>
        <w:pStyle w:val="1"/>
        <w:tabs>
          <w:tab w:val="right" w:leader="dot" w:pos="9628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94952417" w:history="1">
        <w:r w:rsidRPr="004B0C12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</w:rPr>
          <w:t>3.2 Анализ эффективности предложенных мероприятий</w:t>
        </w:r>
      </w:hyperlink>
    </w:p>
    <w:p w:rsidR="004B0C12" w:rsidRPr="004B0C12" w:rsidRDefault="004B0C12" w:rsidP="004B0C12">
      <w:pPr>
        <w:pStyle w:val="1"/>
        <w:tabs>
          <w:tab w:val="right" w:leader="dot" w:pos="9628"/>
        </w:tabs>
        <w:spacing w:after="0" w:line="24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</w:rPr>
      </w:pPr>
      <w:hyperlink w:anchor="_Toc194952418" w:history="1">
        <w:r w:rsidRPr="004B0C12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</w:rPr>
          <w:t>3.3 Прогноз долгосрочного влияния повышения финансовой грамотности на бизнес компании</w:t>
        </w:r>
      </w:hyperlink>
    </w:p>
    <w:p w:rsidR="004B0C12" w:rsidRPr="004B0C12" w:rsidRDefault="004B0C12" w:rsidP="004B0C12">
      <w:pPr>
        <w:rPr>
          <w:noProof/>
        </w:rPr>
      </w:pPr>
    </w:p>
    <w:p w:rsidR="004B0C12" w:rsidRPr="004B0C12" w:rsidRDefault="004B0C12" w:rsidP="004B0C12">
      <w:pPr>
        <w:pStyle w:val="1"/>
        <w:tabs>
          <w:tab w:val="right" w:leader="dot" w:pos="9628"/>
        </w:tabs>
        <w:spacing w:after="0" w:line="24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</w:rPr>
      </w:pPr>
      <w:hyperlink w:anchor="_Toc194952419" w:history="1">
        <w:r w:rsidRPr="004B0C12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</w:rPr>
          <w:t>ЗАКЛЮЧЕНИЕ</w:t>
        </w:r>
      </w:hyperlink>
    </w:p>
    <w:p w:rsidR="004B0C12" w:rsidRPr="004B0C12" w:rsidRDefault="004B0C12" w:rsidP="004B0C12">
      <w:pPr>
        <w:rPr>
          <w:noProof/>
        </w:rPr>
      </w:pPr>
    </w:p>
    <w:p w:rsidR="004B0C12" w:rsidRDefault="004B0C12" w:rsidP="004B0C12">
      <w:pPr>
        <w:pStyle w:val="1"/>
        <w:tabs>
          <w:tab w:val="right" w:leader="dot" w:pos="9628"/>
        </w:tabs>
        <w:spacing w:after="0" w:line="24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</w:rPr>
      </w:pPr>
      <w:hyperlink w:anchor="_Toc194952420" w:history="1">
        <w:r w:rsidRPr="004B0C1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СПИСОК ИСПОЛЬЗОВАННЫХ ИСТОЧНИКОВ</w:t>
        </w:r>
      </w:hyperlink>
    </w:p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Pr="007F4063" w:rsidRDefault="004B0C12" w:rsidP="004B0C1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Toc194952419"/>
      <w:r w:rsidRPr="007F406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ЗАКЛЮЧЕНИЕ</w:t>
      </w:r>
      <w:bookmarkEnd w:id="0"/>
    </w:p>
    <w:p w:rsidR="004B0C12" w:rsidRDefault="004B0C12" w:rsidP="004B0C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B0C12" w:rsidRDefault="004B0C12" w:rsidP="004B0C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B0C12" w:rsidRPr="00C44C1A" w:rsidRDefault="004B0C12" w:rsidP="004B0C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C1A">
        <w:rPr>
          <w:rFonts w:ascii="Times New Roman" w:hAnsi="Times New Roman" w:cs="Times New Roman"/>
          <w:color w:val="000000"/>
          <w:sz w:val="28"/>
          <w:szCs w:val="28"/>
        </w:rPr>
        <w:t>Финансовая грамотность представляет собой совокупность знаний о функционировании финансовой сферы и умений совершать действия по постановке финансовых целей и планированию их достижения, в том числе выбор финансовых продуктов и услуг, с осознанием последствий, которые данные действия вызывают для достижения личного финансового благополучия. Финансовая грамотность является важнейшим условием вступления в экономические отношения, т.е. отношения, связанные с формированием у экономических субъектов денежных доходов, накоплением, образованием и использованием денежных средств и фондов целевого назначения.</w:t>
      </w:r>
      <w:r w:rsidRPr="003541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C1A">
        <w:rPr>
          <w:rFonts w:ascii="Times New Roman" w:hAnsi="Times New Roman" w:cs="Times New Roman"/>
          <w:color w:val="000000"/>
          <w:sz w:val="28"/>
          <w:szCs w:val="28"/>
        </w:rPr>
        <w:t>Высокий уровень финансовой грамотности позволяет потребителям</w:t>
      </w:r>
      <w:r w:rsidRPr="003541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C1A">
        <w:rPr>
          <w:rFonts w:ascii="Times New Roman" w:hAnsi="Times New Roman" w:cs="Times New Roman"/>
          <w:color w:val="000000"/>
          <w:sz w:val="28"/>
          <w:szCs w:val="28"/>
        </w:rPr>
        <w:t>принимать обоснованные финансовые решения, снижать финансовые риски, грамотно распоряжаться доходами, инвестировать в образование, недвижимость и другие активы, безопасно пользоваться онлайн-банкингом, мобильными приложениями и цифровыми инвестициями.</w:t>
      </w:r>
    </w:p>
    <w:p w:rsidR="004B0C12" w:rsidRPr="004B0C12" w:rsidRDefault="004B0C12" w:rsidP="004B0C12"/>
    <w:p w:rsidR="004B0C12" w:rsidRPr="004B0C12" w:rsidRDefault="004B0C12" w:rsidP="004B0C12">
      <w:pPr>
        <w:rPr>
          <w:noProof/>
        </w:rPr>
      </w:pPr>
    </w:p>
    <w:p w:rsidR="004B0C12" w:rsidRDefault="004B0C12" w:rsidP="004B0C12">
      <w:r>
        <w:fldChar w:fldCharType="end"/>
      </w:r>
    </w:p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Default="004B0C12" w:rsidP="004B0C12"/>
    <w:p w:rsidR="004B0C12" w:rsidRPr="00C44C1A" w:rsidRDefault="004B0C12" w:rsidP="004B0C1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_Toc194952420"/>
      <w:r w:rsidRPr="00C44C1A">
        <w:rPr>
          <w:rFonts w:ascii="Times New Roman" w:hAnsi="Times New Roman" w:cs="Times New Roman"/>
          <w:b/>
          <w:color w:val="000000"/>
          <w:sz w:val="28"/>
          <w:szCs w:val="28"/>
        </w:rPr>
        <w:t>СПИСОК ИСПОЛЬЗОВАННЫХ ИСТОЧНИКОВ</w:t>
      </w:r>
      <w:bookmarkEnd w:id="1"/>
    </w:p>
    <w:p w:rsidR="004B0C12" w:rsidRPr="00C44C1A" w:rsidRDefault="004B0C12" w:rsidP="004B0C1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B0C12" w:rsidRPr="0035417D" w:rsidRDefault="004B0C12" w:rsidP="004B0C1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44C1A">
        <w:rPr>
          <w:rFonts w:ascii="Times New Roman" w:hAnsi="Times New Roman" w:cs="Times New Roman"/>
          <w:color w:val="000000"/>
          <w:sz w:val="28"/>
          <w:szCs w:val="28"/>
        </w:rPr>
        <w:t>Агамбаева</w:t>
      </w:r>
      <w:proofErr w:type="spellEnd"/>
      <w:r w:rsidRPr="00C44C1A">
        <w:rPr>
          <w:rFonts w:ascii="Times New Roman" w:hAnsi="Times New Roman" w:cs="Times New Roman"/>
          <w:color w:val="000000"/>
          <w:sz w:val="28"/>
          <w:szCs w:val="28"/>
        </w:rPr>
        <w:t xml:space="preserve"> С., </w:t>
      </w:r>
      <w:proofErr w:type="spellStart"/>
      <w:r w:rsidRPr="00C44C1A">
        <w:rPr>
          <w:rFonts w:ascii="Times New Roman" w:hAnsi="Times New Roman" w:cs="Times New Roman"/>
          <w:color w:val="000000"/>
          <w:sz w:val="28"/>
          <w:szCs w:val="28"/>
        </w:rPr>
        <w:t>Конурбаева</w:t>
      </w:r>
      <w:proofErr w:type="spellEnd"/>
      <w:r w:rsidRPr="00C44C1A">
        <w:rPr>
          <w:rFonts w:ascii="Times New Roman" w:hAnsi="Times New Roman" w:cs="Times New Roman"/>
          <w:color w:val="000000"/>
          <w:sz w:val="28"/>
          <w:szCs w:val="28"/>
        </w:rPr>
        <w:t xml:space="preserve"> Н. Финансовая грамотность и инфляционные ожидания домашних хозяйств / Национальный банк Казахстана. Режим доступа: </w:t>
      </w:r>
      <w:hyperlink r:id="rId5" w:history="1">
        <w:r w:rsidRPr="00C44C1A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https://www.nationalbank.kz/file/download/79708</w:t>
        </w:r>
      </w:hyperlink>
      <w:r w:rsidRPr="00C44C1A">
        <w:rPr>
          <w:rFonts w:ascii="Times New Roman" w:hAnsi="Times New Roman" w:cs="Times New Roman"/>
          <w:color w:val="000000"/>
          <w:sz w:val="28"/>
          <w:szCs w:val="28"/>
        </w:rPr>
        <w:t xml:space="preserve"> (дата обращения: 25.02.2025)</w:t>
      </w:r>
    </w:p>
    <w:p w:rsidR="004B0C12" w:rsidRPr="00C44C1A" w:rsidRDefault="004B0C12" w:rsidP="004B0C1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44C1A">
        <w:rPr>
          <w:rFonts w:ascii="Times New Roman" w:hAnsi="Times New Roman" w:cs="Times New Roman"/>
          <w:color w:val="000000"/>
          <w:sz w:val="28"/>
          <w:szCs w:val="28"/>
        </w:rPr>
        <w:t>Демеубаева</w:t>
      </w:r>
      <w:proofErr w:type="spellEnd"/>
      <w:r w:rsidRPr="00C44C1A">
        <w:rPr>
          <w:rFonts w:ascii="Times New Roman" w:hAnsi="Times New Roman" w:cs="Times New Roman"/>
          <w:color w:val="000000"/>
          <w:sz w:val="28"/>
          <w:szCs w:val="28"/>
        </w:rPr>
        <w:t xml:space="preserve"> А.О., Ахметова Г.Ж. Финансовая грамотность в республике Казахстан: современные тенденции и инициативы / Экономические науки, ОФ «Международный научно-исследовательский центр «</w:t>
      </w:r>
      <w:proofErr w:type="spellStart"/>
      <w:r w:rsidRPr="00C44C1A">
        <w:rPr>
          <w:rFonts w:ascii="Times New Roman" w:hAnsi="Times New Roman" w:cs="Times New Roman"/>
          <w:color w:val="000000"/>
          <w:sz w:val="28"/>
          <w:szCs w:val="28"/>
        </w:rPr>
        <w:t>Endless</w:t>
      </w:r>
      <w:proofErr w:type="spellEnd"/>
      <w:r w:rsidRPr="00C44C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4C1A">
        <w:rPr>
          <w:rFonts w:ascii="Times New Roman" w:hAnsi="Times New Roman" w:cs="Times New Roman"/>
          <w:color w:val="000000"/>
          <w:sz w:val="28"/>
          <w:szCs w:val="28"/>
        </w:rPr>
        <w:t>Light</w:t>
      </w:r>
      <w:proofErr w:type="spellEnd"/>
      <w:r w:rsidRPr="00C44C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4C1A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C44C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4C1A">
        <w:rPr>
          <w:rFonts w:ascii="Times New Roman" w:hAnsi="Times New Roman" w:cs="Times New Roman"/>
          <w:color w:val="000000"/>
          <w:sz w:val="28"/>
          <w:szCs w:val="28"/>
        </w:rPr>
        <w:t>Science</w:t>
      </w:r>
      <w:proofErr w:type="spellEnd"/>
      <w:r w:rsidRPr="00C44C1A">
        <w:rPr>
          <w:rFonts w:ascii="Times New Roman" w:hAnsi="Times New Roman" w:cs="Times New Roman"/>
          <w:color w:val="000000"/>
          <w:sz w:val="28"/>
          <w:szCs w:val="28"/>
        </w:rPr>
        <w:t xml:space="preserve">», 2022. – С.138-140. Режим доступа: </w:t>
      </w:r>
      <w:hyperlink r:id="rId6" w:history="1">
        <w:r w:rsidRPr="00C44C1A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file:///C:/Users/Мама%20Натуся/Downloads/finansovaya-gramotnost-v-respublike-kazahstan-sovremennye-tendentsii-i-initsiativy.pdf</w:t>
        </w:r>
      </w:hyperlink>
      <w:r w:rsidRPr="00C44C1A">
        <w:rPr>
          <w:rFonts w:ascii="Times New Roman" w:hAnsi="Times New Roman" w:cs="Times New Roman"/>
          <w:color w:val="000000"/>
          <w:sz w:val="28"/>
          <w:szCs w:val="28"/>
        </w:rPr>
        <w:t xml:space="preserve"> (дата обращения: 26.02.2025)</w:t>
      </w:r>
    </w:p>
    <w:p w:rsidR="004B0C12" w:rsidRPr="00C44C1A" w:rsidRDefault="004B0C12" w:rsidP="004B0C1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44C1A">
        <w:rPr>
          <w:rFonts w:ascii="Times New Roman" w:hAnsi="Times New Roman" w:cs="Times New Roman"/>
          <w:color w:val="000000"/>
          <w:sz w:val="28"/>
          <w:szCs w:val="28"/>
        </w:rPr>
        <w:t>Азжеурова</w:t>
      </w:r>
      <w:proofErr w:type="spellEnd"/>
      <w:r w:rsidRPr="00C44C1A">
        <w:rPr>
          <w:rFonts w:ascii="Times New Roman" w:hAnsi="Times New Roman" w:cs="Times New Roman"/>
          <w:color w:val="000000"/>
          <w:sz w:val="28"/>
          <w:szCs w:val="28"/>
        </w:rPr>
        <w:t xml:space="preserve"> М.В. Финансовая грамотность населения: понятие и ее компоненты. Режим доступа: https://cyberleninka.ru/article/n/finansovaya-gramotnost-naseleniya-ponyatie-i-ee-komponenty (дата обращения: 28.02.2025).</w:t>
      </w:r>
    </w:p>
    <w:p w:rsidR="004B0C12" w:rsidRPr="00C44C1A" w:rsidRDefault="004B0C12" w:rsidP="004B0C1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C1A">
        <w:rPr>
          <w:rFonts w:ascii="Times New Roman" w:hAnsi="Times New Roman" w:cs="Times New Roman"/>
          <w:color w:val="000000"/>
          <w:sz w:val="28"/>
          <w:szCs w:val="28"/>
        </w:rPr>
        <w:t xml:space="preserve">Михайлова, И. И. Роль финансовой грамотности в стабильности личных финансов </w:t>
      </w:r>
      <w:proofErr w:type="spellStart"/>
      <w:r w:rsidRPr="00C44C1A">
        <w:rPr>
          <w:rFonts w:ascii="Times New Roman" w:hAnsi="Times New Roman" w:cs="Times New Roman"/>
          <w:color w:val="000000"/>
          <w:sz w:val="28"/>
          <w:szCs w:val="28"/>
        </w:rPr>
        <w:t>казахстанцев</w:t>
      </w:r>
      <w:proofErr w:type="spellEnd"/>
      <w:r w:rsidRPr="00C44C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44C1A">
        <w:rPr>
          <w:rFonts w:ascii="Times New Roman" w:hAnsi="Times New Roman" w:cs="Times New Roman"/>
          <w:color w:val="000000"/>
          <w:sz w:val="28"/>
          <w:szCs w:val="28"/>
        </w:rPr>
        <w:t xml:space="preserve"> Алматы: Научная библиотека, 2019.</w:t>
      </w:r>
    </w:p>
    <w:p w:rsidR="004B0C12" w:rsidRPr="00C44C1A" w:rsidRDefault="004B0C12" w:rsidP="004B0C1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35417D">
        <w:rPr>
          <w:rFonts w:ascii="Times New Roman" w:hAnsi="Times New Roman" w:cs="Times New Roman"/>
          <w:color w:val="000000"/>
          <w:sz w:val="28"/>
          <w:szCs w:val="28"/>
          <w:lang w:val="en-US"/>
        </w:rPr>
        <w:t>Baistaman</w:t>
      </w:r>
      <w:proofErr w:type="spellEnd"/>
      <w:r w:rsidRPr="0035417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J., </w:t>
      </w:r>
      <w:proofErr w:type="spellStart"/>
      <w:r w:rsidRPr="0035417D">
        <w:rPr>
          <w:rFonts w:ascii="Times New Roman" w:hAnsi="Times New Roman" w:cs="Times New Roman"/>
          <w:color w:val="000000"/>
          <w:sz w:val="28"/>
          <w:szCs w:val="28"/>
          <w:lang w:val="en-US"/>
        </w:rPr>
        <w:t>Awang</w:t>
      </w:r>
      <w:proofErr w:type="spellEnd"/>
      <w:r w:rsidRPr="0035417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Z., </w:t>
      </w:r>
      <w:proofErr w:type="spellStart"/>
      <w:r w:rsidRPr="0035417D">
        <w:rPr>
          <w:rFonts w:ascii="Times New Roman" w:hAnsi="Times New Roman" w:cs="Times New Roman"/>
          <w:color w:val="000000"/>
          <w:sz w:val="28"/>
          <w:szCs w:val="28"/>
          <w:lang w:val="en-US"/>
        </w:rPr>
        <w:t>Afthanorhan</w:t>
      </w:r>
      <w:proofErr w:type="spellEnd"/>
      <w:r w:rsidRPr="0035417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A., &amp; Rahim, M. Z. A. (2020). Developing and validating the measurement model for financial literacy construct using confirmatory factor analysis. </w:t>
      </w:r>
      <w:proofErr w:type="spellStart"/>
      <w:r w:rsidRPr="00C44C1A">
        <w:rPr>
          <w:rFonts w:ascii="Times New Roman" w:hAnsi="Times New Roman" w:cs="Times New Roman"/>
          <w:color w:val="000000"/>
          <w:sz w:val="28"/>
          <w:szCs w:val="28"/>
        </w:rPr>
        <w:t>Humanities</w:t>
      </w:r>
      <w:proofErr w:type="spellEnd"/>
      <w:r w:rsidRPr="00C44C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4C1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C44C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4C1A">
        <w:rPr>
          <w:rFonts w:ascii="Times New Roman" w:hAnsi="Times New Roman" w:cs="Times New Roman"/>
          <w:color w:val="000000"/>
          <w:sz w:val="28"/>
          <w:szCs w:val="28"/>
        </w:rPr>
        <w:t>Social</w:t>
      </w:r>
      <w:proofErr w:type="spellEnd"/>
      <w:r w:rsidRPr="00C44C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4C1A">
        <w:rPr>
          <w:rFonts w:ascii="Times New Roman" w:hAnsi="Times New Roman" w:cs="Times New Roman"/>
          <w:color w:val="000000"/>
          <w:sz w:val="28"/>
          <w:szCs w:val="28"/>
        </w:rPr>
        <w:t>Science</w:t>
      </w:r>
      <w:proofErr w:type="spellEnd"/>
      <w:r w:rsidRPr="00C44C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4C1A">
        <w:rPr>
          <w:rFonts w:ascii="Times New Roman" w:hAnsi="Times New Roman" w:cs="Times New Roman"/>
          <w:color w:val="000000"/>
          <w:sz w:val="28"/>
          <w:szCs w:val="28"/>
        </w:rPr>
        <w:t>Review</w:t>
      </w:r>
      <w:proofErr w:type="spellEnd"/>
      <w:r w:rsidRPr="00C44C1A">
        <w:rPr>
          <w:rFonts w:ascii="Times New Roman" w:hAnsi="Times New Roman" w:cs="Times New Roman"/>
          <w:color w:val="000000"/>
          <w:sz w:val="28"/>
          <w:szCs w:val="28"/>
        </w:rPr>
        <w:t xml:space="preserve">, 8(2), 413-422. </w:t>
      </w:r>
      <w:hyperlink r:id="rId7" w:history="1">
        <w:r w:rsidRPr="00C44C1A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https://doi.org/10.18510/hssr.2020.8247</w:t>
        </w:r>
      </w:hyperlink>
    </w:p>
    <w:p w:rsidR="004B0C12" w:rsidRPr="004B0C12" w:rsidRDefault="004B0C12" w:rsidP="004B0C12">
      <w:bookmarkStart w:id="2" w:name="_GoBack"/>
      <w:bookmarkEnd w:id="2"/>
    </w:p>
    <w:sectPr w:rsidR="004B0C12" w:rsidRPr="004B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31347"/>
    <w:multiLevelType w:val="hybridMultilevel"/>
    <w:tmpl w:val="83C0E86A"/>
    <w:lvl w:ilvl="0" w:tplc="CD1088A2">
      <w:start w:val="1"/>
      <w:numFmt w:val="decimal"/>
      <w:lvlText w:val="%1 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57"/>
    <w:rsid w:val="002E732B"/>
    <w:rsid w:val="004B0C12"/>
    <w:rsid w:val="0093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28E7"/>
  <w15:chartTrackingRefBased/>
  <w15:docId w15:val="{5D5673B3-1353-4B6F-82BC-865A3662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C12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B0C12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4B0C12"/>
  </w:style>
  <w:style w:type="paragraph" w:styleId="a4">
    <w:name w:val="List Paragraph"/>
    <w:basedOn w:val="a"/>
    <w:uiPriority w:val="34"/>
    <w:qFormat/>
    <w:rsid w:val="004B0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8510/hssr.2020.82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/Users/&#1052;&#1072;&#1084;&#1072;%20&#1053;&#1072;&#1090;&#1091;&#1089;&#1103;/Downloads/finansovaya-gramotnost-v-respublike-kazahstan-sovremennye-tendentsii-i-initsiativy.pdf" TargetMode="External"/><Relationship Id="rId5" Type="http://schemas.openxmlformats.org/officeDocument/2006/relationships/hyperlink" Target="https://www.nationalbank.kz/file/download/797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2025-12-09T13:40:00Z</dcterms:created>
  <dcterms:modified xsi:type="dcterms:W3CDTF">2025-12-09T13:43:00Z</dcterms:modified>
</cp:coreProperties>
</file>