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90" w:rsidRDefault="00701790" w:rsidP="00701790">
      <w:pPr>
        <w:widowControl w:val="0"/>
        <w:spacing w:after="0" w:line="240" w:lineRule="auto"/>
        <w:ind w:left="-567"/>
        <w:jc w:val="center"/>
        <w:rPr>
          <w:rFonts w:eastAsia="Times New Roman" w:cs="Times New Roman"/>
          <w:caps/>
          <w:sz w:val="28"/>
          <w:szCs w:val="28"/>
          <w:lang w:eastAsia="ru-RU"/>
        </w:rPr>
      </w:pPr>
      <w:r>
        <w:rPr>
          <w:rFonts w:eastAsia="Times New Roman" w:cs="Times New Roman"/>
          <w:caps/>
          <w:sz w:val="28"/>
          <w:szCs w:val="28"/>
          <w:lang w:eastAsia="ru-RU"/>
        </w:rPr>
        <w:t>Др_</w:t>
      </w:r>
      <w:r w:rsidRPr="0092235A">
        <w:rPr>
          <w:rFonts w:eastAsia="Times New Roman" w:cs="Times New Roman"/>
          <w:caps/>
          <w:sz w:val="28"/>
          <w:szCs w:val="28"/>
          <w:lang w:eastAsia="ru-RU"/>
        </w:rPr>
        <w:t>Финансовые</w:t>
      </w:r>
      <w:r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  <w:r w:rsidRPr="0092235A">
        <w:rPr>
          <w:rFonts w:eastAsia="Times New Roman" w:cs="Times New Roman"/>
          <w:caps/>
          <w:sz w:val="28"/>
          <w:szCs w:val="28"/>
          <w:lang w:eastAsia="ru-RU"/>
        </w:rPr>
        <w:t>методы</w:t>
      </w:r>
      <w:r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  <w:r w:rsidRPr="0092235A">
        <w:rPr>
          <w:rFonts w:eastAsia="Times New Roman" w:cs="Times New Roman"/>
          <w:caps/>
          <w:sz w:val="28"/>
          <w:szCs w:val="28"/>
          <w:lang w:eastAsia="ru-RU"/>
        </w:rPr>
        <w:t>и</w:t>
      </w:r>
      <w:r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  <w:r w:rsidRPr="0092235A">
        <w:rPr>
          <w:rFonts w:eastAsia="Times New Roman" w:cs="Times New Roman"/>
          <w:caps/>
          <w:sz w:val="28"/>
          <w:szCs w:val="28"/>
          <w:lang w:eastAsia="ru-RU"/>
        </w:rPr>
        <w:t>формы</w:t>
      </w:r>
      <w:r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  <w:r w:rsidRPr="0092235A">
        <w:rPr>
          <w:rFonts w:eastAsia="Times New Roman" w:cs="Times New Roman"/>
          <w:caps/>
          <w:sz w:val="28"/>
          <w:szCs w:val="28"/>
          <w:lang w:eastAsia="ru-RU"/>
        </w:rPr>
        <w:t>регулирования</w:t>
      </w:r>
      <w:r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  <w:r w:rsidRPr="0092235A">
        <w:rPr>
          <w:rFonts w:eastAsia="Times New Roman" w:cs="Times New Roman"/>
          <w:caps/>
          <w:sz w:val="28"/>
          <w:szCs w:val="28"/>
          <w:lang w:eastAsia="ru-RU"/>
        </w:rPr>
        <w:t>вн</w:t>
      </w:r>
      <w:r>
        <w:rPr>
          <w:rFonts w:eastAsia="Times New Roman" w:cs="Times New Roman"/>
          <w:caps/>
          <w:sz w:val="28"/>
          <w:szCs w:val="28"/>
          <w:lang w:eastAsia="ru-RU"/>
        </w:rPr>
        <w:t>ешнеэкономической деятельности республики казахстан</w:t>
      </w:r>
    </w:p>
    <w:p w:rsidR="00701790" w:rsidRDefault="00701790" w:rsidP="00701790">
      <w:pPr>
        <w:widowControl w:val="0"/>
        <w:spacing w:after="0" w:line="240" w:lineRule="auto"/>
        <w:ind w:left="-567"/>
        <w:jc w:val="center"/>
        <w:rPr>
          <w:rFonts w:eastAsia="Times New Roman" w:cs="Times New Roman"/>
          <w:caps/>
          <w:sz w:val="28"/>
          <w:szCs w:val="28"/>
          <w:lang w:eastAsia="ru-RU"/>
        </w:rPr>
      </w:pPr>
      <w:r>
        <w:rPr>
          <w:rFonts w:eastAsia="Times New Roman" w:cs="Times New Roman"/>
          <w:caps/>
          <w:sz w:val="28"/>
          <w:szCs w:val="28"/>
          <w:lang w:eastAsia="ru-RU"/>
        </w:rPr>
        <w:t>стр-53</w:t>
      </w:r>
    </w:p>
    <w:p w:rsidR="00701790" w:rsidRPr="0092235A" w:rsidRDefault="00701790" w:rsidP="00701790">
      <w:pPr>
        <w:widowControl w:val="0"/>
        <w:spacing w:after="0" w:line="240" w:lineRule="auto"/>
        <w:ind w:left="-567"/>
        <w:rPr>
          <w:rFonts w:eastAsia="Times New Roman" w:cs="Times New Roman"/>
          <w:caps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567"/>
      </w:tblGrid>
      <w:tr w:rsidR="00701790" w:rsidRPr="00634B6E" w:rsidTr="008A0911">
        <w:trPr>
          <w:trHeight w:val="167"/>
        </w:trPr>
        <w:tc>
          <w:tcPr>
            <w:tcW w:w="9180" w:type="dxa"/>
            <w:gridSpan w:val="2"/>
          </w:tcPr>
          <w:p w:rsidR="00701790" w:rsidRPr="00634B6E" w:rsidRDefault="00701790" w:rsidP="008A0911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 w:rsidRPr="00634B6E">
              <w:rPr>
                <w:rFonts w:eastAsia="Times New Roman" w:cs="Times New Roman"/>
                <w:sz w:val="28"/>
                <w:szCs w:val="28"/>
                <w:lang w:eastAsia="ru-RU"/>
              </w:rPr>
              <w:t>ВВЕДЕНИЕ</w:t>
            </w:r>
          </w:p>
          <w:p w:rsidR="00701790" w:rsidRPr="00634B6E" w:rsidRDefault="00701790" w:rsidP="008A091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701790" w:rsidRPr="00634B6E" w:rsidTr="008A0911">
        <w:trPr>
          <w:trHeight w:val="201"/>
        </w:trPr>
        <w:tc>
          <w:tcPr>
            <w:tcW w:w="675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634B6E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05" w:type="dxa"/>
          </w:tcPr>
          <w:p w:rsidR="00701790" w:rsidRPr="00634B6E" w:rsidRDefault="00701790" w:rsidP="0070179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kk-KZ" w:eastAsia="ko-KR"/>
              </w:rPr>
            </w:pPr>
            <w:r w:rsidRPr="00CC6E43">
              <w:rPr>
                <w:rFonts w:eastAsia="Times New Roman" w:cs="Times New Roman"/>
                <w:caps/>
                <w:sz w:val="28"/>
                <w:szCs w:val="28"/>
                <w:lang w:eastAsia="ru-RU"/>
              </w:rPr>
              <w:t>ТЕОРЕТИКО-МЕТОДОЛОГИЧЕСКИЕ ФИНАНСОВЫЕ ОСНОВЫ РЕГУЛИРОВАНИЯ ВНЕШНЕЭКОНОМИЧЕСКОЙ ДЕЯТЕЛЬНОСТИ</w:t>
            </w: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701790" w:rsidRPr="00634B6E" w:rsidTr="008A0911">
        <w:trPr>
          <w:trHeight w:val="150"/>
        </w:trPr>
        <w:tc>
          <w:tcPr>
            <w:tcW w:w="675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634B6E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1.1</w:t>
            </w:r>
          </w:p>
        </w:tc>
        <w:tc>
          <w:tcPr>
            <w:tcW w:w="8505" w:type="dxa"/>
          </w:tcPr>
          <w:p w:rsidR="00701790" w:rsidRPr="00634B6E" w:rsidRDefault="00701790" w:rsidP="00701790">
            <w:pPr>
              <w:suppressAutoHyphens/>
              <w:spacing w:after="0" w:line="240" w:lineRule="auto"/>
              <w:jc w:val="both"/>
              <w:outlineLvl w:val="0"/>
              <w:rPr>
                <w:rFonts w:eastAsia="Times New Roman" w:cs="Times New Roman"/>
                <w:sz w:val="28"/>
                <w:szCs w:val="28"/>
                <w:lang w:val="kk-KZ" w:eastAsia="ko-KR"/>
              </w:rPr>
            </w:pPr>
            <w:r w:rsidRPr="00CC6E43">
              <w:rPr>
                <w:rFonts w:eastAsia="Times New Roman" w:cs="Times New Roman"/>
                <w:sz w:val="28"/>
                <w:szCs w:val="28"/>
                <w:lang w:eastAsia="ru-RU"/>
              </w:rPr>
              <w:t>Сущность, принципы и цели регулирования внешнеэкономической деятельности</w:t>
            </w: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01790" w:rsidRPr="00634B6E" w:rsidTr="008A0911">
        <w:trPr>
          <w:trHeight w:val="201"/>
        </w:trPr>
        <w:tc>
          <w:tcPr>
            <w:tcW w:w="675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634B6E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1.2</w:t>
            </w:r>
          </w:p>
        </w:tc>
        <w:tc>
          <w:tcPr>
            <w:tcW w:w="8505" w:type="dxa"/>
          </w:tcPr>
          <w:p w:rsidR="00701790" w:rsidRPr="00634B6E" w:rsidRDefault="00701790" w:rsidP="00701790">
            <w:pPr>
              <w:suppressAutoHyphens/>
              <w:spacing w:after="0" w:line="240" w:lineRule="auto"/>
              <w:jc w:val="both"/>
              <w:outlineLvl w:val="0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 w:rsidRPr="00CC6E43">
              <w:rPr>
                <w:rFonts w:eastAsia="Times New Roman" w:cs="Times New Roman"/>
                <w:sz w:val="28"/>
                <w:szCs w:val="28"/>
                <w:lang w:eastAsia="ru-RU"/>
              </w:rPr>
              <w:t>Основные финансовые формы и методы регулирования 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нешнеэкономической деятельности</w:t>
            </w: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701790" w:rsidRPr="00CC6E43" w:rsidTr="008A0911">
        <w:trPr>
          <w:trHeight w:val="201"/>
        </w:trPr>
        <w:tc>
          <w:tcPr>
            <w:tcW w:w="675" w:type="dxa"/>
          </w:tcPr>
          <w:p w:rsidR="00701790" w:rsidRPr="00CC6E43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CC6E43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1.3</w:t>
            </w:r>
          </w:p>
        </w:tc>
        <w:tc>
          <w:tcPr>
            <w:tcW w:w="8505" w:type="dxa"/>
          </w:tcPr>
          <w:p w:rsidR="00701790" w:rsidRPr="00CC6E43" w:rsidRDefault="00701790" w:rsidP="00701790">
            <w:pPr>
              <w:suppressAutoHyphens/>
              <w:spacing w:after="0" w:line="240" w:lineRule="auto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6E43">
              <w:rPr>
                <w:rFonts w:eastAsia="Times New Roman" w:cs="Times New Roman"/>
                <w:sz w:val="28"/>
                <w:szCs w:val="28"/>
                <w:lang w:eastAsia="ru-RU"/>
              </w:rPr>
              <w:t>Зарубежный опыт государственного регулирования внешнеэкономической деятельности</w:t>
            </w:r>
          </w:p>
        </w:tc>
        <w:tc>
          <w:tcPr>
            <w:tcW w:w="567" w:type="dxa"/>
          </w:tcPr>
          <w:p w:rsidR="00701790" w:rsidRPr="00CC6E43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701790" w:rsidRPr="00634B6E" w:rsidTr="008A0911">
        <w:trPr>
          <w:trHeight w:val="201"/>
        </w:trPr>
        <w:tc>
          <w:tcPr>
            <w:tcW w:w="675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634B6E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505" w:type="dxa"/>
          </w:tcPr>
          <w:p w:rsidR="00701790" w:rsidRPr="00634B6E" w:rsidRDefault="00701790" w:rsidP="008A0911">
            <w:pPr>
              <w:suppressAutoHyphens/>
              <w:spacing w:after="0" w:line="240" w:lineRule="auto"/>
              <w:jc w:val="both"/>
              <w:outlineLvl w:val="0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</w:p>
          <w:p w:rsidR="00701790" w:rsidRPr="00634B6E" w:rsidRDefault="00701790" w:rsidP="00701790">
            <w:pPr>
              <w:suppressAutoHyphens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CC6E43">
              <w:rPr>
                <w:rFonts w:eastAsia="Times New Roman" w:cs="Times New Roman"/>
                <w:caps/>
                <w:sz w:val="28"/>
                <w:szCs w:val="28"/>
                <w:lang w:eastAsia="ru-RU"/>
              </w:rPr>
              <w:t>АНАЛИЗ И ОЦЕНКА ЭФФЕКТИВНОСТИ СОВРЕМЕННЫХ ФИНАНСОВЫХ МЕТОДОВ И ФОРМ РЕГУЛИРОВАНИЯ ВНЕШНЕЭКОНОМИЧЕСКОЙ ДЕЯТЕЛЬНОСТИ В РЕСПУБЛИКЕ КАЗАХСТАН</w:t>
            </w: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701790" w:rsidRPr="00634B6E" w:rsidTr="008A0911">
        <w:trPr>
          <w:trHeight w:val="117"/>
        </w:trPr>
        <w:tc>
          <w:tcPr>
            <w:tcW w:w="675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634B6E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2.1</w:t>
            </w:r>
          </w:p>
        </w:tc>
        <w:tc>
          <w:tcPr>
            <w:tcW w:w="8505" w:type="dxa"/>
          </w:tcPr>
          <w:p w:rsidR="00701790" w:rsidRPr="00634B6E" w:rsidRDefault="00701790" w:rsidP="00701790">
            <w:pPr>
              <w:suppressAutoHyphens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6E43">
              <w:rPr>
                <w:rFonts w:eastAsia="Times New Roman" w:cs="Times New Roman"/>
                <w:sz w:val="28"/>
                <w:szCs w:val="28"/>
                <w:lang w:eastAsia="ru-RU"/>
              </w:rPr>
              <w:t>Анализ динамики развития внешнеэкономической деятельности Республики Казахстан</w:t>
            </w: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701790" w:rsidRPr="00634B6E" w:rsidTr="008A0911">
        <w:tc>
          <w:tcPr>
            <w:tcW w:w="675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634B6E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2.2</w:t>
            </w:r>
          </w:p>
        </w:tc>
        <w:tc>
          <w:tcPr>
            <w:tcW w:w="8505" w:type="dxa"/>
          </w:tcPr>
          <w:p w:rsidR="00701790" w:rsidRPr="00634B6E" w:rsidRDefault="00701790" w:rsidP="00701790">
            <w:pPr>
              <w:suppressAutoHyphens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6E4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Таможенное регулирование и таможенный контроль во внешнеэкономической деятельности </w:t>
            </w: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01790" w:rsidRPr="00634B6E" w:rsidTr="008A0911">
        <w:trPr>
          <w:trHeight w:val="167"/>
        </w:trPr>
        <w:tc>
          <w:tcPr>
            <w:tcW w:w="675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634B6E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2.3</w:t>
            </w:r>
          </w:p>
        </w:tc>
        <w:tc>
          <w:tcPr>
            <w:tcW w:w="8505" w:type="dxa"/>
          </w:tcPr>
          <w:p w:rsidR="00701790" w:rsidRPr="00634B6E" w:rsidRDefault="00701790" w:rsidP="00701790">
            <w:pPr>
              <w:suppressAutoHyphens/>
              <w:spacing w:after="0" w:line="240" w:lineRule="auto"/>
              <w:jc w:val="both"/>
              <w:outlineLvl w:val="0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 w:rsidRPr="00CC6E43">
              <w:rPr>
                <w:rFonts w:eastAsia="Times New Roman" w:cs="Times New Roman"/>
                <w:sz w:val="28"/>
                <w:szCs w:val="28"/>
                <w:lang w:eastAsia="ru-RU"/>
              </w:rPr>
              <w:t>Методы государственного регулирования экспорта и импорта товаров</w:t>
            </w: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701790" w:rsidRPr="00CC6E43" w:rsidTr="008A0911">
        <w:trPr>
          <w:trHeight w:val="167"/>
        </w:trPr>
        <w:tc>
          <w:tcPr>
            <w:tcW w:w="675" w:type="dxa"/>
          </w:tcPr>
          <w:p w:rsidR="00701790" w:rsidRPr="00CC6E43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CC6E43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2.4</w:t>
            </w:r>
          </w:p>
        </w:tc>
        <w:tc>
          <w:tcPr>
            <w:tcW w:w="8505" w:type="dxa"/>
          </w:tcPr>
          <w:p w:rsidR="00701790" w:rsidRPr="00CC6E43" w:rsidRDefault="00701790" w:rsidP="00701790">
            <w:pPr>
              <w:suppressAutoHyphens/>
              <w:spacing w:after="0" w:line="240" w:lineRule="auto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6E4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Анализ внешнеэкономической деятельности АО НК «» </w:t>
            </w:r>
          </w:p>
        </w:tc>
        <w:tc>
          <w:tcPr>
            <w:tcW w:w="567" w:type="dxa"/>
          </w:tcPr>
          <w:p w:rsidR="00701790" w:rsidRPr="00CC6E43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701790" w:rsidRPr="00634B6E" w:rsidTr="008A0911">
        <w:trPr>
          <w:trHeight w:val="151"/>
        </w:trPr>
        <w:tc>
          <w:tcPr>
            <w:tcW w:w="675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634B6E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505" w:type="dxa"/>
          </w:tcPr>
          <w:p w:rsidR="00701790" w:rsidRPr="00634B6E" w:rsidRDefault="00701790" w:rsidP="008A091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</w:p>
          <w:p w:rsidR="00701790" w:rsidRPr="00634B6E" w:rsidRDefault="00701790" w:rsidP="0070179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kk-KZ" w:eastAsia="ko-KR"/>
              </w:rPr>
            </w:pPr>
            <w:r w:rsidRPr="00CC6E43">
              <w:rPr>
                <w:rFonts w:eastAsia="Times New Roman" w:cs="Times New Roman"/>
                <w:caps/>
                <w:sz w:val="28"/>
                <w:szCs w:val="28"/>
                <w:lang w:eastAsia="ru-RU"/>
              </w:rPr>
              <w:t>СОВЕРШЕНСТВОВАНИЕ СИСТЕМЫ РЕГУЛИРОВАНИЯ ВНЕШНЕЭКОНОМИЧЕСКОЙ ДЕЯТЕЛЬНОСТИ В РЕСПУБЛИКЕ КАЗАХСТАН</w:t>
            </w: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701790" w:rsidRPr="00634B6E" w:rsidTr="008A0911">
        <w:tc>
          <w:tcPr>
            <w:tcW w:w="675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634B6E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3.1</w:t>
            </w:r>
          </w:p>
        </w:tc>
        <w:tc>
          <w:tcPr>
            <w:tcW w:w="8505" w:type="dxa"/>
          </w:tcPr>
          <w:p w:rsidR="00701790" w:rsidRPr="00634B6E" w:rsidRDefault="00701790" w:rsidP="00701790">
            <w:pPr>
              <w:suppressAutoHyphens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E43">
              <w:rPr>
                <w:rFonts w:eastAsia="Times New Roman" w:cs="Times New Roman"/>
                <w:sz w:val="28"/>
                <w:szCs w:val="28"/>
                <w:lang w:eastAsia="ru-RU"/>
              </w:rPr>
              <w:t>Основные проблемы регулирования внешнеэкономической деятельности и пути их решения</w:t>
            </w: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701790" w:rsidRPr="00634B6E" w:rsidTr="008A0911">
        <w:trPr>
          <w:trHeight w:val="134"/>
        </w:trPr>
        <w:tc>
          <w:tcPr>
            <w:tcW w:w="675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  <w:r w:rsidRPr="00634B6E"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  <w:t>3.2</w:t>
            </w:r>
          </w:p>
        </w:tc>
        <w:tc>
          <w:tcPr>
            <w:tcW w:w="8505" w:type="dxa"/>
          </w:tcPr>
          <w:p w:rsidR="00701790" w:rsidRPr="00634B6E" w:rsidRDefault="00701790" w:rsidP="008A0911">
            <w:pPr>
              <w:suppressAutoHyphens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E43">
              <w:rPr>
                <w:rFonts w:eastAsia="Times New Roman" w:cs="Times New Roman"/>
                <w:sz w:val="28"/>
                <w:szCs w:val="28"/>
                <w:lang w:eastAsia="ru-RU"/>
              </w:rPr>
              <w:t>Пути модернизации методов тарифного и нетарифного регулирования внешнеэкономической деятельности в Казахстане......</w:t>
            </w: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701790" w:rsidRPr="00634B6E" w:rsidTr="008A0911">
        <w:trPr>
          <w:trHeight w:val="184"/>
        </w:trPr>
        <w:tc>
          <w:tcPr>
            <w:tcW w:w="9180" w:type="dxa"/>
            <w:gridSpan w:val="2"/>
          </w:tcPr>
          <w:p w:rsidR="00701790" w:rsidRPr="00CC6E43" w:rsidRDefault="00701790" w:rsidP="008A091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790" w:rsidRPr="00634B6E" w:rsidRDefault="00701790" w:rsidP="008A091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4B6E">
              <w:rPr>
                <w:rFonts w:eastAsia="Times New Roman" w:cs="Times New Roman"/>
                <w:sz w:val="28"/>
                <w:szCs w:val="28"/>
                <w:lang w:eastAsia="ru-RU"/>
              </w:rPr>
              <w:t>ЗАКЛЮЧЕНИЕ</w:t>
            </w:r>
          </w:p>
          <w:p w:rsidR="00701790" w:rsidRPr="00634B6E" w:rsidRDefault="00701790" w:rsidP="008A091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01790" w:rsidRPr="00634B6E" w:rsidTr="008A0911">
        <w:trPr>
          <w:trHeight w:val="167"/>
        </w:trPr>
        <w:tc>
          <w:tcPr>
            <w:tcW w:w="9180" w:type="dxa"/>
            <w:gridSpan w:val="2"/>
          </w:tcPr>
          <w:p w:rsidR="00701790" w:rsidRPr="00CC6E43" w:rsidRDefault="00701790" w:rsidP="008A091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4B6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СПИСОК </w:t>
            </w:r>
            <w:r w:rsidRPr="00CC6E43">
              <w:rPr>
                <w:rFonts w:eastAsia="Times New Roman" w:cs="Times New Roman"/>
                <w:sz w:val="28"/>
                <w:szCs w:val="28"/>
                <w:lang w:eastAsia="ru-RU"/>
              </w:rPr>
              <w:t>ИСПОЛЬЗОВАННОЙ ЛИТЕРАТУРЫ</w:t>
            </w:r>
          </w:p>
          <w:p w:rsidR="00701790" w:rsidRPr="00634B6E" w:rsidRDefault="00701790" w:rsidP="008A091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701790" w:rsidRPr="00634B6E" w:rsidRDefault="00701790" w:rsidP="008A091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701790" w:rsidRDefault="00701790"/>
    <w:p w:rsidR="00701790" w:rsidRDefault="00701790">
      <w:r>
        <w:br w:type="page"/>
      </w:r>
    </w:p>
    <w:p w:rsidR="00701790" w:rsidRPr="00E94F2B" w:rsidRDefault="00701790" w:rsidP="00701790">
      <w:pPr>
        <w:pStyle w:val="1"/>
        <w:widowControl w:val="0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Toc514618474"/>
      <w:r w:rsidRPr="00E94F2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701790" w:rsidRDefault="00701790" w:rsidP="007017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701790" w:rsidRPr="00E94F2B" w:rsidRDefault="00701790" w:rsidP="007017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701790" w:rsidRPr="00E94F2B" w:rsidRDefault="00701790" w:rsidP="007017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94F2B">
        <w:rPr>
          <w:rFonts w:eastAsia="Calibri" w:cs="Times New Roman"/>
          <w:sz w:val="28"/>
          <w:szCs w:val="28"/>
        </w:rPr>
        <w:t>Проведенное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работе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исследование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позволило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сформулировать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следующие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выводы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рекомендации:</w:t>
      </w:r>
    </w:p>
    <w:p w:rsidR="00701790" w:rsidRPr="00E94F2B" w:rsidRDefault="00701790" w:rsidP="007017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94F2B">
        <w:rPr>
          <w:rFonts w:eastAsia="Calibri" w:cs="Times New Roman"/>
          <w:sz w:val="28"/>
          <w:szCs w:val="28"/>
        </w:rPr>
        <w:t>1)</w:t>
      </w:r>
      <w:r>
        <w:rPr>
          <w:rFonts w:eastAsia="Calibri" w:cs="Times New Roman"/>
          <w:sz w:val="28"/>
          <w:szCs w:val="28"/>
        </w:rPr>
        <w:t xml:space="preserve">  государственное регулирование ВЭД </w:t>
      </w:r>
      <w:r w:rsidRPr="00E94F2B"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это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целенаправленная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деятельность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осуществлению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внутренней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внешней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политики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государства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через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применение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механизмов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государственного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управления,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направленная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эффективное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сотрудничество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системе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мирового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хозяйства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соблюдением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национальных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экономических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интересов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безопасности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граждан,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предусматривающая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экономическую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самостоятельность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суверенитет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государства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гарантирующая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динамичное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развитие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экономики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рост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благосостояния</w:t>
      </w:r>
      <w:r>
        <w:rPr>
          <w:rFonts w:eastAsia="Calibri" w:cs="Times New Roman"/>
          <w:sz w:val="28"/>
          <w:szCs w:val="28"/>
        </w:rPr>
        <w:t xml:space="preserve"> </w:t>
      </w:r>
      <w:proofErr w:type="gramStart"/>
      <w:r w:rsidRPr="00E94F2B">
        <w:rPr>
          <w:rFonts w:eastAsia="Calibri" w:cs="Times New Roman"/>
          <w:sz w:val="28"/>
          <w:szCs w:val="28"/>
        </w:rPr>
        <w:t>народа..</w:t>
      </w:r>
      <w:proofErr w:type="gramEnd"/>
    </w:p>
    <w:p w:rsidR="00701790" w:rsidRPr="00E94F2B" w:rsidRDefault="00701790" w:rsidP="007017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</w:t>
      </w:r>
      <w:r w:rsidRPr="00E94F2B">
        <w:rPr>
          <w:rFonts w:eastAsia="Calibri" w:cs="Times New Roman"/>
          <w:sz w:val="28"/>
          <w:szCs w:val="28"/>
        </w:rPr>
        <w:t>)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становление</w:t>
      </w:r>
      <w:r>
        <w:rPr>
          <w:rFonts w:eastAsia="Calibri" w:cs="Times New Roman"/>
          <w:sz w:val="28"/>
          <w:szCs w:val="28"/>
        </w:rPr>
        <w:t xml:space="preserve"> </w:t>
      </w:r>
      <w:proofErr w:type="gramStart"/>
      <w:r w:rsidRPr="00E94F2B">
        <w:rPr>
          <w:rFonts w:eastAsia="Calibri" w:cs="Times New Roman"/>
          <w:sz w:val="28"/>
          <w:szCs w:val="28"/>
        </w:rPr>
        <w:t>системы</w:t>
      </w:r>
      <w:r>
        <w:rPr>
          <w:rFonts w:eastAsia="Calibri" w:cs="Times New Roman"/>
          <w:sz w:val="28"/>
          <w:szCs w:val="28"/>
        </w:rPr>
        <w:t xml:space="preserve">  государственного</w:t>
      </w:r>
      <w:proofErr w:type="gramEnd"/>
      <w:r>
        <w:rPr>
          <w:rFonts w:eastAsia="Calibri" w:cs="Times New Roman"/>
          <w:sz w:val="28"/>
          <w:szCs w:val="28"/>
        </w:rPr>
        <w:t xml:space="preserve"> регулирования ВЭД  </w:t>
      </w:r>
      <w:r w:rsidRPr="00E94F2B">
        <w:rPr>
          <w:rFonts w:eastAsia="Calibri" w:cs="Times New Roman"/>
          <w:sz w:val="28"/>
          <w:szCs w:val="28"/>
        </w:rPr>
        <w:t>в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странах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развитой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рыночной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экономикой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протяжении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веков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испытывало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значительные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изменения.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Правительства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таких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стран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применяли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различные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меры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общего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специального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регулирования,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направленные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сферу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международной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торговли.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Учитывая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то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положение,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которое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они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занимают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мировом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рынке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сегодня,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можно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сделать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вывод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том,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что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исторические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ошибки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пошли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им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пользу,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методы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регулирования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внешней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торговли,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особенно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плане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сочетания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всего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многообразия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механизмов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государственного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управления,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постоянно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совершенствуются.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Именно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это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дает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положительные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результаты,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помогая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выбирать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ту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стратегию,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которая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наиболее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соответствует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сегодняшним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условиям.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Зарубежный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опыт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свидетельствует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важности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усиления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защиты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внутреннего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рынка,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частности,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подтверждает,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что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эффективное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воздействие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функций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регулирования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контроля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сфере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ВЭД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возможно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лишь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при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условии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использования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всего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спектра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инструментов,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которые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существуют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этой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сфере.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Казахстану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необходимо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вести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политику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государственного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регулирования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ВЭД,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которая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бы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удовлетворяла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национального</w:t>
      </w:r>
      <w:r>
        <w:rPr>
          <w:rFonts w:eastAsia="Calibri" w:cs="Times New Roman"/>
          <w:sz w:val="28"/>
          <w:szCs w:val="28"/>
        </w:rPr>
        <w:t xml:space="preserve"> </w:t>
      </w:r>
      <w:r w:rsidRPr="00E94F2B">
        <w:rPr>
          <w:rFonts w:eastAsia="Calibri" w:cs="Times New Roman"/>
          <w:sz w:val="28"/>
          <w:szCs w:val="28"/>
        </w:rPr>
        <w:t>производителя.</w:t>
      </w:r>
    </w:p>
    <w:p w:rsidR="00701790" w:rsidRDefault="00701790">
      <w:r>
        <w:br w:type="page"/>
      </w:r>
    </w:p>
    <w:p w:rsidR="00701790" w:rsidRPr="001F5F52" w:rsidRDefault="00701790" w:rsidP="00701790">
      <w:pPr>
        <w:pStyle w:val="1"/>
        <w:widowControl w:val="0"/>
        <w:tabs>
          <w:tab w:val="left" w:pos="993"/>
        </w:tabs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Toc514618475"/>
      <w:r w:rsidRPr="00E94F2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СПИСОК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94F2B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 ЛИТЕРАТУРЫ</w:t>
      </w:r>
      <w:bookmarkEnd w:id="1"/>
    </w:p>
    <w:p w:rsidR="00701790" w:rsidRPr="00E94F2B" w:rsidRDefault="00701790" w:rsidP="00701790">
      <w:pPr>
        <w:widowControl w:val="0"/>
        <w:tabs>
          <w:tab w:val="left" w:pos="993"/>
        </w:tabs>
        <w:spacing w:after="0" w:line="240" w:lineRule="auto"/>
      </w:pPr>
    </w:p>
    <w:p w:rsidR="00701790" w:rsidRPr="00E94F2B" w:rsidRDefault="00701790" w:rsidP="0070179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94F2B">
        <w:rPr>
          <w:sz w:val="28"/>
          <w:szCs w:val="28"/>
        </w:rPr>
        <w:t>Послание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РК </w:t>
      </w:r>
      <w:r w:rsidRPr="00E94F2B">
        <w:rPr>
          <w:sz w:val="28"/>
          <w:szCs w:val="28"/>
        </w:rPr>
        <w:t>Н.</w:t>
      </w:r>
      <w:r>
        <w:rPr>
          <w:sz w:val="28"/>
          <w:szCs w:val="28"/>
        </w:rPr>
        <w:t xml:space="preserve">А. </w:t>
      </w:r>
      <w:r w:rsidRPr="00E94F2B">
        <w:rPr>
          <w:sz w:val="28"/>
          <w:szCs w:val="28"/>
        </w:rPr>
        <w:t>Назарбаева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народу</w:t>
      </w:r>
      <w:r>
        <w:rPr>
          <w:sz w:val="28"/>
          <w:szCs w:val="28"/>
        </w:rPr>
        <w:t xml:space="preserve"> Казахстана от </w:t>
      </w:r>
      <w:r w:rsidRPr="00E94F2B">
        <w:rPr>
          <w:sz w:val="28"/>
          <w:szCs w:val="28"/>
        </w:rPr>
        <w:t>10</w:t>
      </w:r>
      <w:r>
        <w:rPr>
          <w:sz w:val="28"/>
          <w:szCs w:val="28"/>
        </w:rPr>
        <w:t>.01.</w:t>
      </w:r>
      <w:r w:rsidRPr="00E94F2B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г.</w:t>
      </w:r>
      <w:r>
        <w:rPr>
          <w:sz w:val="28"/>
          <w:szCs w:val="28"/>
        </w:rPr>
        <w:t xml:space="preserve"> «</w:t>
      </w:r>
      <w:r w:rsidRPr="00E94F2B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четвертой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промышленной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революции</w:t>
      </w:r>
      <w:r>
        <w:rPr>
          <w:sz w:val="28"/>
          <w:szCs w:val="28"/>
        </w:rPr>
        <w:t>»</w:t>
      </w:r>
      <w:r w:rsidRPr="00E94F2B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http://www.akorda.kz</w:t>
      </w:r>
    </w:p>
    <w:p w:rsidR="00701790" w:rsidRPr="00E94F2B" w:rsidRDefault="00701790" w:rsidP="0070179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94F2B">
        <w:rPr>
          <w:sz w:val="28"/>
          <w:szCs w:val="28"/>
        </w:rPr>
        <w:t>Внешнеэкономическая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глобальных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вызовов: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Монография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Ткаченко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Вузовский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учебник,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НИЦ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ИНФРА-М,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2015.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231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</w:p>
    <w:p w:rsidR="00701790" w:rsidRPr="00E94F2B" w:rsidRDefault="00701790" w:rsidP="0070179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E94F2B">
        <w:rPr>
          <w:sz w:val="28"/>
          <w:szCs w:val="28"/>
        </w:rPr>
        <w:t>Бушенева</w:t>
      </w:r>
      <w:proofErr w:type="spellEnd"/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Ю.И.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Внешнеэкономическая</w:t>
      </w:r>
      <w:r>
        <w:rPr>
          <w:sz w:val="28"/>
          <w:szCs w:val="28"/>
        </w:rPr>
        <w:t xml:space="preserve"> </w:t>
      </w:r>
      <w:proofErr w:type="gramStart"/>
      <w:r w:rsidRPr="00E94F2B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пособие.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СПб.: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ЛГУ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Пушкина,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2015.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с.</w:t>
      </w:r>
    </w:p>
    <w:p w:rsidR="00701790" w:rsidRPr="00E94F2B" w:rsidRDefault="00701790" w:rsidP="0070179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94F2B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внешнеэкономическая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РФ</w:t>
      </w:r>
      <w:r w:rsidRPr="00E94F2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вузов/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ред.</w:t>
      </w:r>
      <w:r>
        <w:rPr>
          <w:sz w:val="28"/>
          <w:szCs w:val="28"/>
        </w:rPr>
        <w:t xml:space="preserve"> </w:t>
      </w:r>
      <w:proofErr w:type="spellStart"/>
      <w:r w:rsidRPr="00E94F2B">
        <w:rPr>
          <w:sz w:val="28"/>
          <w:szCs w:val="28"/>
        </w:rPr>
        <w:t>А.Авшарова</w:t>
      </w:r>
      <w:proofErr w:type="spellEnd"/>
      <w:r w:rsidRPr="00E94F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E94F2B">
        <w:rPr>
          <w:sz w:val="28"/>
          <w:szCs w:val="28"/>
        </w:rPr>
        <w:t>Спб</w:t>
      </w:r>
      <w:proofErr w:type="spellEnd"/>
      <w:r w:rsidRPr="00E94F2B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Питер,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2012.</w:t>
      </w:r>
      <w:r>
        <w:rPr>
          <w:sz w:val="28"/>
          <w:szCs w:val="28"/>
        </w:rPr>
        <w:t xml:space="preserve"> – </w:t>
      </w:r>
      <w:r w:rsidRPr="00E94F2B">
        <w:rPr>
          <w:sz w:val="28"/>
          <w:szCs w:val="28"/>
        </w:rPr>
        <w:t>528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с.</w:t>
      </w:r>
    </w:p>
    <w:p w:rsidR="00701790" w:rsidRPr="00E94F2B" w:rsidRDefault="00701790" w:rsidP="0070179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E94F2B">
        <w:rPr>
          <w:sz w:val="28"/>
          <w:szCs w:val="28"/>
        </w:rPr>
        <w:t>Гапсаламов</w:t>
      </w:r>
      <w:proofErr w:type="spellEnd"/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А.Р.,</w:t>
      </w:r>
      <w:r>
        <w:rPr>
          <w:sz w:val="28"/>
          <w:szCs w:val="28"/>
        </w:rPr>
        <w:t xml:space="preserve"> </w:t>
      </w:r>
      <w:proofErr w:type="spellStart"/>
      <w:r w:rsidRPr="00E94F2B">
        <w:rPr>
          <w:sz w:val="28"/>
          <w:szCs w:val="28"/>
        </w:rPr>
        <w:t>Ахметшин</w:t>
      </w:r>
      <w:proofErr w:type="spellEnd"/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Э.М.,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Хусаинова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Внешнеэкономическая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деятельность.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лекций.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Елабуга: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ЕИ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К(П)ФУ,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2014.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146</w:t>
      </w:r>
      <w:r>
        <w:rPr>
          <w:sz w:val="28"/>
          <w:szCs w:val="28"/>
        </w:rPr>
        <w:t xml:space="preserve"> </w:t>
      </w:r>
      <w:r w:rsidRPr="00E94F2B">
        <w:rPr>
          <w:sz w:val="28"/>
          <w:szCs w:val="28"/>
        </w:rPr>
        <w:t>с.</w:t>
      </w:r>
    </w:p>
    <w:p w:rsidR="00237E60" w:rsidRDefault="00237E60">
      <w:bookmarkStart w:id="2" w:name="_GoBack"/>
      <w:bookmarkEnd w:id="2"/>
    </w:p>
    <w:sectPr w:rsidR="0023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328A"/>
    <w:multiLevelType w:val="hybridMultilevel"/>
    <w:tmpl w:val="387EB2EE"/>
    <w:lvl w:ilvl="0" w:tplc="AFC22D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6C"/>
    <w:rsid w:val="00237E60"/>
    <w:rsid w:val="0064166C"/>
    <w:rsid w:val="0070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5919"/>
  <w15:chartTrackingRefBased/>
  <w15:docId w15:val="{855AA1A7-8708-4B1A-8BF4-36496DAB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90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01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0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2018-10-22T07:30:00Z</dcterms:created>
  <dcterms:modified xsi:type="dcterms:W3CDTF">2018-10-22T07:33:00Z</dcterms:modified>
</cp:coreProperties>
</file>