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913" w:rsidRDefault="00E83913" w:rsidP="00E83913">
      <w:pPr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Др_</w:t>
      </w:r>
      <w:r w:rsidRPr="009F15F6">
        <w:rPr>
          <w:rFonts w:eastAsia="Times New Roman" w:cs="Times New Roman"/>
          <w:sz w:val="28"/>
          <w:szCs w:val="28"/>
          <w:lang w:eastAsia="ru-RU"/>
        </w:rPr>
        <w:t>ФОРМИРОВАНИЕ ЭФФЕКТИВНОЙ БЮДЖЕТНОЙ ПОЛИТИКИ В РЕСПУБЛИКЕ КАЗАХСТАН</w:t>
      </w:r>
    </w:p>
    <w:p w:rsidR="00E83913" w:rsidRDefault="00E83913" w:rsidP="00E83913">
      <w:pPr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Стр_53</w:t>
      </w:r>
    </w:p>
    <w:p w:rsidR="00E83913" w:rsidRPr="00E83913" w:rsidRDefault="00E83913" w:rsidP="00E83913">
      <w:pPr>
        <w:pStyle w:val="11"/>
        <w:tabs>
          <w:tab w:val="right" w:leader="dot" w:pos="9345"/>
        </w:tabs>
        <w:spacing w:after="0"/>
        <w:rPr>
          <w:noProof/>
          <w:sz w:val="28"/>
          <w:szCs w:val="28"/>
        </w:rPr>
      </w:pPr>
      <w:hyperlink w:anchor="_Toc131866803" w:history="1">
        <w:r w:rsidRPr="00E83913">
          <w:rPr>
            <w:rStyle w:val="a3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E83913" w:rsidRPr="00E83913" w:rsidRDefault="00E83913" w:rsidP="00E83913">
      <w:pPr>
        <w:pStyle w:val="11"/>
        <w:tabs>
          <w:tab w:val="right" w:leader="dot" w:pos="9345"/>
        </w:tabs>
        <w:spacing w:after="0"/>
        <w:rPr>
          <w:noProof/>
        </w:rPr>
      </w:pPr>
    </w:p>
    <w:p w:rsidR="00E83913" w:rsidRPr="00E83913" w:rsidRDefault="00E83913" w:rsidP="00E83913">
      <w:pPr>
        <w:pStyle w:val="11"/>
        <w:tabs>
          <w:tab w:val="right" w:leader="dot" w:pos="9345"/>
        </w:tabs>
        <w:spacing w:after="0"/>
        <w:rPr>
          <w:noProof/>
          <w:sz w:val="28"/>
          <w:szCs w:val="28"/>
        </w:rPr>
      </w:pPr>
      <w:hyperlink w:anchor="_Toc131866804" w:history="1">
        <w:r w:rsidRPr="00E83913">
          <w:rPr>
            <w:rStyle w:val="a3"/>
            <w:noProof/>
            <w:color w:val="auto"/>
            <w:sz w:val="28"/>
            <w:szCs w:val="28"/>
            <w:u w:val="none"/>
          </w:rPr>
          <w:t>1 ТЕОРЕТИЧЕСКO-МЕТОДОЛОГИЧЕСКИЕ ОСНОВЫ ФОРМИРОВАНИЯ И РЕАЛИЗАЦИИ БЮДЖЕТНОЙ ПОЛИТИКИ</w:t>
        </w:r>
      </w:hyperlink>
    </w:p>
    <w:p w:rsidR="00E83913" w:rsidRPr="00E83913" w:rsidRDefault="00E83913" w:rsidP="00E83913">
      <w:pPr>
        <w:pStyle w:val="11"/>
        <w:tabs>
          <w:tab w:val="right" w:leader="dot" w:pos="9345"/>
        </w:tabs>
        <w:spacing w:after="0"/>
        <w:rPr>
          <w:noProof/>
          <w:sz w:val="28"/>
          <w:szCs w:val="28"/>
        </w:rPr>
      </w:pPr>
      <w:hyperlink w:anchor="_Toc131866805" w:history="1">
        <w:r w:rsidRPr="00E83913">
          <w:rPr>
            <w:rStyle w:val="a3"/>
            <w:noProof/>
            <w:color w:val="auto"/>
            <w:sz w:val="28"/>
            <w:szCs w:val="28"/>
            <w:u w:val="none"/>
          </w:rPr>
          <w:t>1.1 Сущность, классификация и принципы бюджетной политики</w:t>
        </w:r>
      </w:hyperlink>
    </w:p>
    <w:p w:rsidR="00E83913" w:rsidRPr="00E83913" w:rsidRDefault="00E83913" w:rsidP="00E83913">
      <w:pPr>
        <w:pStyle w:val="11"/>
        <w:tabs>
          <w:tab w:val="right" w:leader="dot" w:pos="9345"/>
        </w:tabs>
        <w:spacing w:after="0"/>
        <w:rPr>
          <w:noProof/>
          <w:sz w:val="28"/>
          <w:szCs w:val="28"/>
        </w:rPr>
      </w:pPr>
      <w:hyperlink w:anchor="_Toc131866806" w:history="1">
        <w:r w:rsidRPr="00E83913">
          <w:rPr>
            <w:rStyle w:val="a3"/>
            <w:noProof/>
            <w:color w:val="auto"/>
            <w:sz w:val="28"/>
            <w:szCs w:val="28"/>
            <w:u w:val="none"/>
          </w:rPr>
          <w:t>1.2 Методы оценки эффективности бюджетной политики государства</w:t>
        </w:r>
      </w:hyperlink>
    </w:p>
    <w:p w:rsidR="00E83913" w:rsidRPr="00E83913" w:rsidRDefault="00E83913" w:rsidP="00E83913">
      <w:pPr>
        <w:pStyle w:val="11"/>
        <w:tabs>
          <w:tab w:val="right" w:leader="dot" w:pos="9345"/>
        </w:tabs>
        <w:spacing w:after="0"/>
        <w:rPr>
          <w:noProof/>
          <w:sz w:val="28"/>
          <w:szCs w:val="28"/>
        </w:rPr>
      </w:pPr>
      <w:hyperlink w:anchor="_Toc131866807" w:history="1">
        <w:r w:rsidRPr="00E83913">
          <w:rPr>
            <w:rStyle w:val="a3"/>
            <w:noProof/>
            <w:color w:val="auto"/>
            <w:sz w:val="28"/>
            <w:szCs w:val="28"/>
            <w:u w:val="none"/>
          </w:rPr>
          <w:t>1.3 Оценка опыта зарубежных стран в области формирования эффективной бюджетной политики</w:t>
        </w:r>
      </w:hyperlink>
    </w:p>
    <w:p w:rsidR="00E83913" w:rsidRPr="00E83913" w:rsidRDefault="00E83913" w:rsidP="00E83913">
      <w:pPr>
        <w:pStyle w:val="11"/>
        <w:tabs>
          <w:tab w:val="right" w:leader="dot" w:pos="9345"/>
        </w:tabs>
        <w:spacing w:after="0"/>
        <w:rPr>
          <w:rStyle w:val="a3"/>
          <w:noProof/>
          <w:color w:val="auto"/>
          <w:sz w:val="28"/>
          <w:szCs w:val="28"/>
          <w:u w:val="none"/>
        </w:rPr>
      </w:pPr>
    </w:p>
    <w:p w:rsidR="00E83913" w:rsidRPr="00E83913" w:rsidRDefault="00E83913" w:rsidP="00E83913">
      <w:pPr>
        <w:pStyle w:val="11"/>
        <w:tabs>
          <w:tab w:val="right" w:leader="dot" w:pos="9345"/>
        </w:tabs>
        <w:spacing w:after="0"/>
        <w:rPr>
          <w:noProof/>
          <w:sz w:val="28"/>
          <w:szCs w:val="28"/>
        </w:rPr>
      </w:pPr>
      <w:hyperlink w:anchor="_Toc131866808" w:history="1">
        <w:r w:rsidRPr="00E83913">
          <w:rPr>
            <w:rStyle w:val="a3"/>
            <w:noProof/>
            <w:color w:val="auto"/>
            <w:sz w:val="28"/>
            <w:szCs w:val="28"/>
            <w:u w:val="none"/>
          </w:rPr>
          <w:t>2 СОВРЕМЕННАЯ БЮДЖЕТНАЯ ПОЛИТИКА В РЕСПУБЛИКЕ КАЗАХСТАН</w:t>
        </w:r>
      </w:hyperlink>
    </w:p>
    <w:p w:rsidR="00E83913" w:rsidRPr="00E83913" w:rsidRDefault="00E83913" w:rsidP="00E83913">
      <w:pPr>
        <w:pStyle w:val="11"/>
        <w:tabs>
          <w:tab w:val="right" w:leader="dot" w:pos="9345"/>
        </w:tabs>
        <w:spacing w:after="0"/>
        <w:rPr>
          <w:noProof/>
          <w:sz w:val="28"/>
          <w:szCs w:val="28"/>
        </w:rPr>
      </w:pPr>
      <w:hyperlink w:anchor="_Toc131866809" w:history="1">
        <w:r w:rsidRPr="00E83913">
          <w:rPr>
            <w:rStyle w:val="a3"/>
            <w:noProof/>
            <w:color w:val="auto"/>
            <w:sz w:val="28"/>
            <w:szCs w:val="28"/>
            <w:u w:val="none"/>
          </w:rPr>
          <w:t>2.1 Финансовое обеспечение реализации бюджетной политики Казахстана</w:t>
        </w:r>
      </w:hyperlink>
    </w:p>
    <w:p w:rsidR="00E83913" w:rsidRPr="00E83913" w:rsidRDefault="00E83913" w:rsidP="00E83913">
      <w:pPr>
        <w:pStyle w:val="11"/>
        <w:tabs>
          <w:tab w:val="right" w:leader="dot" w:pos="9345"/>
        </w:tabs>
        <w:spacing w:after="0"/>
        <w:rPr>
          <w:noProof/>
          <w:sz w:val="28"/>
          <w:szCs w:val="28"/>
        </w:rPr>
      </w:pPr>
      <w:hyperlink w:anchor="_Toc131866810" w:history="1">
        <w:r w:rsidRPr="00E83913">
          <w:rPr>
            <w:rStyle w:val="a3"/>
            <w:noProof/>
            <w:color w:val="auto"/>
            <w:sz w:val="28"/>
            <w:szCs w:val="28"/>
            <w:u w:val="none"/>
          </w:rPr>
          <w:t>2.2 Особенности проведения бюджетной политики Казахстана в сфере расходов</w:t>
        </w:r>
      </w:hyperlink>
    </w:p>
    <w:p w:rsidR="00E83913" w:rsidRPr="00E83913" w:rsidRDefault="00E83913" w:rsidP="00E83913">
      <w:pPr>
        <w:pStyle w:val="11"/>
        <w:tabs>
          <w:tab w:val="right" w:leader="dot" w:pos="9345"/>
        </w:tabs>
        <w:spacing w:after="0"/>
        <w:rPr>
          <w:noProof/>
          <w:sz w:val="28"/>
          <w:szCs w:val="28"/>
        </w:rPr>
      </w:pPr>
      <w:hyperlink w:anchor="_Toc131866811" w:history="1">
        <w:r w:rsidRPr="00E83913">
          <w:rPr>
            <w:rStyle w:val="a3"/>
            <w:noProof/>
            <w:color w:val="auto"/>
            <w:sz w:val="28"/>
            <w:szCs w:val="28"/>
            <w:u w:val="none"/>
          </w:rPr>
          <w:t>2.3 Оценка показателей эффективности бюджетной политики Казахстана</w:t>
        </w:r>
      </w:hyperlink>
    </w:p>
    <w:p w:rsidR="00E83913" w:rsidRPr="00E83913" w:rsidRDefault="00E83913" w:rsidP="00E83913">
      <w:pPr>
        <w:pStyle w:val="11"/>
        <w:tabs>
          <w:tab w:val="right" w:leader="dot" w:pos="9345"/>
        </w:tabs>
        <w:spacing w:after="0"/>
        <w:rPr>
          <w:rStyle w:val="a3"/>
          <w:noProof/>
          <w:color w:val="auto"/>
          <w:sz w:val="28"/>
          <w:szCs w:val="28"/>
          <w:u w:val="none"/>
        </w:rPr>
      </w:pPr>
    </w:p>
    <w:p w:rsidR="00E83913" w:rsidRPr="00E83913" w:rsidRDefault="00E83913" w:rsidP="00E83913">
      <w:pPr>
        <w:pStyle w:val="11"/>
        <w:tabs>
          <w:tab w:val="right" w:leader="dot" w:pos="9345"/>
        </w:tabs>
        <w:spacing w:after="0"/>
        <w:rPr>
          <w:noProof/>
          <w:sz w:val="28"/>
          <w:szCs w:val="28"/>
        </w:rPr>
      </w:pPr>
      <w:hyperlink w:anchor="_Toc131866812" w:history="1">
        <w:r w:rsidRPr="00E83913">
          <w:rPr>
            <w:rStyle w:val="a3"/>
            <w:noProof/>
            <w:color w:val="auto"/>
            <w:sz w:val="28"/>
            <w:szCs w:val="28"/>
            <w:u w:val="none"/>
          </w:rPr>
          <w:t>3 ОПРЕДЕЛЕНИЕ ПРИОРИТЕТОВ И НАПРАВЛЕНИЙ ПОВЫШЕНИЯ ЭФФЕКТИВНОСТИ БЮДЖЕТНОЙ ПОЛИТИКИ РЕСПУБЛИКИ КАЗАХСТАН</w:t>
        </w:r>
      </w:hyperlink>
    </w:p>
    <w:p w:rsidR="00E83913" w:rsidRPr="00E83913" w:rsidRDefault="00E83913" w:rsidP="00E83913">
      <w:pPr>
        <w:pStyle w:val="11"/>
        <w:tabs>
          <w:tab w:val="right" w:leader="dot" w:pos="9345"/>
        </w:tabs>
        <w:spacing w:after="0"/>
        <w:rPr>
          <w:noProof/>
          <w:sz w:val="28"/>
          <w:szCs w:val="28"/>
        </w:rPr>
      </w:pPr>
      <w:hyperlink w:anchor="_Toc131866813" w:history="1">
        <w:r w:rsidRPr="00E83913">
          <w:rPr>
            <w:rStyle w:val="a3"/>
            <w:noProof/>
            <w:color w:val="auto"/>
            <w:sz w:val="28"/>
            <w:szCs w:val="28"/>
            <w:u w:val="none"/>
          </w:rPr>
          <w:t>3.1 Определение стратегических приоритетов бюджетной политики</w:t>
        </w:r>
      </w:hyperlink>
    </w:p>
    <w:p w:rsidR="00E83913" w:rsidRPr="00E83913" w:rsidRDefault="00E83913" w:rsidP="00E83913">
      <w:pPr>
        <w:pStyle w:val="11"/>
        <w:tabs>
          <w:tab w:val="right" w:leader="dot" w:pos="9345"/>
        </w:tabs>
        <w:spacing w:after="0"/>
        <w:rPr>
          <w:noProof/>
          <w:sz w:val="28"/>
          <w:szCs w:val="28"/>
        </w:rPr>
      </w:pPr>
      <w:hyperlink w:anchor="_Toc131866814" w:history="1">
        <w:r w:rsidRPr="00E83913">
          <w:rPr>
            <w:rStyle w:val="a3"/>
            <w:noProof/>
            <w:color w:val="auto"/>
            <w:sz w:val="28"/>
            <w:szCs w:val="28"/>
            <w:u w:val="none"/>
          </w:rPr>
          <w:t>3.2 Пути решения проблем бюджетной политики и ее дальнейшее совершенствование</w:t>
        </w:r>
      </w:hyperlink>
    </w:p>
    <w:p w:rsidR="00E83913" w:rsidRPr="00E83913" w:rsidRDefault="00E83913" w:rsidP="00E83913">
      <w:pPr>
        <w:pStyle w:val="11"/>
        <w:tabs>
          <w:tab w:val="right" w:leader="dot" w:pos="9345"/>
        </w:tabs>
        <w:spacing w:after="0"/>
        <w:rPr>
          <w:rStyle w:val="a3"/>
          <w:noProof/>
          <w:color w:val="auto"/>
          <w:sz w:val="28"/>
          <w:szCs w:val="28"/>
          <w:u w:val="none"/>
        </w:rPr>
      </w:pPr>
    </w:p>
    <w:p w:rsidR="00E83913" w:rsidRPr="00E83913" w:rsidRDefault="00E83913" w:rsidP="00E83913">
      <w:pPr>
        <w:pStyle w:val="11"/>
        <w:tabs>
          <w:tab w:val="right" w:leader="dot" w:pos="9345"/>
        </w:tabs>
        <w:spacing w:after="0"/>
        <w:rPr>
          <w:noProof/>
          <w:sz w:val="28"/>
          <w:szCs w:val="28"/>
        </w:rPr>
      </w:pPr>
      <w:hyperlink w:anchor="_Toc131866815" w:history="1">
        <w:r w:rsidRPr="00E83913">
          <w:rPr>
            <w:rStyle w:val="a3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E83913" w:rsidRPr="00E83913" w:rsidRDefault="00E83913" w:rsidP="00E83913">
      <w:pPr>
        <w:pStyle w:val="11"/>
        <w:tabs>
          <w:tab w:val="right" w:leader="dot" w:pos="9345"/>
        </w:tabs>
        <w:spacing w:after="0"/>
        <w:rPr>
          <w:rStyle w:val="a3"/>
          <w:noProof/>
          <w:color w:val="auto"/>
          <w:sz w:val="28"/>
          <w:szCs w:val="28"/>
          <w:u w:val="none"/>
        </w:rPr>
      </w:pPr>
    </w:p>
    <w:p w:rsidR="00E83913" w:rsidRPr="00E83913" w:rsidRDefault="00E83913" w:rsidP="00E83913">
      <w:pPr>
        <w:pStyle w:val="11"/>
        <w:tabs>
          <w:tab w:val="right" w:leader="dot" w:pos="9345"/>
        </w:tabs>
        <w:spacing w:after="0"/>
        <w:rPr>
          <w:noProof/>
          <w:sz w:val="28"/>
          <w:szCs w:val="28"/>
        </w:rPr>
      </w:pPr>
      <w:hyperlink w:anchor="_Toc131866816" w:history="1">
        <w:r w:rsidRPr="00E83913">
          <w:rPr>
            <w:rStyle w:val="a3"/>
            <w:noProof/>
            <w:color w:val="auto"/>
            <w:sz w:val="28"/>
            <w:szCs w:val="28"/>
            <w:u w:val="none"/>
          </w:rPr>
          <w:t>СПИСОК ИСПОЛЬЗОВАННОЙ ЛИТЕРАТУРЫ</w:t>
        </w:r>
      </w:hyperlink>
    </w:p>
    <w:p w:rsidR="00E83913" w:rsidRPr="00E83913" w:rsidRDefault="00E83913" w:rsidP="00E83913">
      <w:pPr>
        <w:pStyle w:val="11"/>
        <w:tabs>
          <w:tab w:val="right" w:leader="dot" w:pos="9345"/>
        </w:tabs>
        <w:spacing w:after="0"/>
        <w:rPr>
          <w:noProof/>
        </w:rPr>
      </w:pPr>
    </w:p>
    <w:p w:rsidR="00E83913" w:rsidRDefault="00E83913" w:rsidP="00E83913">
      <w:pPr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E83913" w:rsidRDefault="00E83913" w:rsidP="00E83913">
      <w:pPr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E83913" w:rsidRDefault="00E83913" w:rsidP="00E83913">
      <w:pPr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E83913" w:rsidRDefault="00E83913" w:rsidP="00E83913">
      <w:pPr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E83913" w:rsidRDefault="00E83913" w:rsidP="00E83913">
      <w:pPr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E83913" w:rsidRDefault="00E83913" w:rsidP="00E83913">
      <w:pPr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E83913" w:rsidRDefault="00E83913" w:rsidP="00E83913">
      <w:pPr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E83913" w:rsidRDefault="00E83913" w:rsidP="00E83913">
      <w:pPr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E83913" w:rsidRDefault="00E83913" w:rsidP="00E83913">
      <w:pPr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E83913" w:rsidRDefault="00E83913" w:rsidP="00E83913">
      <w:pPr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E83913" w:rsidRDefault="00E83913" w:rsidP="00E83913">
      <w:pPr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E83913" w:rsidRDefault="00E83913" w:rsidP="00E83913">
      <w:pPr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E83913" w:rsidRDefault="00E83913" w:rsidP="00E83913">
      <w:pPr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E83913" w:rsidRDefault="00E83913" w:rsidP="00E83913">
      <w:pPr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E83913" w:rsidRDefault="00E83913" w:rsidP="00E83913">
      <w:pPr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E83913" w:rsidRDefault="00E83913" w:rsidP="00E83913">
      <w:pPr>
        <w:pStyle w:val="1"/>
        <w:ind w:firstLine="709"/>
        <w:jc w:val="center"/>
        <w:rPr>
          <w:szCs w:val="28"/>
        </w:rPr>
      </w:pPr>
      <w:bookmarkStart w:id="0" w:name="_Toc131866815"/>
      <w:r w:rsidRPr="00A379C9">
        <w:rPr>
          <w:szCs w:val="28"/>
        </w:rPr>
        <w:lastRenderedPageBreak/>
        <w:t>ЗАКЛЮЧЕНИЕ</w:t>
      </w:r>
      <w:bookmarkEnd w:id="0"/>
    </w:p>
    <w:p w:rsidR="00E83913" w:rsidRDefault="00E83913" w:rsidP="00E83913">
      <w:pPr>
        <w:widowControl w:val="0"/>
        <w:ind w:firstLine="709"/>
        <w:jc w:val="both"/>
        <w:rPr>
          <w:sz w:val="28"/>
          <w:szCs w:val="28"/>
        </w:rPr>
      </w:pPr>
    </w:p>
    <w:p w:rsidR="00E83913" w:rsidRDefault="00E83913" w:rsidP="00E839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Проведенное в рамках данной работы исследование позволило сделать следующие выводы.</w:t>
      </w:r>
    </w:p>
    <w:p w:rsidR="00E83913" w:rsidRDefault="00E83913" w:rsidP="00E839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65F7D">
        <w:rPr>
          <w:sz w:val="28"/>
          <w:szCs w:val="28"/>
        </w:rPr>
        <w:t xml:space="preserve">юджетная политика является специфическим компонентом финансовой политики и представляет собой направленную деятельность органов государственной власти и местного самоуправления, целью которой является обеспечение условий устойчивого развития экономики страны и стабильного удовлетворения потребностей населения. Бюджетная политика реализуется через бюджетный механизм, а ее стратегическими ориентирами выступают параметры социально-экономического развития страны. Концептуальные основы бюджетной политики с точки зрения их </w:t>
      </w:r>
      <w:proofErr w:type="spellStart"/>
      <w:r w:rsidRPr="00165F7D">
        <w:rPr>
          <w:sz w:val="28"/>
          <w:szCs w:val="28"/>
        </w:rPr>
        <w:t>системогенеза</w:t>
      </w:r>
      <w:proofErr w:type="spellEnd"/>
      <w:r w:rsidRPr="00165F7D">
        <w:rPr>
          <w:sz w:val="28"/>
          <w:szCs w:val="28"/>
        </w:rPr>
        <w:t xml:space="preserve"> формируются как следствие сочетания систем «доктрина → концепция → принципы» и «политика». В широком понимании концептуальные основы бюджетной политики проявляются как главная идея реализации деятельности государства по регулированию бюджетных отношений (приобретают форму бюджетной стратегии), в узком – как система путей достижения целей деятельности государства посредством регулирования бюджетных отношений. Определено, что концептуальные основы бюджетной политики </w:t>
      </w:r>
      <w:r>
        <w:rPr>
          <w:sz w:val="28"/>
          <w:szCs w:val="28"/>
        </w:rPr>
        <w:t>Казахстана на современном этапе</w:t>
      </w:r>
      <w:r w:rsidRPr="00165F7D">
        <w:rPr>
          <w:sz w:val="28"/>
          <w:szCs w:val="28"/>
        </w:rPr>
        <w:t xml:space="preserve"> являются нестабильными и не</w:t>
      </w:r>
      <w:r>
        <w:rPr>
          <w:sz w:val="28"/>
          <w:szCs w:val="28"/>
        </w:rPr>
        <w:t xml:space="preserve">достаточно </w:t>
      </w:r>
      <w:r w:rsidRPr="00165F7D">
        <w:rPr>
          <w:sz w:val="28"/>
          <w:szCs w:val="28"/>
        </w:rPr>
        <w:t>сформированными</w:t>
      </w:r>
      <w:r>
        <w:rPr>
          <w:sz w:val="28"/>
          <w:szCs w:val="28"/>
        </w:rPr>
        <w:t>.</w:t>
      </w:r>
    </w:p>
    <w:p w:rsidR="00E83913" w:rsidRDefault="00E83913" w:rsidP="00E83913">
      <w:pPr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E83913" w:rsidRDefault="00E83913" w:rsidP="00E83913">
      <w:pPr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E83913" w:rsidRDefault="00E83913" w:rsidP="00E83913">
      <w:pPr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E83913" w:rsidRDefault="00E83913" w:rsidP="00E83913">
      <w:pPr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E83913" w:rsidRDefault="00E83913" w:rsidP="00E83913">
      <w:pPr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E83913" w:rsidRDefault="00E83913" w:rsidP="00E83913">
      <w:pPr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E83913" w:rsidRDefault="00E83913" w:rsidP="00E83913">
      <w:pPr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E83913" w:rsidRDefault="00E83913" w:rsidP="00E83913">
      <w:pPr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E83913" w:rsidRDefault="00E83913" w:rsidP="00E83913">
      <w:pPr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E83913" w:rsidRDefault="00E83913" w:rsidP="00E83913">
      <w:pPr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E83913" w:rsidRDefault="00E83913" w:rsidP="00E83913">
      <w:pPr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E83913" w:rsidRDefault="00E83913" w:rsidP="00E83913">
      <w:pPr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E83913" w:rsidRDefault="00E83913" w:rsidP="00E83913">
      <w:pPr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E83913" w:rsidRDefault="00E83913" w:rsidP="00E83913">
      <w:pPr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E83913" w:rsidRDefault="00E83913" w:rsidP="00E83913">
      <w:pPr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E83913" w:rsidRDefault="00E83913" w:rsidP="00E83913">
      <w:pPr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E83913" w:rsidRDefault="00E83913" w:rsidP="00E83913">
      <w:pPr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E83913" w:rsidRDefault="00E83913" w:rsidP="00E83913">
      <w:pPr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E83913" w:rsidRDefault="00E83913" w:rsidP="00E83913">
      <w:pPr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E83913" w:rsidRDefault="00E83913" w:rsidP="00E83913">
      <w:pPr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E83913" w:rsidRDefault="00E83913" w:rsidP="00E83913">
      <w:pPr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E83913" w:rsidRDefault="00E83913" w:rsidP="00E83913">
      <w:pPr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E83913" w:rsidRDefault="00E83913" w:rsidP="00E83913">
      <w:pPr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E83913" w:rsidRDefault="00E83913" w:rsidP="00E83913">
      <w:pPr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E83913" w:rsidRPr="006D25B5" w:rsidRDefault="00E83913" w:rsidP="00E83913">
      <w:pPr>
        <w:pStyle w:val="1"/>
        <w:ind w:firstLine="709"/>
        <w:jc w:val="center"/>
        <w:rPr>
          <w:szCs w:val="28"/>
        </w:rPr>
      </w:pPr>
      <w:bookmarkStart w:id="1" w:name="_Toc131866816"/>
      <w:r w:rsidRPr="006D25B5">
        <w:rPr>
          <w:szCs w:val="28"/>
        </w:rPr>
        <w:lastRenderedPageBreak/>
        <w:t>СПИСОК ИСПОЛЬЗОВАННОЙ ЛИТЕРАТУРЫ</w:t>
      </w:r>
      <w:bookmarkEnd w:id="1"/>
    </w:p>
    <w:p w:rsidR="00E83913" w:rsidRPr="006D25B5" w:rsidRDefault="00E83913" w:rsidP="00E83913">
      <w:pPr>
        <w:jc w:val="both"/>
        <w:rPr>
          <w:sz w:val="28"/>
          <w:szCs w:val="28"/>
        </w:rPr>
      </w:pPr>
    </w:p>
    <w:p w:rsidR="00E83913" w:rsidRPr="006D25B5" w:rsidRDefault="00E83913" w:rsidP="00E83913">
      <w:pPr>
        <w:pStyle w:val="a4"/>
        <w:widowControl w:val="0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6D25B5">
        <w:rPr>
          <w:sz w:val="28"/>
          <w:szCs w:val="28"/>
        </w:rPr>
        <w:t xml:space="preserve">Послание Главы государства </w:t>
      </w:r>
      <w:proofErr w:type="spellStart"/>
      <w:r w:rsidRPr="006D25B5">
        <w:rPr>
          <w:sz w:val="28"/>
          <w:szCs w:val="28"/>
        </w:rPr>
        <w:t>Касым-Жомарта</w:t>
      </w:r>
      <w:proofErr w:type="spellEnd"/>
      <w:r w:rsidRPr="006D25B5">
        <w:rPr>
          <w:sz w:val="28"/>
          <w:szCs w:val="28"/>
        </w:rPr>
        <w:t xml:space="preserve"> </w:t>
      </w:r>
      <w:proofErr w:type="spellStart"/>
      <w:r w:rsidRPr="006D25B5">
        <w:rPr>
          <w:sz w:val="28"/>
          <w:szCs w:val="28"/>
        </w:rPr>
        <w:t>Токаева</w:t>
      </w:r>
      <w:proofErr w:type="spellEnd"/>
      <w:r w:rsidRPr="006D25B5">
        <w:rPr>
          <w:sz w:val="28"/>
          <w:szCs w:val="28"/>
        </w:rPr>
        <w:t xml:space="preserve"> народу </w:t>
      </w:r>
      <w:proofErr w:type="gramStart"/>
      <w:r w:rsidRPr="006D25B5">
        <w:rPr>
          <w:sz w:val="28"/>
          <w:szCs w:val="28"/>
        </w:rPr>
        <w:t>Казахстана  «</w:t>
      </w:r>
      <w:proofErr w:type="gramEnd"/>
      <w:r w:rsidRPr="006D25B5">
        <w:rPr>
          <w:sz w:val="28"/>
          <w:szCs w:val="28"/>
        </w:rPr>
        <w:t>Справедливое государство. единая нация. благополучное общество» https://www.akorda.kz/ru/poslanie-glavy-gosudarstva-kasym-zhomarta-tokaeva-narodu-kazahstana-181130</w:t>
      </w:r>
    </w:p>
    <w:p w:rsidR="00E83913" w:rsidRPr="006D25B5" w:rsidRDefault="00E83913" w:rsidP="00E83913">
      <w:pPr>
        <w:pStyle w:val="-12"/>
        <w:widowControl w:val="0"/>
        <w:numPr>
          <w:ilvl w:val="0"/>
          <w:numId w:val="1"/>
        </w:numPr>
        <w:tabs>
          <w:tab w:val="left" w:pos="567"/>
          <w:tab w:val="left" w:pos="851"/>
          <w:tab w:val="left" w:pos="993"/>
          <w:tab w:val="left" w:pos="1418"/>
        </w:tabs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6D25B5">
        <w:rPr>
          <w:sz w:val="28"/>
          <w:szCs w:val="28"/>
        </w:rPr>
        <w:t>Фадейкина</w:t>
      </w:r>
      <w:proofErr w:type="spellEnd"/>
      <w:r w:rsidRPr="006D25B5">
        <w:rPr>
          <w:sz w:val="28"/>
          <w:szCs w:val="28"/>
        </w:rPr>
        <w:t xml:space="preserve"> Н.В., </w:t>
      </w:r>
      <w:proofErr w:type="spellStart"/>
      <w:r w:rsidRPr="006D25B5">
        <w:rPr>
          <w:sz w:val="28"/>
          <w:szCs w:val="28"/>
        </w:rPr>
        <w:t>Апсалямов</w:t>
      </w:r>
      <w:proofErr w:type="spellEnd"/>
      <w:r w:rsidRPr="006D25B5">
        <w:rPr>
          <w:sz w:val="28"/>
          <w:szCs w:val="28"/>
        </w:rPr>
        <w:t xml:space="preserve"> Н.А., </w:t>
      </w:r>
      <w:proofErr w:type="spellStart"/>
      <w:r w:rsidRPr="006D25B5">
        <w:rPr>
          <w:sz w:val="28"/>
          <w:szCs w:val="28"/>
        </w:rPr>
        <w:t>Азылканова</w:t>
      </w:r>
      <w:proofErr w:type="spellEnd"/>
      <w:r w:rsidRPr="006D25B5">
        <w:rPr>
          <w:sz w:val="28"/>
          <w:szCs w:val="28"/>
        </w:rPr>
        <w:t xml:space="preserve"> С.А. </w:t>
      </w:r>
      <w:r w:rsidRPr="006D25B5">
        <w:rPr>
          <w:bCs/>
          <w:sz w:val="28"/>
          <w:szCs w:val="28"/>
        </w:rPr>
        <w:t xml:space="preserve">Современная бюджетная политика Казахстана. </w:t>
      </w:r>
      <w:r w:rsidRPr="006D25B5">
        <w:rPr>
          <w:sz w:val="28"/>
          <w:szCs w:val="28"/>
        </w:rPr>
        <w:t>Новосибирск: СИФБД, 2022. - 299 с.</w:t>
      </w:r>
    </w:p>
    <w:p w:rsidR="00E83913" w:rsidRPr="006D25B5" w:rsidRDefault="00E83913" w:rsidP="00E83913">
      <w:pPr>
        <w:pStyle w:val="a4"/>
        <w:widowControl w:val="0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6D25B5">
        <w:rPr>
          <w:sz w:val="28"/>
          <w:szCs w:val="28"/>
        </w:rPr>
        <w:t xml:space="preserve">Мельников В.Д., Ильясов К.К. Финансы. Учебник для вузов- Алматы: </w:t>
      </w:r>
      <w:proofErr w:type="spellStart"/>
      <w:r w:rsidRPr="006D25B5">
        <w:rPr>
          <w:sz w:val="28"/>
          <w:szCs w:val="28"/>
        </w:rPr>
        <w:t>ФинЭко</w:t>
      </w:r>
      <w:proofErr w:type="spellEnd"/>
      <w:r w:rsidRPr="006D25B5">
        <w:rPr>
          <w:sz w:val="28"/>
          <w:szCs w:val="28"/>
        </w:rPr>
        <w:t>, 2020. – 526 с.</w:t>
      </w:r>
    </w:p>
    <w:p w:rsidR="00E83913" w:rsidRPr="006D25B5" w:rsidRDefault="00E83913" w:rsidP="00E83913">
      <w:pPr>
        <w:pStyle w:val="-12"/>
        <w:widowControl w:val="0"/>
        <w:numPr>
          <w:ilvl w:val="0"/>
          <w:numId w:val="1"/>
        </w:numPr>
        <w:tabs>
          <w:tab w:val="left" w:pos="567"/>
          <w:tab w:val="left" w:pos="851"/>
          <w:tab w:val="left" w:pos="993"/>
          <w:tab w:val="left" w:pos="1418"/>
        </w:tabs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6D25B5">
        <w:rPr>
          <w:sz w:val="28"/>
          <w:szCs w:val="28"/>
        </w:rPr>
        <w:t>Нурумов</w:t>
      </w:r>
      <w:proofErr w:type="spellEnd"/>
      <w:r w:rsidRPr="006D25B5">
        <w:rPr>
          <w:sz w:val="28"/>
          <w:szCs w:val="28"/>
        </w:rPr>
        <w:t xml:space="preserve"> А.А., </w:t>
      </w:r>
      <w:proofErr w:type="spellStart"/>
      <w:r w:rsidRPr="006D25B5">
        <w:rPr>
          <w:sz w:val="28"/>
          <w:szCs w:val="28"/>
        </w:rPr>
        <w:t>Аймурзина</w:t>
      </w:r>
      <w:proofErr w:type="spellEnd"/>
      <w:r w:rsidRPr="006D25B5">
        <w:rPr>
          <w:sz w:val="28"/>
          <w:szCs w:val="28"/>
        </w:rPr>
        <w:t xml:space="preserve"> Б.Т. Государственные финансы: Учебное пособие. – Астана: Изд. </w:t>
      </w:r>
      <w:proofErr w:type="spellStart"/>
      <w:r w:rsidRPr="006D25B5">
        <w:rPr>
          <w:sz w:val="28"/>
          <w:szCs w:val="28"/>
        </w:rPr>
        <w:t>КазУЭФМТ</w:t>
      </w:r>
      <w:proofErr w:type="spellEnd"/>
      <w:r w:rsidRPr="006D25B5">
        <w:rPr>
          <w:sz w:val="28"/>
          <w:szCs w:val="28"/>
        </w:rPr>
        <w:t>, 2009. – 214с.</w:t>
      </w:r>
    </w:p>
    <w:p w:rsidR="00E83913" w:rsidRPr="006D25B5" w:rsidRDefault="00E83913" w:rsidP="00E83913">
      <w:pPr>
        <w:pStyle w:val="-12"/>
        <w:widowControl w:val="0"/>
        <w:numPr>
          <w:ilvl w:val="0"/>
          <w:numId w:val="1"/>
        </w:numPr>
        <w:tabs>
          <w:tab w:val="left" w:pos="567"/>
          <w:tab w:val="left" w:pos="851"/>
          <w:tab w:val="left" w:pos="993"/>
          <w:tab w:val="left" w:pos="1418"/>
        </w:tabs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6D25B5">
        <w:rPr>
          <w:sz w:val="28"/>
          <w:szCs w:val="28"/>
        </w:rPr>
        <w:t>Зейнельгабдин</w:t>
      </w:r>
      <w:proofErr w:type="spellEnd"/>
      <w:r w:rsidRPr="006D25B5">
        <w:rPr>
          <w:sz w:val="28"/>
          <w:szCs w:val="28"/>
        </w:rPr>
        <w:t xml:space="preserve"> А.Б. Финансовая система Казахстана: становление и развитие - Астана: Казахский университет экономики, финансов и международной торговли, 2008. - 226с.</w:t>
      </w:r>
    </w:p>
    <w:p w:rsidR="00E83913" w:rsidRPr="009F15F6" w:rsidRDefault="00E83913" w:rsidP="00E83913">
      <w:pPr>
        <w:ind w:firstLine="567"/>
        <w:rPr>
          <w:rFonts w:eastAsia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AE30B9" w:rsidRDefault="00AE30B9"/>
    <w:sectPr w:rsidR="00AE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07A1"/>
    <w:multiLevelType w:val="hybridMultilevel"/>
    <w:tmpl w:val="95CC4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76"/>
    <w:rsid w:val="00AE30B9"/>
    <w:rsid w:val="00C67E76"/>
    <w:rsid w:val="00E8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2ED7"/>
  <w15:chartTrackingRefBased/>
  <w15:docId w15:val="{6E2E63FB-08BD-4ABA-B7C5-42748640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913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83913"/>
    <w:pPr>
      <w:keepNext/>
      <w:keepLines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913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83913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E83913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4">
    <w:name w:val="List Paragraph"/>
    <w:aliases w:val="маркированный"/>
    <w:basedOn w:val="a"/>
    <w:link w:val="a5"/>
    <w:uiPriority w:val="1"/>
    <w:qFormat/>
    <w:rsid w:val="00E83913"/>
    <w:pPr>
      <w:ind w:left="720"/>
    </w:pPr>
    <w:rPr>
      <w:rFonts w:eastAsia="Times New Roman" w:cs="Times New Roman"/>
    </w:rPr>
  </w:style>
  <w:style w:type="character" w:customStyle="1" w:styleId="a5">
    <w:name w:val="Абзац списка Знак"/>
    <w:aliases w:val="маркированный Знак"/>
    <w:link w:val="a4"/>
    <w:uiPriority w:val="1"/>
    <w:locked/>
    <w:rsid w:val="00E83913"/>
    <w:rPr>
      <w:rFonts w:ascii="Times New Roman" w:eastAsia="Times New Roman" w:hAnsi="Times New Roman" w:cs="Times New Roman"/>
    </w:rPr>
  </w:style>
  <w:style w:type="paragraph" w:customStyle="1" w:styleId="-12">
    <w:name w:val="Цветной список - Акцент 12"/>
    <w:basedOn w:val="a"/>
    <w:link w:val="-1"/>
    <w:uiPriority w:val="34"/>
    <w:qFormat/>
    <w:rsid w:val="00E83913"/>
    <w:pPr>
      <w:ind w:left="720"/>
    </w:pPr>
    <w:rPr>
      <w:rFonts w:eastAsia="Times New Roman" w:cs="Times New Roman"/>
    </w:rPr>
  </w:style>
  <w:style w:type="character" w:customStyle="1" w:styleId="-1">
    <w:name w:val="Цветной список - Акцент 1 Знак"/>
    <w:link w:val="-12"/>
    <w:uiPriority w:val="34"/>
    <w:locked/>
    <w:rsid w:val="00E8391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2023-10-06T04:59:00Z</dcterms:created>
  <dcterms:modified xsi:type="dcterms:W3CDTF">2023-10-06T05:00:00Z</dcterms:modified>
</cp:coreProperties>
</file>