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BE" w:rsidRDefault="00234ABE" w:rsidP="00234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34ABE">
        <w:rPr>
          <w:rFonts w:ascii="Times New Roman" w:eastAsia="Calibri" w:hAnsi="Times New Roman" w:cs="Times New Roman"/>
          <w:sz w:val="28"/>
          <w:szCs w:val="24"/>
        </w:rPr>
        <w:t>Др_</w:t>
      </w:r>
      <w:r w:rsidRPr="00234ABE">
        <w:rPr>
          <w:rFonts w:ascii="Times New Roman" w:eastAsia="Calibri" w:hAnsi="Times New Roman" w:cs="Times New Roman"/>
          <w:sz w:val="28"/>
          <w:szCs w:val="24"/>
        </w:rPr>
        <w:t xml:space="preserve">Формирование имиджа руководителя компании </w:t>
      </w:r>
    </w:p>
    <w:p w:rsidR="00234ABE" w:rsidRDefault="00234ABE" w:rsidP="00234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Стр_65</w:t>
      </w:r>
    </w:p>
    <w:p w:rsidR="00234ABE" w:rsidRPr="00234ABE" w:rsidRDefault="00234ABE" w:rsidP="00234AB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234ABE" w:rsidRPr="00171A6A" w:rsidRDefault="00234ABE" w:rsidP="00234ABE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r w:rsidRPr="007E1A84">
        <w:rPr>
          <w:rFonts w:ascii="Times New Roman" w:hAnsi="Times New Roman" w:cs="Times New Roman"/>
          <w:sz w:val="28"/>
          <w:szCs w:val="28"/>
        </w:rPr>
        <w:fldChar w:fldCharType="begin"/>
      </w:r>
      <w:r w:rsidRPr="007E1A84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7E1A84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88312918" w:history="1">
        <w:r w:rsidRPr="00171A6A">
          <w:rPr>
            <w:rStyle w:val="a3"/>
            <w:rFonts w:ascii="Times New Roman" w:hAnsi="Times New Roman" w:cs="Times New Roman"/>
            <w:noProof/>
            <w:sz w:val="28"/>
          </w:rPr>
          <w:t>ВВЕДЕНИЕ</w:t>
        </w:r>
      </w:hyperlink>
    </w:p>
    <w:p w:rsidR="00234ABE" w:rsidRPr="00171A6A" w:rsidRDefault="00234ABE" w:rsidP="00234ABE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19" w:history="1">
        <w:r w:rsidRPr="00171A6A">
          <w:rPr>
            <w:rStyle w:val="a3"/>
            <w:rFonts w:ascii="Times New Roman" w:hAnsi="Times New Roman" w:cs="Times New Roman"/>
            <w:noProof/>
            <w:sz w:val="28"/>
          </w:rPr>
          <w:t>ГЛАВА 1. ТЕОРЕТИЧЕСКИЕ АСПЕКТЫ ФОРМИРОВАНИЯ ИМИДЖА СОВРЕМЕННОГО РУКОВОДИТЕЛЯ</w:t>
        </w:r>
      </w:hyperlink>
    </w:p>
    <w:p w:rsidR="00234ABE" w:rsidRPr="00171A6A" w:rsidRDefault="00234ABE" w:rsidP="00234ABE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20" w:history="1">
        <w:r w:rsidRPr="00171A6A">
          <w:rPr>
            <w:rStyle w:val="a3"/>
            <w:rFonts w:ascii="Times New Roman" w:hAnsi="Times New Roman" w:cs="Times New Roman"/>
            <w:noProof/>
            <w:sz w:val="28"/>
          </w:rPr>
          <w:t>1.1 Сущность и значение имиджа</w:t>
        </w:r>
      </w:hyperlink>
    </w:p>
    <w:p w:rsidR="00234ABE" w:rsidRPr="00171A6A" w:rsidRDefault="00234ABE" w:rsidP="00234ABE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21" w:history="1">
        <w:r w:rsidRPr="00171A6A">
          <w:rPr>
            <w:rStyle w:val="a3"/>
            <w:rFonts w:ascii="Times New Roman" w:eastAsia="Calibri" w:hAnsi="Times New Roman" w:cs="Times New Roman"/>
            <w:noProof/>
            <w:sz w:val="28"/>
          </w:rPr>
          <w:t>1.2 Организация работы над формированием имиджа руководителя</w:t>
        </w:r>
      </w:hyperlink>
    </w:p>
    <w:p w:rsidR="00234ABE" w:rsidRPr="00171A6A" w:rsidRDefault="00234ABE" w:rsidP="00234ABE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22" w:history="1">
        <w:r w:rsidRPr="00171A6A">
          <w:rPr>
            <w:rStyle w:val="a3"/>
            <w:rFonts w:ascii="Times New Roman" w:eastAsia="Calibri" w:hAnsi="Times New Roman" w:cs="Times New Roman"/>
            <w:noProof/>
            <w:sz w:val="28"/>
          </w:rPr>
          <w:t>1.3 Инструменты интернет-маркетинга в формировании имиджа руководителя компании</w:t>
        </w:r>
      </w:hyperlink>
    </w:p>
    <w:p w:rsidR="00234ABE" w:rsidRPr="00171A6A" w:rsidRDefault="00234ABE" w:rsidP="00234ABE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23" w:history="1">
        <w:r w:rsidRPr="00171A6A">
          <w:rPr>
            <w:rStyle w:val="a3"/>
            <w:rFonts w:ascii="Times New Roman" w:eastAsia="Calibri" w:hAnsi="Times New Roman" w:cs="Times New Roman"/>
            <w:noProof/>
            <w:sz w:val="28"/>
          </w:rPr>
          <w:t xml:space="preserve">ГЛАВА 2. ОЦЕНКА ИМИДЖА РУКОВОДИТЕЛЯ КОМПАНИИ ООО </w:t>
        </w:r>
      </w:hyperlink>
    </w:p>
    <w:p w:rsidR="00234ABE" w:rsidRPr="00171A6A" w:rsidRDefault="00234ABE" w:rsidP="00234ABE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24" w:history="1">
        <w:r w:rsidRPr="00171A6A">
          <w:rPr>
            <w:rStyle w:val="a3"/>
            <w:rFonts w:ascii="Times New Roman" w:eastAsia="Calibri" w:hAnsi="Times New Roman" w:cs="Times New Roman"/>
            <w:noProof/>
            <w:sz w:val="28"/>
            <w:shd w:val="clear" w:color="auto" w:fill="FFFFFF"/>
          </w:rPr>
          <w:t xml:space="preserve">2.1 Экономическая характеристика </w:t>
        </w:r>
        <w:r w:rsidRPr="00171A6A">
          <w:rPr>
            <w:rStyle w:val="a3"/>
            <w:rFonts w:ascii="Times New Roman" w:eastAsia="Calibri" w:hAnsi="Times New Roman" w:cs="Times New Roman"/>
            <w:noProof/>
            <w:sz w:val="28"/>
          </w:rPr>
          <w:t>компании</w:t>
        </w:r>
      </w:hyperlink>
    </w:p>
    <w:p w:rsidR="00234ABE" w:rsidRPr="00171A6A" w:rsidRDefault="00234ABE" w:rsidP="00234ABE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38" w:history="1">
        <w:r w:rsidRPr="00171A6A">
          <w:rPr>
            <w:rStyle w:val="a3"/>
            <w:rFonts w:ascii="Times New Roman" w:eastAsia="Calibri" w:hAnsi="Times New Roman" w:cs="Times New Roman"/>
            <w:noProof/>
            <w:sz w:val="28"/>
            <w:shd w:val="clear" w:color="auto" w:fill="FFFFFF"/>
          </w:rPr>
          <w:t xml:space="preserve">2.2 Анализ имиджа руководителя </w:t>
        </w:r>
        <w:r w:rsidRPr="00171A6A">
          <w:rPr>
            <w:rStyle w:val="a3"/>
            <w:rFonts w:ascii="Times New Roman" w:eastAsia="Calibri" w:hAnsi="Times New Roman" w:cs="Times New Roman"/>
            <w:noProof/>
            <w:sz w:val="28"/>
          </w:rPr>
          <w:t xml:space="preserve">компании и его влияние </w:t>
        </w:r>
        <w:r w:rsidRPr="00171A6A">
          <w:rPr>
            <w:rStyle w:val="a3"/>
            <w:rFonts w:ascii="Times New Roman" w:eastAsia="Calibri" w:hAnsi="Times New Roman" w:cs="Times New Roman"/>
            <w:noProof/>
            <w:sz w:val="28"/>
            <w:shd w:val="clear" w:color="auto" w:fill="FFFFFF"/>
          </w:rPr>
          <w:t>на репутацию и социально-психологический климат в коллективе</w:t>
        </w:r>
      </w:hyperlink>
    </w:p>
    <w:p w:rsidR="00234ABE" w:rsidRPr="00171A6A" w:rsidRDefault="00234ABE" w:rsidP="00234ABE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42" w:history="1">
        <w:r w:rsidRPr="00171A6A">
          <w:rPr>
            <w:rStyle w:val="a3"/>
            <w:rFonts w:ascii="Times New Roman" w:eastAsia="Calibri" w:hAnsi="Times New Roman" w:cs="Times New Roman"/>
            <w:noProof/>
            <w:sz w:val="28"/>
          </w:rPr>
          <w:t>ГЛАВА</w:t>
        </w:r>
        <w:r w:rsidRPr="00171A6A">
          <w:rPr>
            <w:rStyle w:val="a3"/>
            <w:rFonts w:ascii="Times New Roman" w:eastAsia="Calibri" w:hAnsi="Times New Roman" w:cs="Times New Roman"/>
            <w:noProof/>
            <w:sz w:val="28"/>
            <w:shd w:val="clear" w:color="auto" w:fill="FFFFFF"/>
          </w:rPr>
          <w:t xml:space="preserve"> 3. РЕКОМЕНДАЦИИ ПО СОВЕРШЕНСТВОВАНИЮ ИМИДЖА РУКОВОДИТЕЛЯ </w:t>
        </w:r>
        <w:r w:rsidRPr="00171A6A">
          <w:rPr>
            <w:rStyle w:val="a3"/>
            <w:rFonts w:ascii="Times New Roman" w:eastAsia="Calibri" w:hAnsi="Times New Roman" w:cs="Times New Roman"/>
            <w:noProof/>
            <w:sz w:val="28"/>
          </w:rPr>
          <w:t>КОМПАНИИ ИНСТРУМЕНТАМИ ИНТЕРНЕТ-МАРКЕТИНГА</w:t>
        </w:r>
      </w:hyperlink>
    </w:p>
    <w:p w:rsidR="00234ABE" w:rsidRPr="00171A6A" w:rsidRDefault="00234ABE" w:rsidP="00234ABE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43" w:history="1">
        <w:r w:rsidRPr="00171A6A">
          <w:rPr>
            <w:rStyle w:val="a3"/>
            <w:rFonts w:ascii="Times New Roman" w:eastAsia="Calibri" w:hAnsi="Times New Roman" w:cs="Times New Roman"/>
            <w:noProof/>
            <w:sz w:val="28"/>
            <w:shd w:val="clear" w:color="auto" w:fill="FFFFFF"/>
          </w:rPr>
          <w:t xml:space="preserve">3.1 Разработка рекомендаций, направленных на совершенствование имиджа руководителя  </w:t>
        </w:r>
        <w:r w:rsidRPr="00171A6A">
          <w:rPr>
            <w:rStyle w:val="a3"/>
            <w:rFonts w:ascii="Times New Roman" w:eastAsia="Calibri" w:hAnsi="Times New Roman" w:cs="Times New Roman"/>
            <w:noProof/>
            <w:sz w:val="28"/>
          </w:rPr>
          <w:t>компании инструментами интернет-маркетинга</w:t>
        </w:r>
      </w:hyperlink>
    </w:p>
    <w:p w:rsidR="00234ABE" w:rsidRPr="00171A6A" w:rsidRDefault="00234ABE" w:rsidP="00234ABE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44" w:history="1">
        <w:r w:rsidRPr="00171A6A">
          <w:rPr>
            <w:rStyle w:val="a3"/>
            <w:rFonts w:ascii="Times New Roman" w:eastAsia="Calibri" w:hAnsi="Times New Roman" w:cs="Times New Roman"/>
            <w:noProof/>
            <w:sz w:val="28"/>
            <w:shd w:val="clear" w:color="auto" w:fill="FFFFFF"/>
          </w:rPr>
          <w:t>3.2 Анализ прогнозируемого улучшения имиджа и экономический эффект</w:t>
        </w:r>
      </w:hyperlink>
    </w:p>
    <w:p w:rsidR="00234ABE" w:rsidRPr="00171A6A" w:rsidRDefault="00234ABE" w:rsidP="00234ABE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45" w:history="1">
        <w:r w:rsidRPr="00171A6A">
          <w:rPr>
            <w:rStyle w:val="a3"/>
            <w:rFonts w:ascii="Times New Roman" w:eastAsia="Calibri" w:hAnsi="Times New Roman" w:cs="Times New Roman"/>
            <w:noProof/>
            <w:sz w:val="28"/>
          </w:rPr>
          <w:t>ЗАКЛЮЧЕНИЕ</w:t>
        </w:r>
      </w:hyperlink>
    </w:p>
    <w:p w:rsidR="00234ABE" w:rsidRPr="00171A6A" w:rsidRDefault="00234ABE" w:rsidP="00234ABE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8312949" w:history="1">
        <w:r w:rsidRPr="00171A6A">
          <w:rPr>
            <w:rStyle w:val="a3"/>
            <w:rFonts w:ascii="Times New Roman" w:hAnsi="Times New Roman" w:cs="Times New Roman"/>
            <w:noProof/>
            <w:sz w:val="28"/>
            <w:shd w:val="clear" w:color="auto" w:fill="FFFFFF"/>
          </w:rPr>
          <w:t>СПИСОК ИСПОЛЬЗОВАННЫХ ИСТОЧНИКОВ</w:t>
        </w:r>
      </w:hyperlink>
    </w:p>
    <w:p w:rsidR="00234ABE" w:rsidRDefault="00234ABE" w:rsidP="00234ABE">
      <w:pPr>
        <w:pStyle w:val="1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188312950" w:history="1">
        <w:r w:rsidRPr="00171A6A">
          <w:rPr>
            <w:rStyle w:val="a3"/>
            <w:rFonts w:ascii="Times New Roman" w:hAnsi="Times New Roman" w:cs="Times New Roman"/>
            <w:noProof/>
            <w:sz w:val="28"/>
          </w:rPr>
          <w:t>ПРИЛОЖЕНИЕ</w:t>
        </w:r>
      </w:hyperlink>
    </w:p>
    <w:p w:rsidR="00234ABE" w:rsidRDefault="00234ABE" w:rsidP="00234ABE"/>
    <w:p w:rsidR="00234ABE" w:rsidRDefault="00234ABE" w:rsidP="00234ABE"/>
    <w:p w:rsidR="00234ABE" w:rsidRDefault="00234ABE" w:rsidP="00234ABE"/>
    <w:p w:rsidR="00234ABE" w:rsidRDefault="00234ABE" w:rsidP="00234ABE"/>
    <w:p w:rsidR="00234ABE" w:rsidRDefault="00234ABE" w:rsidP="00234ABE"/>
    <w:p w:rsidR="00234ABE" w:rsidRDefault="00234ABE" w:rsidP="00234ABE"/>
    <w:p w:rsidR="00234ABE" w:rsidRDefault="00234ABE" w:rsidP="00234ABE"/>
    <w:p w:rsidR="00234ABE" w:rsidRPr="00416913" w:rsidRDefault="00234ABE" w:rsidP="00234ABE">
      <w:pPr>
        <w:pStyle w:val="1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32"/>
        </w:rPr>
      </w:pPr>
      <w:bookmarkStart w:id="0" w:name="_Toc188312945"/>
      <w:r w:rsidRPr="00416913">
        <w:rPr>
          <w:rFonts w:ascii="Times New Roman" w:eastAsia="Calibri" w:hAnsi="Times New Roman" w:cs="Times New Roman"/>
          <w:color w:val="auto"/>
          <w:sz w:val="32"/>
        </w:rPr>
        <w:lastRenderedPageBreak/>
        <w:t>ЗАКЛЮЧЕНИЕ</w:t>
      </w:r>
      <w:bookmarkEnd w:id="0"/>
    </w:p>
    <w:p w:rsidR="00234ABE" w:rsidRPr="0036576B" w:rsidRDefault="00234ABE" w:rsidP="00234ABE">
      <w:pPr>
        <w:widowControl w:val="0"/>
        <w:spacing w:after="0" w:line="360" w:lineRule="auto"/>
        <w:ind w:firstLine="709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234ABE" w:rsidRPr="00125D14" w:rsidRDefault="00234ABE" w:rsidP="00234ABE">
      <w:pPr>
        <w:widowControl w:val="0"/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25D14">
        <w:rPr>
          <w:rFonts w:ascii="Times New Roman" w:hAnsi="Times New Roman" w:cs="Times New Roman"/>
          <w:sz w:val="28"/>
          <w:szCs w:val="28"/>
        </w:rPr>
        <w:t>Английское слово "</w:t>
      </w:r>
      <w:proofErr w:type="spellStart"/>
      <w:r w:rsidRPr="00125D14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125D14">
        <w:rPr>
          <w:rFonts w:ascii="Times New Roman" w:hAnsi="Times New Roman" w:cs="Times New Roman"/>
          <w:sz w:val="28"/>
          <w:szCs w:val="28"/>
        </w:rPr>
        <w:t>" происходит от латинского слова "</w:t>
      </w:r>
      <w:proofErr w:type="spellStart"/>
      <w:r w:rsidRPr="00125D14">
        <w:rPr>
          <w:rFonts w:ascii="Times New Roman" w:hAnsi="Times New Roman" w:cs="Times New Roman"/>
          <w:sz w:val="28"/>
          <w:szCs w:val="28"/>
        </w:rPr>
        <w:t>imago</w:t>
      </w:r>
      <w:proofErr w:type="spellEnd"/>
      <w:r w:rsidRPr="00125D14">
        <w:rPr>
          <w:rFonts w:ascii="Times New Roman" w:hAnsi="Times New Roman" w:cs="Times New Roman"/>
          <w:sz w:val="28"/>
          <w:szCs w:val="28"/>
        </w:rPr>
        <w:t>", которое является синонимом латинского слова "</w:t>
      </w:r>
      <w:proofErr w:type="spellStart"/>
      <w:r w:rsidRPr="00125D14">
        <w:rPr>
          <w:rFonts w:ascii="Times New Roman" w:hAnsi="Times New Roman" w:cs="Times New Roman"/>
          <w:sz w:val="28"/>
          <w:szCs w:val="28"/>
        </w:rPr>
        <w:t>imitare</w:t>
      </w:r>
      <w:proofErr w:type="spellEnd"/>
      <w:r w:rsidRPr="00125D14">
        <w:rPr>
          <w:rFonts w:ascii="Times New Roman" w:hAnsi="Times New Roman" w:cs="Times New Roman"/>
          <w:sz w:val="28"/>
          <w:szCs w:val="28"/>
        </w:rPr>
        <w:t>", что означает имитация. Имидж организации относится к общему восприятию (перцепции и оценке) организации различными группами общества, основанному на информации о различных аспектах деятельности организации, хранящейся в памяти.</w:t>
      </w:r>
    </w:p>
    <w:p w:rsidR="00234ABE" w:rsidRPr="00125D14" w:rsidRDefault="00234ABE" w:rsidP="00234ABE">
      <w:pPr>
        <w:widowControl w:val="0"/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25D14">
        <w:rPr>
          <w:rFonts w:ascii="Times New Roman" w:hAnsi="Times New Roman" w:cs="Times New Roman"/>
          <w:sz w:val="28"/>
          <w:szCs w:val="28"/>
        </w:rPr>
        <w:t xml:space="preserve">Формирование имиджа компании всегда сопряжено с имиджем ее руководителя - первого лица организации, от манеры поведения, грамотности и других профессиональных качеств которого зависит развитие предприятия. Дифференциация должностей в коллективе позволяет распределить обязанности между сотрудниками компании, где каждый сотрудник, подобно винтику механизма, решает возлагаемые на него задачи. </w:t>
      </w:r>
    </w:p>
    <w:p w:rsidR="00234ABE" w:rsidRPr="00234ABE" w:rsidRDefault="00234ABE" w:rsidP="00234ABE"/>
    <w:p w:rsidR="004676EA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1A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ABE" w:rsidRDefault="00234ABE" w:rsidP="00234ABE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hd w:val="clear" w:color="auto" w:fill="FFFFFF"/>
        </w:rPr>
      </w:pPr>
      <w:bookmarkStart w:id="1" w:name="_Toc188312949"/>
      <w:r w:rsidRPr="00416913">
        <w:rPr>
          <w:rFonts w:ascii="Times New Roman" w:hAnsi="Times New Roman" w:cs="Times New Roman"/>
          <w:color w:val="auto"/>
          <w:sz w:val="32"/>
          <w:shd w:val="clear" w:color="auto" w:fill="FFFFFF"/>
        </w:rPr>
        <w:t>СПИСОК ИСПОЛЬЗОВАННЫХ ИСТОЧНИКОВ</w:t>
      </w:r>
      <w:bookmarkEnd w:id="1"/>
    </w:p>
    <w:p w:rsidR="00234ABE" w:rsidRPr="00416913" w:rsidRDefault="00234ABE" w:rsidP="00234AB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234ABE" w:rsidRPr="00944A36" w:rsidRDefault="00234ABE" w:rsidP="00234ABE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944A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Алмасова</w:t>
      </w:r>
      <w:proofErr w:type="spellEnd"/>
      <w:r w:rsidRPr="00944A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А.Ф. Корпоративная культура как инструмент продвижения имиджа организации // Вестник молодых ученых Санкт-Петербургского государственного университета технологии и дизайна. 2021. № 1. – С. 409-413.</w:t>
      </w:r>
    </w:p>
    <w:p w:rsidR="00234ABE" w:rsidRPr="00944A36" w:rsidRDefault="00234ABE" w:rsidP="00234ABE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944A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Аблязова</w:t>
      </w:r>
      <w:proofErr w:type="spellEnd"/>
      <w:r w:rsidRPr="00944A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С.А. Имидж предприятия: формирование, оценка и продвижение // Ученые записки Крымского инженерно-педагогического университета. 2022. № 4 (78). С. 6-9.</w:t>
      </w:r>
    </w:p>
    <w:p w:rsidR="00234ABE" w:rsidRPr="00944A36" w:rsidRDefault="00234ABE" w:rsidP="00234ABE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944A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Баннаев</w:t>
      </w:r>
      <w:proofErr w:type="spellEnd"/>
      <w:r w:rsidRPr="00944A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О. Факторы экономического роста и внешний имидж организации // Нормирование и оплата труда в промышленности. 2020. № 2. С. 66-71.</w:t>
      </w:r>
    </w:p>
    <w:p w:rsidR="00234ABE" w:rsidRPr="00944A36" w:rsidRDefault="00234ABE" w:rsidP="00234ABE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44A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Голова А.Г. Имидж и репутация как объект PR // Реклама: теория и практика. 2021. № 2. С. 88-100.</w:t>
      </w:r>
    </w:p>
    <w:p w:rsidR="00234ABE" w:rsidRPr="00944A36" w:rsidRDefault="00234ABE" w:rsidP="00234ABE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44A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Казаков А.О. Имидж организации: состояние, проблемы, направления совершенствования // Трибуна ученого. 2021. № 9. С. 37-42.</w:t>
      </w:r>
    </w:p>
    <w:p w:rsidR="00234ABE" w:rsidRDefault="00234ABE" w:rsidP="00234ABE">
      <w:bookmarkStart w:id="2" w:name="_GoBack"/>
      <w:bookmarkEnd w:id="2"/>
    </w:p>
    <w:sectPr w:rsidR="0023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203" w:usb1="080F0000" w:usb2="00000010" w:usb3="00000000" w:csb0="0006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43C4"/>
    <w:multiLevelType w:val="hybridMultilevel"/>
    <w:tmpl w:val="D7DCB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C0"/>
    <w:rsid w:val="00183DC0"/>
    <w:rsid w:val="00234ABE"/>
    <w:rsid w:val="0046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2604"/>
  <w15:chartTrackingRefBased/>
  <w15:docId w15:val="{3C546BF3-E0D2-4EE4-B629-78370D2A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A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34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234ABE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234ABE"/>
    <w:pPr>
      <w:spacing w:after="100"/>
    </w:pPr>
  </w:style>
  <w:style w:type="character" w:styleId="a3">
    <w:name w:val="Hyperlink"/>
    <w:basedOn w:val="a0"/>
    <w:uiPriority w:val="99"/>
    <w:unhideWhenUsed/>
    <w:rsid w:val="00234AB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4A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234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2025-12-05T13:55:00Z</dcterms:created>
  <dcterms:modified xsi:type="dcterms:W3CDTF">2025-12-05T13:57:00Z</dcterms:modified>
</cp:coreProperties>
</file>