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3F" w:rsidRPr="006B2A39" w:rsidRDefault="004C373F" w:rsidP="004C373F">
      <w:pPr>
        <w:tabs>
          <w:tab w:val="center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73F" w:rsidRPr="006B2A39" w:rsidRDefault="004C373F" w:rsidP="004C3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Др_</w:t>
      </w:r>
      <w:r w:rsidRPr="006B2A39">
        <w:rPr>
          <w:rFonts w:ascii="Times New Roman" w:hAnsi="Times New Roman" w:cs="Times New Roman"/>
          <w:b/>
          <w:sz w:val="28"/>
          <w:szCs w:val="28"/>
        </w:rPr>
        <w:t>Франция и ее бывшие колонии:</w:t>
      </w:r>
    </w:p>
    <w:p w:rsidR="004C373F" w:rsidRDefault="004C373F" w:rsidP="004C3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39">
        <w:rPr>
          <w:rFonts w:ascii="Times New Roman" w:hAnsi="Times New Roman" w:cs="Times New Roman"/>
          <w:b/>
          <w:sz w:val="28"/>
          <w:szCs w:val="28"/>
        </w:rPr>
        <w:t>проблемы взаимодействия на современном этапе</w:t>
      </w:r>
    </w:p>
    <w:p w:rsidR="004C373F" w:rsidRDefault="004C373F" w:rsidP="004C3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стр_49</w:t>
      </w:r>
    </w:p>
    <w:p w:rsidR="004C373F" w:rsidRPr="006B2A39" w:rsidRDefault="004C373F" w:rsidP="004C373F">
      <w:pPr>
        <w:pStyle w:val="a3"/>
      </w:pP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</w:rPr>
        <w:t>ВВЕДЕНИЕ</w:t>
      </w: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2A39">
        <w:rPr>
          <w:rFonts w:ascii="Times New Roman" w:hAnsi="Times New Roman" w:cs="Times New Roman"/>
          <w:b/>
          <w:sz w:val="28"/>
          <w:szCs w:val="28"/>
        </w:rPr>
        <w:t>1.ВЗАИМОДЕЙСТВИЕ ФРАНЦИИ С БЫВШИМИ КОЛОНИЯМИ НА СОВРЕМЕННОМ ЭТАПЕ</w:t>
      </w: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</w:rPr>
        <w:t>1.1Концепции внешней политики Франции в отношении бывших колоний</w:t>
      </w: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</w:rPr>
        <w:t>1.2 История развития дипломатических отношений Франции со странами Французского альянса</w:t>
      </w: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</w:rPr>
        <w:t>1.3Современное состояние дипломатического и политического взаимодействия Франции с государствами Африки и Азии (Французского альянса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2A39">
        <w:rPr>
          <w:rFonts w:ascii="Times New Roman" w:hAnsi="Times New Roman" w:cs="Times New Roman"/>
          <w:b/>
          <w:sz w:val="28"/>
          <w:szCs w:val="28"/>
        </w:rPr>
        <w:t>2.ПРОБЛЕМЫ ВЗАИМОДЕЙСТВИЯ И ПУТИ РЕШЕНИЯ</w:t>
      </w: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</w:rPr>
        <w:t>2.1Взаимоотношения Франции с бывшими колониями в экономической сфере</w:t>
      </w: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</w:rPr>
        <w:t xml:space="preserve">2.2 «Мягкая сила» Франции в отношении </w:t>
      </w:r>
      <w:proofErr w:type="spellStart"/>
      <w:r w:rsidRPr="006B2A39">
        <w:rPr>
          <w:rFonts w:ascii="Times New Roman" w:hAnsi="Times New Roman" w:cs="Times New Roman"/>
          <w:sz w:val="28"/>
          <w:szCs w:val="28"/>
        </w:rPr>
        <w:t>постколониальных</w:t>
      </w:r>
      <w:proofErr w:type="spellEnd"/>
      <w:r w:rsidRPr="006B2A39">
        <w:rPr>
          <w:rFonts w:ascii="Times New Roman" w:hAnsi="Times New Roman" w:cs="Times New Roman"/>
          <w:sz w:val="28"/>
          <w:szCs w:val="28"/>
        </w:rPr>
        <w:t xml:space="preserve"> государств в области образования и культуры</w:t>
      </w: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</w:rPr>
        <w:t>2.3Проблемы и перспективы взаимоотношений Франции с государствами Французского альянса</w:t>
      </w: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</w:rPr>
        <w:t>ЗАКЛЮЧЕНИЕ</w:t>
      </w: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Pr="006B2A39" w:rsidRDefault="004C373F" w:rsidP="004C3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4C373F" w:rsidRPr="006B2A39" w:rsidRDefault="004C373F" w:rsidP="004C3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73F" w:rsidRPr="006B2A39" w:rsidRDefault="004C373F" w:rsidP="004C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A39">
        <w:rPr>
          <w:rFonts w:ascii="Times New Roman" w:eastAsia="Times New Roman" w:hAnsi="Times New Roman" w:cs="Times New Roman"/>
          <w:sz w:val="28"/>
          <w:szCs w:val="28"/>
        </w:rPr>
        <w:t>Целью дипломной работы являлось рассмотрение проблем в отношении взаимодействия Франции со всеми своими экс-колониями на современном этапе.</w:t>
      </w:r>
    </w:p>
    <w:p w:rsidR="004C373F" w:rsidRPr="006B2A39" w:rsidRDefault="004C373F" w:rsidP="004C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A39">
        <w:rPr>
          <w:rFonts w:ascii="Times New Roman" w:eastAsia="Times New Roman" w:hAnsi="Times New Roman" w:cs="Times New Roman"/>
          <w:sz w:val="28"/>
          <w:szCs w:val="28"/>
        </w:rPr>
        <w:t>Для этого были решены задачи:</w:t>
      </w:r>
    </w:p>
    <w:p w:rsidR="004C373F" w:rsidRPr="006B2A39" w:rsidRDefault="004C373F" w:rsidP="004C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A39">
        <w:rPr>
          <w:rFonts w:ascii="Times New Roman" w:eastAsia="Times New Roman" w:hAnsi="Times New Roman" w:cs="Times New Roman"/>
          <w:sz w:val="28"/>
          <w:szCs w:val="28"/>
        </w:rPr>
        <w:t>- определена концепция внешней французской политики в отношении всех своих экс-колоний;</w:t>
      </w:r>
    </w:p>
    <w:p w:rsidR="004C373F" w:rsidRPr="006B2A39" w:rsidRDefault="004C373F" w:rsidP="004C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A39">
        <w:rPr>
          <w:rFonts w:ascii="Times New Roman" w:eastAsia="Times New Roman" w:hAnsi="Times New Roman" w:cs="Times New Roman"/>
          <w:sz w:val="28"/>
          <w:szCs w:val="28"/>
        </w:rPr>
        <w:t>- изучена история развития дипломатических отношений Франции со странами Французского альянса;</w:t>
      </w:r>
    </w:p>
    <w:p w:rsidR="004C373F" w:rsidRPr="006B2A39" w:rsidRDefault="004C373F" w:rsidP="004C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A39">
        <w:rPr>
          <w:rFonts w:ascii="Times New Roman" w:eastAsia="Times New Roman" w:hAnsi="Times New Roman" w:cs="Times New Roman"/>
          <w:sz w:val="28"/>
          <w:szCs w:val="28"/>
        </w:rPr>
        <w:t xml:space="preserve">- рассмотрена ситуация </w:t>
      </w:r>
      <w:r w:rsidRPr="006B2A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современного состояния дипломатического и политического </w:t>
      </w:r>
      <w:r w:rsidRPr="006B2A39">
        <w:rPr>
          <w:rFonts w:ascii="Times New Roman" w:eastAsia="Times New Roman" w:hAnsi="Times New Roman" w:cs="Times New Roman"/>
          <w:sz w:val="28"/>
          <w:szCs w:val="28"/>
        </w:rPr>
        <w:t>взаимодействия Франции с государствами Африки и Азии (Французского альянса);</w:t>
      </w:r>
    </w:p>
    <w:p w:rsidR="004C373F" w:rsidRPr="006B2A39" w:rsidRDefault="004C373F" w:rsidP="004C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A39">
        <w:rPr>
          <w:rFonts w:ascii="Times New Roman" w:eastAsia="Times New Roman" w:hAnsi="Times New Roman" w:cs="Times New Roman"/>
          <w:sz w:val="28"/>
          <w:szCs w:val="28"/>
        </w:rPr>
        <w:t>- изучены взаимоотношения Франции с экс-колониями в экономической сфере;</w:t>
      </w:r>
    </w:p>
    <w:p w:rsidR="004C373F" w:rsidRPr="006B2A39" w:rsidRDefault="004C373F" w:rsidP="004C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A39">
        <w:rPr>
          <w:rFonts w:ascii="Times New Roman" w:eastAsia="Times New Roman" w:hAnsi="Times New Roman" w:cs="Times New Roman"/>
          <w:sz w:val="28"/>
          <w:szCs w:val="28"/>
        </w:rPr>
        <w:t xml:space="preserve">-исследованы вопросы «мягкой силы» Франции в отношении </w:t>
      </w:r>
      <w:proofErr w:type="spellStart"/>
      <w:r w:rsidRPr="006B2A39">
        <w:rPr>
          <w:rFonts w:ascii="Times New Roman" w:eastAsia="Times New Roman" w:hAnsi="Times New Roman" w:cs="Times New Roman"/>
          <w:sz w:val="28"/>
          <w:szCs w:val="28"/>
        </w:rPr>
        <w:t>постколониальных</w:t>
      </w:r>
      <w:proofErr w:type="spellEnd"/>
      <w:r w:rsidRPr="006B2A39">
        <w:rPr>
          <w:rFonts w:ascii="Times New Roman" w:eastAsia="Times New Roman" w:hAnsi="Times New Roman" w:cs="Times New Roman"/>
          <w:sz w:val="28"/>
          <w:szCs w:val="28"/>
        </w:rPr>
        <w:t xml:space="preserve"> государств в области </w:t>
      </w:r>
      <w:r w:rsidRPr="006B2A39">
        <w:rPr>
          <w:rFonts w:ascii="Times New Roman" w:eastAsia="Times New Roman" w:hAnsi="Times New Roman" w:cs="Times New Roman"/>
          <w:sz w:val="28"/>
          <w:szCs w:val="28"/>
          <w:highlight w:val="white"/>
        </w:rPr>
        <w:t>образования и культуры;</w:t>
      </w:r>
    </w:p>
    <w:p w:rsidR="004C373F" w:rsidRPr="006B2A39" w:rsidRDefault="004C373F" w:rsidP="004C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A39">
        <w:rPr>
          <w:rFonts w:ascii="Times New Roman" w:eastAsia="Times New Roman" w:hAnsi="Times New Roman" w:cs="Times New Roman"/>
          <w:sz w:val="28"/>
          <w:szCs w:val="28"/>
          <w:highlight w:val="white"/>
        </w:rPr>
        <w:t>- выявлены проблемы и перспективы взаимоотношений Франции с государствами Французского альянса.</w:t>
      </w: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3F" w:rsidRPr="006B2A39" w:rsidRDefault="004C373F" w:rsidP="004C3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2A39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C373F" w:rsidRPr="006B2A39" w:rsidRDefault="004C373F" w:rsidP="004C3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373F" w:rsidRPr="006B2A39" w:rsidRDefault="004C373F" w:rsidP="004C3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</w:rPr>
        <w:t>1. Алина Муса-</w:t>
      </w:r>
      <w:proofErr w:type="spellStart"/>
      <w:r w:rsidRPr="006B2A39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6B2A39">
        <w:rPr>
          <w:rFonts w:ascii="Times New Roman" w:hAnsi="Times New Roman" w:cs="Times New Roman"/>
          <w:sz w:val="28"/>
          <w:szCs w:val="28"/>
        </w:rPr>
        <w:t xml:space="preserve"> ВНЕШНЯЯ ПОЛИТИКА ВЕЛИКИХ ДЕРЖАВ // Международный журнал экспериментального образования. – 2016. – № 9-2. – С. 296-298; URL: https://expeducation.ru/ru/article/view?id=10498 (дата обращения: 18.03.2023).</w:t>
      </w:r>
    </w:p>
    <w:p w:rsidR="004C373F" w:rsidRPr="006B2A39" w:rsidRDefault="004C373F" w:rsidP="004C3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2A39">
        <w:rPr>
          <w:rFonts w:ascii="Times New Roman" w:hAnsi="Times New Roman" w:cs="Times New Roman"/>
          <w:sz w:val="28"/>
          <w:szCs w:val="28"/>
        </w:rPr>
        <w:t xml:space="preserve">2. Теория международных отношений: Хрестоматия /Сост., науч. ред. и </w:t>
      </w:r>
      <w:proofErr w:type="spellStart"/>
      <w:r w:rsidRPr="006B2A39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6B2A39">
        <w:rPr>
          <w:rFonts w:ascii="Times New Roman" w:hAnsi="Times New Roman" w:cs="Times New Roman"/>
          <w:sz w:val="28"/>
          <w:szCs w:val="28"/>
        </w:rPr>
        <w:t>. П</w:t>
      </w:r>
      <w:r w:rsidRPr="006B2A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B2A39">
        <w:rPr>
          <w:rFonts w:ascii="Times New Roman" w:hAnsi="Times New Roman" w:cs="Times New Roman"/>
          <w:sz w:val="28"/>
          <w:szCs w:val="28"/>
        </w:rPr>
        <w:t>А</w:t>
      </w:r>
      <w:r w:rsidRPr="006B2A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B2A39">
        <w:rPr>
          <w:rFonts w:ascii="Times New Roman" w:hAnsi="Times New Roman" w:cs="Times New Roman"/>
          <w:sz w:val="28"/>
          <w:szCs w:val="28"/>
        </w:rPr>
        <w:t>Цыганкова</w:t>
      </w:r>
      <w:r w:rsidRPr="006B2A39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6B2A39">
        <w:rPr>
          <w:rFonts w:ascii="Times New Roman" w:hAnsi="Times New Roman" w:cs="Times New Roman"/>
          <w:sz w:val="28"/>
          <w:szCs w:val="28"/>
        </w:rPr>
        <w:t>М</w:t>
      </w:r>
      <w:r w:rsidRPr="006B2A39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6B2A39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6B2A39">
        <w:rPr>
          <w:rFonts w:ascii="Times New Roman" w:hAnsi="Times New Roman" w:cs="Times New Roman"/>
          <w:sz w:val="28"/>
          <w:szCs w:val="28"/>
          <w:lang w:val="en-US"/>
        </w:rPr>
        <w:t xml:space="preserve">, 2002. </w:t>
      </w:r>
      <w:r w:rsidRPr="006B2A39">
        <w:rPr>
          <w:rFonts w:ascii="Times New Roman" w:hAnsi="Times New Roman" w:cs="Times New Roman"/>
          <w:sz w:val="28"/>
          <w:szCs w:val="28"/>
        </w:rPr>
        <w:t>С</w:t>
      </w:r>
      <w:r w:rsidRPr="006B2A39">
        <w:rPr>
          <w:rFonts w:ascii="Times New Roman" w:hAnsi="Times New Roman" w:cs="Times New Roman"/>
          <w:sz w:val="28"/>
          <w:szCs w:val="28"/>
          <w:lang w:val="en-US"/>
        </w:rPr>
        <w:t>. 380–383.</w:t>
      </w:r>
    </w:p>
    <w:p w:rsidR="004C373F" w:rsidRPr="006B2A39" w:rsidRDefault="004C373F" w:rsidP="004C3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  <w:lang w:val="en-US"/>
        </w:rPr>
        <w:t>3. Stark H. France-</w:t>
      </w:r>
      <w:proofErr w:type="spellStart"/>
      <w:r w:rsidRPr="006B2A39">
        <w:rPr>
          <w:rFonts w:ascii="Times New Roman" w:hAnsi="Times New Roman" w:cs="Times New Roman"/>
          <w:sz w:val="28"/>
          <w:szCs w:val="28"/>
          <w:lang w:val="en-US"/>
        </w:rPr>
        <w:t>Allemagne</w:t>
      </w:r>
      <w:proofErr w:type="spellEnd"/>
      <w:r w:rsidRPr="006B2A3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B2A39">
        <w:rPr>
          <w:rFonts w:ascii="Times New Roman" w:hAnsi="Times New Roman" w:cs="Times New Roman"/>
          <w:sz w:val="28"/>
          <w:szCs w:val="28"/>
          <w:lang w:val="en-US"/>
        </w:rPr>
        <w:t>quel</w:t>
      </w:r>
      <w:proofErr w:type="spellEnd"/>
      <w:r w:rsidRPr="006B2A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2A39">
        <w:rPr>
          <w:rFonts w:ascii="Times New Roman" w:hAnsi="Times New Roman" w:cs="Times New Roman"/>
          <w:sz w:val="28"/>
          <w:szCs w:val="28"/>
          <w:lang w:val="en-US"/>
        </w:rPr>
        <w:t>apres</w:t>
      </w:r>
      <w:proofErr w:type="spellEnd"/>
      <w:r w:rsidRPr="006B2A3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Pr="006B2A39">
        <w:rPr>
          <w:rFonts w:ascii="Times New Roman" w:hAnsi="Times New Roman" w:cs="Times New Roman"/>
          <w:sz w:val="28"/>
          <w:szCs w:val="28"/>
          <w:lang w:val="en-US"/>
        </w:rPr>
        <w:t>Nice ?</w:t>
      </w:r>
      <w:proofErr w:type="gramEnd"/>
      <w:r w:rsidRPr="006B2A39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proofErr w:type="gramStart"/>
      <w:r w:rsidRPr="006B2A39">
        <w:rPr>
          <w:rFonts w:ascii="Times New Roman" w:hAnsi="Times New Roman" w:cs="Times New Roman"/>
          <w:sz w:val="28"/>
          <w:szCs w:val="28"/>
          <w:lang w:val="en-US"/>
        </w:rPr>
        <w:t>P.:Hiver</w:t>
      </w:r>
      <w:proofErr w:type="spellEnd"/>
      <w:proofErr w:type="gramEnd"/>
      <w:r w:rsidRPr="006B2A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B2A39">
        <w:rPr>
          <w:rFonts w:ascii="Times New Roman" w:hAnsi="Times New Roman" w:cs="Times New Roman"/>
          <w:sz w:val="28"/>
          <w:szCs w:val="28"/>
        </w:rPr>
        <w:t xml:space="preserve">2001. №2. P. 289-298. </w:t>
      </w:r>
    </w:p>
    <w:p w:rsidR="004C373F" w:rsidRPr="006B2A39" w:rsidRDefault="004C373F" w:rsidP="004C3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</w:rPr>
        <w:t xml:space="preserve">4. Акимов Ю. Г. Франция в мировом порядке начала XXI </w:t>
      </w:r>
      <w:proofErr w:type="gramStart"/>
      <w:r w:rsidRPr="006B2A39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Pr="006B2A39">
        <w:rPr>
          <w:rFonts w:ascii="Times New Roman" w:hAnsi="Times New Roman" w:cs="Times New Roman"/>
          <w:sz w:val="28"/>
          <w:szCs w:val="28"/>
        </w:rPr>
        <w:t xml:space="preserve"> учебное пособие / Ю. Г. Акимов, Р. В. Костюк, И. В. Чернов ; С.-</w:t>
      </w:r>
      <w:proofErr w:type="spellStart"/>
      <w:r w:rsidRPr="006B2A39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6B2A39">
        <w:rPr>
          <w:rFonts w:ascii="Times New Roman" w:hAnsi="Times New Roman" w:cs="Times New Roman"/>
          <w:sz w:val="28"/>
          <w:szCs w:val="28"/>
        </w:rPr>
        <w:t xml:space="preserve">. гос. ун-т, Фак. </w:t>
      </w:r>
      <w:proofErr w:type="spellStart"/>
      <w:r w:rsidRPr="006B2A3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B2A39">
        <w:rPr>
          <w:rFonts w:ascii="Times New Roman" w:hAnsi="Times New Roman" w:cs="Times New Roman"/>
          <w:sz w:val="28"/>
          <w:szCs w:val="28"/>
        </w:rPr>
        <w:t>. отношений. - СПб</w:t>
      </w:r>
      <w:proofErr w:type="gramStart"/>
      <w:r w:rsidRPr="006B2A3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6B2A39">
        <w:rPr>
          <w:rFonts w:ascii="Times New Roman" w:hAnsi="Times New Roman" w:cs="Times New Roman"/>
          <w:sz w:val="28"/>
          <w:szCs w:val="28"/>
        </w:rPr>
        <w:t xml:space="preserve"> Изд-во С.-</w:t>
      </w:r>
      <w:proofErr w:type="spellStart"/>
      <w:r w:rsidRPr="006B2A39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6B2A39">
        <w:rPr>
          <w:rFonts w:ascii="Times New Roman" w:hAnsi="Times New Roman" w:cs="Times New Roman"/>
          <w:sz w:val="28"/>
          <w:szCs w:val="28"/>
        </w:rPr>
        <w:t>. ун-та, 2007. – 197</w:t>
      </w:r>
    </w:p>
    <w:p w:rsidR="004C373F" w:rsidRPr="006B2A39" w:rsidRDefault="004C373F" w:rsidP="004C3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A39">
        <w:rPr>
          <w:rFonts w:ascii="Times New Roman" w:hAnsi="Times New Roman" w:cs="Times New Roman"/>
          <w:sz w:val="28"/>
          <w:szCs w:val="28"/>
        </w:rPr>
        <w:t xml:space="preserve">5.Манжола </w:t>
      </w:r>
      <w:proofErr w:type="spellStart"/>
      <w:r w:rsidRPr="006B2A39">
        <w:rPr>
          <w:rFonts w:ascii="Times New Roman" w:hAnsi="Times New Roman" w:cs="Times New Roman"/>
          <w:sz w:val="28"/>
          <w:szCs w:val="28"/>
        </w:rPr>
        <w:t>В.А.Ядерное</w:t>
      </w:r>
      <w:proofErr w:type="spellEnd"/>
      <w:r w:rsidRPr="006B2A39">
        <w:rPr>
          <w:rFonts w:ascii="Times New Roman" w:hAnsi="Times New Roman" w:cs="Times New Roman"/>
          <w:sz w:val="28"/>
          <w:szCs w:val="28"/>
        </w:rPr>
        <w:t xml:space="preserve"> оружие Франции и вопросы европейской безопасности. Историческая монография. – К.: </w:t>
      </w:r>
      <w:proofErr w:type="spellStart"/>
      <w:r w:rsidRPr="006B2A39">
        <w:rPr>
          <w:rFonts w:ascii="Times New Roman" w:hAnsi="Times New Roman" w:cs="Times New Roman"/>
          <w:sz w:val="28"/>
          <w:szCs w:val="28"/>
        </w:rPr>
        <w:t>Выща</w:t>
      </w:r>
      <w:proofErr w:type="spellEnd"/>
      <w:r w:rsidRPr="006B2A39">
        <w:rPr>
          <w:rFonts w:ascii="Times New Roman" w:hAnsi="Times New Roman" w:cs="Times New Roman"/>
          <w:sz w:val="28"/>
          <w:szCs w:val="28"/>
        </w:rPr>
        <w:t xml:space="preserve"> школа. – 1989. – 165 с.</w:t>
      </w:r>
    </w:p>
    <w:p w:rsidR="004C373F" w:rsidRPr="006B2A39" w:rsidRDefault="004C373F" w:rsidP="004C373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4739" w:rsidRDefault="00704739"/>
    <w:sectPr w:rsidR="0070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2D"/>
    <w:rsid w:val="004C373F"/>
    <w:rsid w:val="006D272D"/>
    <w:rsid w:val="0070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73F2"/>
  <w15:chartTrackingRefBased/>
  <w15:docId w15:val="{34D17D8E-6F5D-4D1A-AFEB-47882064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2023-10-04T07:26:00Z</dcterms:created>
  <dcterms:modified xsi:type="dcterms:W3CDTF">2023-10-04T07:28:00Z</dcterms:modified>
</cp:coreProperties>
</file>