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CC0" w:rsidRPr="00E92410" w:rsidRDefault="00457CC0" w:rsidP="00457CC0">
      <w:pPr>
        <w:jc w:val="center"/>
      </w:pPr>
      <w:r>
        <w:t>Дипломная работа</w:t>
      </w:r>
    </w:p>
    <w:tbl>
      <w:tblPr>
        <w:tblW w:w="5267" w:type="pct"/>
        <w:tblInd w:w="-108" w:type="dxa"/>
        <w:tblLook w:val="0000" w:firstRow="0" w:lastRow="0" w:firstColumn="0" w:lastColumn="0" w:noHBand="0" w:noVBand="0"/>
      </w:tblPr>
      <w:tblGrid>
        <w:gridCol w:w="109"/>
        <w:gridCol w:w="9224"/>
        <w:gridCol w:w="132"/>
        <w:gridCol w:w="390"/>
      </w:tblGrid>
      <w:tr w:rsidR="00457CC0" w:rsidRPr="00E92410" w:rsidTr="00457CC0">
        <w:trPr>
          <w:gridBefore w:val="1"/>
          <w:gridAfter w:val="1"/>
          <w:wBefore w:w="55" w:type="pct"/>
          <w:wAfter w:w="198" w:type="pct"/>
          <w:trHeight w:val="87"/>
        </w:trPr>
        <w:tc>
          <w:tcPr>
            <w:tcW w:w="4747" w:type="pct"/>
            <w:gridSpan w:val="2"/>
            <w:vAlign w:val="center"/>
          </w:tcPr>
          <w:p w:rsidR="00457CC0" w:rsidRDefault="00457CC0" w:rsidP="00457CC0">
            <w:pPr>
              <w:spacing w:after="0"/>
              <w:jc w:val="center"/>
              <w:rPr>
                <w:color w:val="000000"/>
              </w:rPr>
            </w:pPr>
            <w:r w:rsidRPr="00457CC0">
              <w:rPr>
                <w:color w:val="000000"/>
              </w:rPr>
              <w:t xml:space="preserve">Функции предпринимателя по развитию бизнеса </w:t>
            </w:r>
          </w:p>
          <w:p w:rsidR="00457CC0" w:rsidRDefault="00457CC0" w:rsidP="00457CC0">
            <w:pPr>
              <w:spacing w:after="0"/>
              <w:jc w:val="center"/>
              <w:rPr>
                <w:color w:val="000000"/>
              </w:rPr>
            </w:pPr>
            <w:r>
              <w:rPr>
                <w:color w:val="000000"/>
              </w:rPr>
              <w:t>Стр_66</w:t>
            </w:r>
          </w:p>
          <w:p w:rsidR="00457CC0" w:rsidRPr="00457CC0" w:rsidRDefault="00457CC0" w:rsidP="00457CC0">
            <w:pPr>
              <w:spacing w:after="0"/>
              <w:rPr>
                <w:color w:val="000000"/>
              </w:rPr>
            </w:pPr>
          </w:p>
          <w:p w:rsidR="00457CC0" w:rsidRPr="00E92410" w:rsidRDefault="00457CC0" w:rsidP="00457CC0">
            <w:pPr>
              <w:pStyle w:val="4"/>
              <w:spacing w:before="0" w:after="0" w:line="360" w:lineRule="auto"/>
              <w:jc w:val="center"/>
              <w:rPr>
                <w:rFonts w:ascii="Times New Roman" w:hAnsi="Times New Roman"/>
                <w:caps/>
                <w:sz w:val="24"/>
                <w:szCs w:val="24"/>
              </w:rPr>
            </w:pPr>
          </w:p>
        </w:tc>
      </w:tr>
      <w:tr w:rsidR="00457CC0" w:rsidRPr="00E92410" w:rsidTr="00457CC0">
        <w:tblPrEx>
          <w:tblLook w:val="04A0" w:firstRow="1" w:lastRow="0" w:firstColumn="1" w:lastColumn="0" w:noHBand="0" w:noVBand="1"/>
        </w:tblPrEx>
        <w:tc>
          <w:tcPr>
            <w:tcW w:w="4735" w:type="pct"/>
            <w:gridSpan w:val="2"/>
          </w:tcPr>
          <w:p w:rsidR="00457CC0" w:rsidRPr="00E92410" w:rsidRDefault="00457CC0" w:rsidP="00457CC0">
            <w:pPr>
              <w:spacing w:after="0" w:line="360" w:lineRule="auto"/>
              <w:rPr>
                <w:color w:val="000000"/>
              </w:rPr>
            </w:pPr>
            <w:r w:rsidRPr="00E92410">
              <w:rPr>
                <w:color w:val="000000"/>
              </w:rPr>
              <w:t>ВВЕДЕНИЕ</w:t>
            </w:r>
          </w:p>
        </w:tc>
        <w:tc>
          <w:tcPr>
            <w:tcW w:w="265" w:type="pct"/>
            <w:gridSpan w:val="2"/>
          </w:tcPr>
          <w:p w:rsidR="00457CC0" w:rsidRPr="00E92410" w:rsidRDefault="00457CC0" w:rsidP="002A009D">
            <w:pPr>
              <w:spacing w:after="0" w:line="360" w:lineRule="auto"/>
              <w:jc w:val="center"/>
              <w:rPr>
                <w:color w:val="000000"/>
              </w:rPr>
            </w:pPr>
          </w:p>
        </w:tc>
      </w:tr>
      <w:tr w:rsidR="00457CC0" w:rsidRPr="00E92410" w:rsidTr="00457CC0">
        <w:tblPrEx>
          <w:tblLook w:val="04A0" w:firstRow="1" w:lastRow="0" w:firstColumn="1" w:lastColumn="0" w:noHBand="0" w:noVBand="1"/>
        </w:tblPrEx>
        <w:tc>
          <w:tcPr>
            <w:tcW w:w="4735" w:type="pct"/>
            <w:gridSpan w:val="2"/>
          </w:tcPr>
          <w:p w:rsidR="00457CC0" w:rsidRPr="00E92410" w:rsidRDefault="00457CC0" w:rsidP="00457CC0">
            <w:pPr>
              <w:spacing w:after="0" w:line="360" w:lineRule="auto"/>
              <w:rPr>
                <w:color w:val="000000"/>
              </w:rPr>
            </w:pPr>
            <w:r w:rsidRPr="00E92410">
              <w:rPr>
                <w:color w:val="000000"/>
              </w:rPr>
              <w:t>ГЛАВА 1. ТЕОРЕТИКО-ПРАВОВЫЕ ОСНОВЫ ПРЕДПРИНИМАТЕЛЬСКОЙ ДЕЯТЕЛЬНОСТИ В СОВРЕМЕННЫХ РЫНОЧНЫХ УСЛОВИЯХ</w:t>
            </w:r>
          </w:p>
        </w:tc>
        <w:tc>
          <w:tcPr>
            <w:tcW w:w="265" w:type="pct"/>
            <w:gridSpan w:val="2"/>
          </w:tcPr>
          <w:p w:rsidR="00457CC0" w:rsidRPr="00E92410" w:rsidRDefault="00457CC0" w:rsidP="002A009D">
            <w:pPr>
              <w:spacing w:after="0" w:line="360" w:lineRule="auto"/>
              <w:jc w:val="center"/>
              <w:rPr>
                <w:color w:val="000000"/>
              </w:rPr>
            </w:pPr>
          </w:p>
        </w:tc>
      </w:tr>
      <w:tr w:rsidR="00457CC0" w:rsidRPr="00E92410" w:rsidTr="00457CC0">
        <w:tblPrEx>
          <w:tblLook w:val="04A0" w:firstRow="1" w:lastRow="0" w:firstColumn="1" w:lastColumn="0" w:noHBand="0" w:noVBand="1"/>
        </w:tblPrEx>
        <w:tc>
          <w:tcPr>
            <w:tcW w:w="4735" w:type="pct"/>
            <w:gridSpan w:val="2"/>
          </w:tcPr>
          <w:p w:rsidR="00457CC0" w:rsidRPr="00E92410" w:rsidRDefault="00457CC0" w:rsidP="00457CC0">
            <w:pPr>
              <w:spacing w:after="0" w:line="360" w:lineRule="auto"/>
              <w:rPr>
                <w:color w:val="000000"/>
              </w:rPr>
            </w:pPr>
            <w:r w:rsidRPr="00E92410">
              <w:rPr>
                <w:color w:val="000000"/>
              </w:rPr>
              <w:t>1.1 Сущность, виды и организационные формы предпринимательской деятельности</w:t>
            </w:r>
          </w:p>
        </w:tc>
        <w:tc>
          <w:tcPr>
            <w:tcW w:w="265" w:type="pct"/>
            <w:gridSpan w:val="2"/>
          </w:tcPr>
          <w:p w:rsidR="00457CC0" w:rsidRPr="00E92410" w:rsidRDefault="00457CC0" w:rsidP="002A009D">
            <w:pPr>
              <w:spacing w:after="0" w:line="360" w:lineRule="auto"/>
              <w:jc w:val="center"/>
              <w:rPr>
                <w:color w:val="000000"/>
              </w:rPr>
            </w:pPr>
          </w:p>
        </w:tc>
      </w:tr>
      <w:tr w:rsidR="00457CC0" w:rsidRPr="00E92410" w:rsidTr="00457CC0">
        <w:tblPrEx>
          <w:tblLook w:val="04A0" w:firstRow="1" w:lastRow="0" w:firstColumn="1" w:lastColumn="0" w:noHBand="0" w:noVBand="1"/>
        </w:tblPrEx>
        <w:tc>
          <w:tcPr>
            <w:tcW w:w="4735" w:type="pct"/>
            <w:gridSpan w:val="2"/>
          </w:tcPr>
          <w:p w:rsidR="00457CC0" w:rsidRPr="00E92410" w:rsidRDefault="00457CC0" w:rsidP="00457CC0">
            <w:pPr>
              <w:spacing w:after="0" w:line="360" w:lineRule="auto"/>
              <w:rPr>
                <w:color w:val="000000"/>
                <w:szCs w:val="28"/>
              </w:rPr>
            </w:pPr>
            <w:r w:rsidRPr="00E92410">
              <w:rPr>
                <w:color w:val="000000"/>
                <w:szCs w:val="28"/>
              </w:rPr>
              <w:t>1.2 Правовое регулирование предпринимательской деятельности в России</w:t>
            </w:r>
          </w:p>
        </w:tc>
        <w:tc>
          <w:tcPr>
            <w:tcW w:w="265" w:type="pct"/>
            <w:gridSpan w:val="2"/>
          </w:tcPr>
          <w:p w:rsidR="00457CC0" w:rsidRPr="00E92410" w:rsidRDefault="00457CC0" w:rsidP="002A009D">
            <w:pPr>
              <w:spacing w:after="0" w:line="360" w:lineRule="auto"/>
              <w:jc w:val="center"/>
              <w:rPr>
                <w:color w:val="000000"/>
                <w:szCs w:val="28"/>
              </w:rPr>
            </w:pPr>
          </w:p>
        </w:tc>
      </w:tr>
      <w:tr w:rsidR="00457CC0" w:rsidRPr="00E92410" w:rsidTr="00457CC0">
        <w:tblPrEx>
          <w:tblLook w:val="04A0" w:firstRow="1" w:lastRow="0" w:firstColumn="1" w:lastColumn="0" w:noHBand="0" w:noVBand="1"/>
        </w:tblPrEx>
        <w:tc>
          <w:tcPr>
            <w:tcW w:w="4735" w:type="pct"/>
            <w:gridSpan w:val="2"/>
          </w:tcPr>
          <w:p w:rsidR="00457CC0" w:rsidRPr="00E92410" w:rsidRDefault="00457CC0" w:rsidP="00457CC0">
            <w:pPr>
              <w:pStyle w:val="a3"/>
              <w:spacing w:before="0" w:beforeAutospacing="0" w:after="0" w:afterAutospacing="0" w:line="360" w:lineRule="auto"/>
              <w:textAlignment w:val="top"/>
              <w:rPr>
                <w:color w:val="000000"/>
                <w:sz w:val="28"/>
                <w:szCs w:val="28"/>
                <w:lang w:val="ru-RU"/>
              </w:rPr>
            </w:pPr>
            <w:r w:rsidRPr="00E92410">
              <w:rPr>
                <w:color w:val="000000"/>
                <w:sz w:val="28"/>
                <w:szCs w:val="28"/>
              </w:rPr>
              <w:t>1.3 Профессиональные и деловые качества, функции, задачи и роль современного предпринимателя в организации и развитии бизнеса</w:t>
            </w:r>
          </w:p>
        </w:tc>
        <w:tc>
          <w:tcPr>
            <w:tcW w:w="265" w:type="pct"/>
            <w:gridSpan w:val="2"/>
          </w:tcPr>
          <w:p w:rsidR="00457CC0" w:rsidRPr="00E92410" w:rsidRDefault="00457CC0" w:rsidP="002A009D">
            <w:pPr>
              <w:pStyle w:val="a3"/>
              <w:spacing w:before="0" w:beforeAutospacing="0" w:after="0" w:afterAutospacing="0" w:line="360" w:lineRule="auto"/>
              <w:jc w:val="center"/>
              <w:textAlignment w:val="top"/>
              <w:rPr>
                <w:color w:val="000000"/>
                <w:sz w:val="28"/>
                <w:szCs w:val="28"/>
                <w:lang w:val="ru-RU"/>
              </w:rPr>
            </w:pPr>
          </w:p>
        </w:tc>
      </w:tr>
      <w:tr w:rsidR="00457CC0" w:rsidRPr="00E92410" w:rsidTr="00457CC0">
        <w:tblPrEx>
          <w:tblLook w:val="04A0" w:firstRow="1" w:lastRow="0" w:firstColumn="1" w:lastColumn="0" w:noHBand="0" w:noVBand="1"/>
        </w:tblPrEx>
        <w:tc>
          <w:tcPr>
            <w:tcW w:w="4735" w:type="pct"/>
            <w:gridSpan w:val="2"/>
          </w:tcPr>
          <w:p w:rsidR="00457CC0" w:rsidRPr="00E92410" w:rsidRDefault="00457CC0" w:rsidP="00457CC0">
            <w:pPr>
              <w:spacing w:after="0" w:line="360" w:lineRule="auto"/>
              <w:rPr>
                <w:color w:val="000000"/>
                <w:szCs w:val="28"/>
              </w:rPr>
            </w:pPr>
            <w:r w:rsidRPr="00E92410">
              <w:rPr>
                <w:color w:val="000000"/>
                <w:szCs w:val="28"/>
              </w:rPr>
              <w:t xml:space="preserve">ГЛАВА 2. АНАЛИЗ И ОЦЕНКА СОСТОЯНИЯ БИЗНЕСА НА ПРИМЕРЕ МАГАЗИНА </w:t>
            </w:r>
          </w:p>
        </w:tc>
        <w:tc>
          <w:tcPr>
            <w:tcW w:w="265" w:type="pct"/>
            <w:gridSpan w:val="2"/>
          </w:tcPr>
          <w:p w:rsidR="00457CC0" w:rsidRPr="00E92410" w:rsidRDefault="00457CC0" w:rsidP="002A009D">
            <w:pPr>
              <w:spacing w:after="0" w:line="360" w:lineRule="auto"/>
              <w:jc w:val="center"/>
              <w:rPr>
                <w:color w:val="000000"/>
                <w:szCs w:val="28"/>
              </w:rPr>
            </w:pPr>
          </w:p>
        </w:tc>
      </w:tr>
      <w:tr w:rsidR="00457CC0" w:rsidRPr="00E92410" w:rsidTr="00457CC0">
        <w:tblPrEx>
          <w:tblLook w:val="04A0" w:firstRow="1" w:lastRow="0" w:firstColumn="1" w:lastColumn="0" w:noHBand="0" w:noVBand="1"/>
        </w:tblPrEx>
        <w:tc>
          <w:tcPr>
            <w:tcW w:w="4735" w:type="pct"/>
            <w:gridSpan w:val="2"/>
          </w:tcPr>
          <w:p w:rsidR="00457CC0" w:rsidRPr="00E92410" w:rsidRDefault="00457CC0" w:rsidP="00457CC0">
            <w:pPr>
              <w:spacing w:after="0" w:line="360" w:lineRule="auto"/>
              <w:rPr>
                <w:color w:val="000000"/>
                <w:szCs w:val="28"/>
              </w:rPr>
            </w:pPr>
            <w:r w:rsidRPr="00E92410">
              <w:rPr>
                <w:color w:val="000000"/>
                <w:szCs w:val="28"/>
              </w:rPr>
              <w:t xml:space="preserve">2.1 Общая характеристика деятельности магазина </w:t>
            </w:r>
          </w:p>
        </w:tc>
        <w:tc>
          <w:tcPr>
            <w:tcW w:w="265" w:type="pct"/>
            <w:gridSpan w:val="2"/>
          </w:tcPr>
          <w:p w:rsidR="00457CC0" w:rsidRPr="00E92410" w:rsidRDefault="00457CC0" w:rsidP="002A009D">
            <w:pPr>
              <w:spacing w:after="0" w:line="360" w:lineRule="auto"/>
              <w:jc w:val="center"/>
              <w:rPr>
                <w:color w:val="000000"/>
                <w:szCs w:val="28"/>
              </w:rPr>
            </w:pPr>
          </w:p>
        </w:tc>
      </w:tr>
      <w:tr w:rsidR="00457CC0" w:rsidRPr="00E92410" w:rsidTr="00457CC0">
        <w:tblPrEx>
          <w:tblLook w:val="04A0" w:firstRow="1" w:lastRow="0" w:firstColumn="1" w:lastColumn="0" w:noHBand="0" w:noVBand="1"/>
        </w:tblPrEx>
        <w:tc>
          <w:tcPr>
            <w:tcW w:w="4735" w:type="pct"/>
            <w:gridSpan w:val="2"/>
          </w:tcPr>
          <w:p w:rsidR="00457CC0" w:rsidRPr="00E92410" w:rsidRDefault="00457CC0" w:rsidP="00457CC0">
            <w:pPr>
              <w:spacing w:after="0" w:line="360" w:lineRule="auto"/>
              <w:rPr>
                <w:color w:val="000000"/>
                <w:szCs w:val="28"/>
              </w:rPr>
            </w:pPr>
            <w:r w:rsidRPr="00E92410">
              <w:rPr>
                <w:color w:val="000000"/>
                <w:szCs w:val="28"/>
              </w:rPr>
              <w:t xml:space="preserve">2.2 Анализ показателей финансово – экономического состояния магазина </w:t>
            </w:r>
          </w:p>
        </w:tc>
        <w:tc>
          <w:tcPr>
            <w:tcW w:w="265" w:type="pct"/>
            <w:gridSpan w:val="2"/>
          </w:tcPr>
          <w:p w:rsidR="00457CC0" w:rsidRPr="00E92410" w:rsidRDefault="00457CC0" w:rsidP="002A009D">
            <w:pPr>
              <w:spacing w:after="0" w:line="360" w:lineRule="auto"/>
              <w:jc w:val="center"/>
              <w:rPr>
                <w:color w:val="000000"/>
                <w:szCs w:val="28"/>
              </w:rPr>
            </w:pPr>
          </w:p>
        </w:tc>
      </w:tr>
      <w:tr w:rsidR="00457CC0" w:rsidRPr="00E92410" w:rsidTr="00457CC0">
        <w:tblPrEx>
          <w:tblLook w:val="04A0" w:firstRow="1" w:lastRow="0" w:firstColumn="1" w:lastColumn="0" w:noHBand="0" w:noVBand="1"/>
        </w:tblPrEx>
        <w:tc>
          <w:tcPr>
            <w:tcW w:w="4735" w:type="pct"/>
            <w:gridSpan w:val="2"/>
          </w:tcPr>
          <w:p w:rsidR="00457CC0" w:rsidRPr="00E92410" w:rsidRDefault="00457CC0" w:rsidP="00457CC0">
            <w:pPr>
              <w:spacing w:after="0" w:line="360" w:lineRule="auto"/>
              <w:rPr>
                <w:color w:val="000000"/>
                <w:szCs w:val="28"/>
              </w:rPr>
            </w:pPr>
            <w:r w:rsidRPr="00E92410">
              <w:rPr>
                <w:color w:val="000000"/>
                <w:szCs w:val="28"/>
              </w:rPr>
              <w:t xml:space="preserve">2.3 Оценка конкурентных преимуществ и актуальные проблемы ведения бизнеса в магазине </w:t>
            </w:r>
          </w:p>
        </w:tc>
        <w:tc>
          <w:tcPr>
            <w:tcW w:w="265" w:type="pct"/>
            <w:gridSpan w:val="2"/>
          </w:tcPr>
          <w:p w:rsidR="00457CC0" w:rsidRPr="00E92410" w:rsidRDefault="00457CC0" w:rsidP="002A009D">
            <w:pPr>
              <w:spacing w:after="0" w:line="360" w:lineRule="auto"/>
              <w:jc w:val="center"/>
              <w:rPr>
                <w:color w:val="000000"/>
                <w:szCs w:val="28"/>
              </w:rPr>
            </w:pPr>
          </w:p>
        </w:tc>
      </w:tr>
      <w:tr w:rsidR="00457CC0" w:rsidRPr="00E92410" w:rsidTr="00457CC0">
        <w:tblPrEx>
          <w:tblLook w:val="04A0" w:firstRow="1" w:lastRow="0" w:firstColumn="1" w:lastColumn="0" w:noHBand="0" w:noVBand="1"/>
        </w:tblPrEx>
        <w:tc>
          <w:tcPr>
            <w:tcW w:w="4735" w:type="pct"/>
            <w:gridSpan w:val="2"/>
          </w:tcPr>
          <w:p w:rsidR="00457CC0" w:rsidRPr="00E92410" w:rsidRDefault="00457CC0" w:rsidP="00457CC0">
            <w:pPr>
              <w:spacing w:after="0" w:line="360" w:lineRule="auto"/>
              <w:rPr>
                <w:rStyle w:val="a5"/>
                <w:bCs/>
                <w:color w:val="000000"/>
                <w:szCs w:val="28"/>
              </w:rPr>
            </w:pPr>
            <w:r w:rsidRPr="00E92410">
              <w:rPr>
                <w:rStyle w:val="a5"/>
                <w:bCs/>
                <w:color w:val="000000"/>
                <w:szCs w:val="28"/>
              </w:rPr>
              <w:t xml:space="preserve">ГЛАВА 3. РЕКОМЕНДАЦИИ ПО СОВЕРШЕНСТВОВАНИЮ РАЗВИТИЯ БИЗНЕСА НА ПРИМЕРЕ МАГАЗИНА </w:t>
            </w:r>
          </w:p>
        </w:tc>
        <w:tc>
          <w:tcPr>
            <w:tcW w:w="265" w:type="pct"/>
            <w:gridSpan w:val="2"/>
          </w:tcPr>
          <w:p w:rsidR="00457CC0" w:rsidRPr="00E92410" w:rsidRDefault="00457CC0" w:rsidP="002A009D">
            <w:pPr>
              <w:spacing w:after="0" w:line="360" w:lineRule="auto"/>
              <w:jc w:val="center"/>
              <w:rPr>
                <w:rStyle w:val="a5"/>
                <w:bCs/>
                <w:color w:val="000000"/>
                <w:szCs w:val="28"/>
              </w:rPr>
            </w:pPr>
          </w:p>
        </w:tc>
      </w:tr>
      <w:tr w:rsidR="00457CC0" w:rsidRPr="00E92410" w:rsidTr="00457CC0">
        <w:tblPrEx>
          <w:tblLook w:val="04A0" w:firstRow="1" w:lastRow="0" w:firstColumn="1" w:lastColumn="0" w:noHBand="0" w:noVBand="1"/>
        </w:tblPrEx>
        <w:tc>
          <w:tcPr>
            <w:tcW w:w="4735" w:type="pct"/>
            <w:gridSpan w:val="2"/>
          </w:tcPr>
          <w:p w:rsidR="00457CC0" w:rsidRPr="00E92410" w:rsidRDefault="00457CC0" w:rsidP="00457CC0">
            <w:pPr>
              <w:spacing w:after="0" w:line="360" w:lineRule="auto"/>
              <w:rPr>
                <w:rStyle w:val="a5"/>
                <w:bCs/>
                <w:color w:val="000000"/>
                <w:szCs w:val="28"/>
              </w:rPr>
            </w:pPr>
            <w:r w:rsidRPr="00E92410">
              <w:rPr>
                <w:rStyle w:val="a5"/>
                <w:bCs/>
                <w:color w:val="000000"/>
                <w:szCs w:val="28"/>
              </w:rPr>
              <w:t xml:space="preserve">3.1 Разработка стратегии развития бизнеса в магазине </w:t>
            </w:r>
          </w:p>
        </w:tc>
        <w:tc>
          <w:tcPr>
            <w:tcW w:w="265" w:type="pct"/>
            <w:gridSpan w:val="2"/>
          </w:tcPr>
          <w:p w:rsidR="00457CC0" w:rsidRPr="00E92410" w:rsidRDefault="00457CC0" w:rsidP="002A009D">
            <w:pPr>
              <w:spacing w:after="0" w:line="360" w:lineRule="auto"/>
              <w:jc w:val="center"/>
              <w:rPr>
                <w:rStyle w:val="a5"/>
                <w:bCs/>
                <w:color w:val="000000"/>
                <w:szCs w:val="28"/>
              </w:rPr>
            </w:pPr>
          </w:p>
        </w:tc>
      </w:tr>
      <w:tr w:rsidR="00457CC0" w:rsidRPr="00E92410" w:rsidTr="00457CC0">
        <w:tblPrEx>
          <w:tblLook w:val="04A0" w:firstRow="1" w:lastRow="0" w:firstColumn="1" w:lastColumn="0" w:noHBand="0" w:noVBand="1"/>
        </w:tblPrEx>
        <w:tc>
          <w:tcPr>
            <w:tcW w:w="4735" w:type="pct"/>
            <w:gridSpan w:val="2"/>
          </w:tcPr>
          <w:p w:rsidR="00457CC0" w:rsidRPr="00E92410" w:rsidRDefault="00457CC0" w:rsidP="00457CC0">
            <w:pPr>
              <w:spacing w:after="0" w:line="360" w:lineRule="auto"/>
              <w:rPr>
                <w:rStyle w:val="a5"/>
                <w:bCs/>
                <w:color w:val="000000"/>
                <w:szCs w:val="28"/>
              </w:rPr>
            </w:pPr>
            <w:r w:rsidRPr="00E92410">
              <w:rPr>
                <w:rStyle w:val="a5"/>
                <w:bCs/>
                <w:color w:val="000000"/>
                <w:szCs w:val="28"/>
              </w:rPr>
              <w:t>3.2 Мероприятия по развитию бизнеса в магазине и оценка эффективности от их реализации</w:t>
            </w:r>
          </w:p>
        </w:tc>
        <w:tc>
          <w:tcPr>
            <w:tcW w:w="265" w:type="pct"/>
            <w:gridSpan w:val="2"/>
          </w:tcPr>
          <w:p w:rsidR="00457CC0" w:rsidRPr="00E92410" w:rsidRDefault="00457CC0" w:rsidP="002A009D">
            <w:pPr>
              <w:spacing w:after="0" w:line="360" w:lineRule="auto"/>
              <w:jc w:val="center"/>
              <w:rPr>
                <w:rStyle w:val="a5"/>
                <w:bCs/>
                <w:color w:val="000000"/>
                <w:szCs w:val="28"/>
              </w:rPr>
            </w:pPr>
          </w:p>
        </w:tc>
      </w:tr>
      <w:tr w:rsidR="00457CC0" w:rsidRPr="00E92410" w:rsidTr="00457CC0">
        <w:tblPrEx>
          <w:tblLook w:val="04A0" w:firstRow="1" w:lastRow="0" w:firstColumn="1" w:lastColumn="0" w:noHBand="0" w:noVBand="1"/>
        </w:tblPrEx>
        <w:tc>
          <w:tcPr>
            <w:tcW w:w="4735" w:type="pct"/>
            <w:gridSpan w:val="2"/>
          </w:tcPr>
          <w:p w:rsidR="00457CC0" w:rsidRPr="00E92410" w:rsidRDefault="00457CC0" w:rsidP="00457CC0">
            <w:pPr>
              <w:spacing w:after="0" w:line="360" w:lineRule="auto"/>
              <w:rPr>
                <w:color w:val="000000"/>
                <w:szCs w:val="28"/>
              </w:rPr>
            </w:pPr>
            <w:r w:rsidRPr="00E92410">
              <w:rPr>
                <w:color w:val="000000"/>
                <w:szCs w:val="28"/>
              </w:rPr>
              <w:t>ЗАКЛЮЧЕНИЕ</w:t>
            </w:r>
          </w:p>
        </w:tc>
        <w:tc>
          <w:tcPr>
            <w:tcW w:w="265" w:type="pct"/>
            <w:gridSpan w:val="2"/>
          </w:tcPr>
          <w:p w:rsidR="00457CC0" w:rsidRPr="00E92410" w:rsidRDefault="00457CC0" w:rsidP="002A009D">
            <w:pPr>
              <w:spacing w:after="0" w:line="360" w:lineRule="auto"/>
              <w:jc w:val="center"/>
              <w:rPr>
                <w:color w:val="000000"/>
                <w:szCs w:val="28"/>
              </w:rPr>
            </w:pPr>
          </w:p>
        </w:tc>
      </w:tr>
      <w:tr w:rsidR="00457CC0" w:rsidRPr="00E92410" w:rsidTr="00457CC0">
        <w:tblPrEx>
          <w:tblLook w:val="04A0" w:firstRow="1" w:lastRow="0" w:firstColumn="1" w:lastColumn="0" w:noHBand="0" w:noVBand="1"/>
        </w:tblPrEx>
        <w:tc>
          <w:tcPr>
            <w:tcW w:w="4735" w:type="pct"/>
            <w:gridSpan w:val="2"/>
          </w:tcPr>
          <w:p w:rsidR="00457CC0" w:rsidRPr="00E92410" w:rsidRDefault="00457CC0" w:rsidP="00457CC0">
            <w:pPr>
              <w:spacing w:after="0" w:line="360" w:lineRule="auto"/>
              <w:rPr>
                <w:color w:val="000000"/>
                <w:szCs w:val="28"/>
              </w:rPr>
            </w:pPr>
            <w:r w:rsidRPr="00E92410">
              <w:rPr>
                <w:color w:val="000000"/>
                <w:szCs w:val="28"/>
              </w:rPr>
              <w:t>СПИСОК ИСПОЛЬЗОВАННЫХ ИСТОЧНИКОВ</w:t>
            </w:r>
          </w:p>
        </w:tc>
        <w:tc>
          <w:tcPr>
            <w:tcW w:w="265" w:type="pct"/>
            <w:gridSpan w:val="2"/>
          </w:tcPr>
          <w:p w:rsidR="00457CC0" w:rsidRPr="00E92410" w:rsidRDefault="00457CC0" w:rsidP="002A009D">
            <w:pPr>
              <w:spacing w:after="0" w:line="360" w:lineRule="auto"/>
              <w:jc w:val="center"/>
              <w:rPr>
                <w:color w:val="000000"/>
                <w:szCs w:val="28"/>
              </w:rPr>
            </w:pPr>
          </w:p>
        </w:tc>
      </w:tr>
    </w:tbl>
    <w:p w:rsidR="00457CC0" w:rsidRDefault="00457CC0">
      <w:r>
        <w:br w:type="page"/>
      </w:r>
    </w:p>
    <w:tbl>
      <w:tblPr>
        <w:tblW w:w="5267" w:type="pct"/>
        <w:tblInd w:w="-108" w:type="dxa"/>
        <w:tblLook w:val="04A0" w:firstRow="1" w:lastRow="0" w:firstColumn="1" w:lastColumn="0" w:noHBand="0" w:noVBand="1"/>
      </w:tblPr>
      <w:tblGrid>
        <w:gridCol w:w="9333"/>
        <w:gridCol w:w="522"/>
      </w:tblGrid>
      <w:tr w:rsidR="00457CC0" w:rsidRPr="00E92410" w:rsidTr="00457CC0">
        <w:tc>
          <w:tcPr>
            <w:tcW w:w="4735" w:type="pct"/>
          </w:tcPr>
          <w:p w:rsidR="00457CC0" w:rsidRDefault="00457CC0" w:rsidP="002A009D">
            <w:pPr>
              <w:spacing w:after="0" w:line="360" w:lineRule="auto"/>
              <w:rPr>
                <w:color w:val="000000"/>
              </w:rPr>
            </w:pPr>
          </w:p>
          <w:p w:rsidR="00457CC0" w:rsidRDefault="00457CC0" w:rsidP="002A009D">
            <w:pPr>
              <w:spacing w:after="0" w:line="360" w:lineRule="auto"/>
              <w:rPr>
                <w:color w:val="000000"/>
              </w:rPr>
            </w:pPr>
          </w:p>
          <w:p w:rsidR="00457CC0" w:rsidRDefault="00457CC0" w:rsidP="002A009D">
            <w:pPr>
              <w:spacing w:after="0" w:line="360" w:lineRule="auto"/>
              <w:rPr>
                <w:color w:val="000000"/>
              </w:rPr>
            </w:pPr>
          </w:p>
          <w:p w:rsidR="00457CC0" w:rsidRPr="00E92410" w:rsidRDefault="00457CC0" w:rsidP="00457CC0">
            <w:pPr>
              <w:spacing w:after="0" w:line="360" w:lineRule="auto"/>
              <w:ind w:firstLine="142"/>
              <w:jc w:val="center"/>
              <w:rPr>
                <w:b/>
                <w:color w:val="000000"/>
                <w:szCs w:val="28"/>
              </w:rPr>
            </w:pPr>
            <w:r w:rsidRPr="00E92410">
              <w:rPr>
                <w:b/>
                <w:color w:val="000000"/>
                <w:szCs w:val="28"/>
              </w:rPr>
              <w:t xml:space="preserve">ЗАКЛЮЧЕНИЕ </w:t>
            </w:r>
          </w:p>
          <w:p w:rsidR="00457CC0" w:rsidRPr="00E92410" w:rsidRDefault="00457CC0" w:rsidP="00457CC0">
            <w:pPr>
              <w:pStyle w:val="a3"/>
              <w:spacing w:before="0" w:beforeAutospacing="0" w:after="0" w:afterAutospacing="0" w:line="360" w:lineRule="auto"/>
              <w:ind w:firstLine="851"/>
              <w:jc w:val="both"/>
              <w:rPr>
                <w:color w:val="000000"/>
                <w:sz w:val="28"/>
                <w:szCs w:val="28"/>
                <w:lang w:val="ru-RU" w:eastAsia="ru-RU"/>
              </w:rPr>
            </w:pPr>
          </w:p>
          <w:p w:rsidR="00457CC0" w:rsidRPr="00E92410" w:rsidRDefault="00457CC0" w:rsidP="00457CC0">
            <w:pPr>
              <w:pStyle w:val="a3"/>
              <w:spacing w:before="0" w:beforeAutospacing="0" w:after="0" w:afterAutospacing="0" w:line="360" w:lineRule="auto"/>
              <w:ind w:firstLine="851"/>
              <w:jc w:val="both"/>
              <w:rPr>
                <w:color w:val="000000"/>
                <w:sz w:val="28"/>
                <w:szCs w:val="28"/>
                <w:lang w:eastAsia="ru-RU"/>
              </w:rPr>
            </w:pPr>
            <w:r w:rsidRPr="00E92410">
              <w:rPr>
                <w:color w:val="000000"/>
                <w:sz w:val="28"/>
                <w:szCs w:val="28"/>
                <w:lang w:eastAsia="ru-RU"/>
              </w:rPr>
              <w:t>Становление  предпринимательской деятельности в Республике Казахстан с первых дней экономических реформ становится основным из приоритетов экономической политики государства. Предпринимательский класс выступает важнейшим атрибутом рыночной экономики, самостоятельным субъектом экономических отношений.</w:t>
            </w:r>
          </w:p>
          <w:p w:rsidR="00457CC0" w:rsidRPr="00E92410" w:rsidRDefault="00457CC0" w:rsidP="00457CC0">
            <w:pPr>
              <w:pStyle w:val="a3"/>
              <w:spacing w:before="0" w:beforeAutospacing="0" w:after="0" w:afterAutospacing="0" w:line="360" w:lineRule="auto"/>
              <w:ind w:firstLine="851"/>
              <w:jc w:val="both"/>
              <w:rPr>
                <w:color w:val="000000"/>
                <w:sz w:val="28"/>
                <w:szCs w:val="28"/>
                <w:lang w:eastAsia="ru-RU"/>
              </w:rPr>
            </w:pPr>
            <w:r w:rsidRPr="00E92410">
              <w:rPr>
                <w:color w:val="000000"/>
                <w:sz w:val="28"/>
                <w:szCs w:val="28"/>
                <w:lang w:eastAsia="ru-RU"/>
              </w:rPr>
              <w:t xml:space="preserve">Предпринимательская деятельность может принимать различные формы. Это может быть связано с изменением структуры, стратегии, политики, процедур, технологии или культуры компании. Изменение может быть запланировано на годы вперед или может быть «навязано» организации из-за изменений в окружающей среде. </w:t>
            </w:r>
          </w:p>
          <w:p w:rsidR="00457CC0" w:rsidRPr="00457CC0" w:rsidRDefault="00457CC0" w:rsidP="002A009D">
            <w:pPr>
              <w:spacing w:after="0" w:line="360" w:lineRule="auto"/>
              <w:rPr>
                <w:color w:val="000000"/>
                <w:lang w:val="x-none"/>
              </w:rPr>
            </w:pPr>
          </w:p>
        </w:tc>
        <w:tc>
          <w:tcPr>
            <w:tcW w:w="265" w:type="pct"/>
          </w:tcPr>
          <w:p w:rsidR="00457CC0" w:rsidRPr="00E92410" w:rsidRDefault="00457CC0" w:rsidP="002A009D">
            <w:pPr>
              <w:spacing w:after="0" w:line="360" w:lineRule="auto"/>
              <w:jc w:val="center"/>
              <w:rPr>
                <w:color w:val="000000"/>
              </w:rPr>
            </w:pPr>
          </w:p>
        </w:tc>
      </w:tr>
    </w:tbl>
    <w:p w:rsidR="00495163" w:rsidRDefault="00495163"/>
    <w:p w:rsidR="00457CC0" w:rsidRDefault="00457CC0"/>
    <w:p w:rsidR="00457CC0" w:rsidRDefault="00457CC0"/>
    <w:p w:rsidR="00457CC0" w:rsidRDefault="00457CC0"/>
    <w:p w:rsidR="00457CC0" w:rsidRDefault="00457CC0"/>
    <w:p w:rsidR="00457CC0" w:rsidRDefault="00457CC0"/>
    <w:p w:rsidR="00457CC0" w:rsidRDefault="00457CC0"/>
    <w:p w:rsidR="00457CC0" w:rsidRDefault="00457CC0"/>
    <w:p w:rsidR="00457CC0" w:rsidRDefault="00457CC0"/>
    <w:p w:rsidR="00457CC0" w:rsidRDefault="00457CC0"/>
    <w:p w:rsidR="00457CC0" w:rsidRDefault="00457CC0"/>
    <w:p w:rsidR="00457CC0" w:rsidRDefault="00457CC0"/>
    <w:p w:rsidR="00457CC0" w:rsidRPr="00E92410" w:rsidRDefault="00457CC0" w:rsidP="00457CC0">
      <w:pPr>
        <w:spacing w:after="0" w:line="360" w:lineRule="auto"/>
        <w:ind w:firstLine="142"/>
        <w:jc w:val="center"/>
        <w:rPr>
          <w:b/>
          <w:color w:val="000000"/>
          <w:szCs w:val="28"/>
        </w:rPr>
      </w:pPr>
      <w:r w:rsidRPr="00E92410">
        <w:rPr>
          <w:b/>
          <w:color w:val="000000"/>
          <w:szCs w:val="28"/>
        </w:rPr>
        <w:lastRenderedPageBreak/>
        <w:t>СПИСОК ИСПОЛЬЗОВАННЫХ ИСТОЧНИКОВ</w:t>
      </w:r>
    </w:p>
    <w:p w:rsidR="00457CC0" w:rsidRPr="00E92410" w:rsidRDefault="00457CC0" w:rsidP="00457CC0">
      <w:pPr>
        <w:spacing w:after="0" w:line="360" w:lineRule="auto"/>
        <w:jc w:val="center"/>
        <w:rPr>
          <w:b/>
          <w:color w:val="000000"/>
          <w:szCs w:val="28"/>
        </w:rPr>
      </w:pPr>
    </w:p>
    <w:p w:rsidR="00457CC0" w:rsidRPr="00E92410" w:rsidRDefault="00457CC0" w:rsidP="00457CC0">
      <w:pPr>
        <w:numPr>
          <w:ilvl w:val="0"/>
          <w:numId w:val="1"/>
        </w:numPr>
        <w:spacing w:after="0" w:line="360" w:lineRule="auto"/>
        <w:ind w:left="0" w:firstLine="709"/>
        <w:jc w:val="both"/>
        <w:rPr>
          <w:color w:val="000000"/>
          <w:szCs w:val="28"/>
          <w:shd w:val="clear" w:color="auto" w:fill="FFFFFF"/>
        </w:rPr>
      </w:pPr>
      <w:proofErr w:type="spellStart"/>
      <w:r w:rsidRPr="00E92410">
        <w:rPr>
          <w:color w:val="000000"/>
          <w:szCs w:val="28"/>
          <w:shd w:val="clear" w:color="auto" w:fill="FFFFFF"/>
        </w:rPr>
        <w:t>Асаул</w:t>
      </w:r>
      <w:proofErr w:type="spellEnd"/>
      <w:r w:rsidRPr="00E92410">
        <w:rPr>
          <w:color w:val="000000"/>
          <w:szCs w:val="28"/>
          <w:shd w:val="clear" w:color="auto" w:fill="FFFFFF"/>
        </w:rPr>
        <w:t xml:space="preserve">, А.Н. Организация предпринимательской деятельности / А.Н. </w:t>
      </w:r>
      <w:proofErr w:type="spellStart"/>
      <w:r w:rsidRPr="00E92410">
        <w:rPr>
          <w:color w:val="000000"/>
          <w:szCs w:val="28"/>
          <w:shd w:val="clear" w:color="auto" w:fill="FFFFFF"/>
        </w:rPr>
        <w:t>Асаул</w:t>
      </w:r>
      <w:proofErr w:type="spellEnd"/>
      <w:r w:rsidRPr="00E92410">
        <w:rPr>
          <w:color w:val="000000"/>
          <w:szCs w:val="28"/>
          <w:shd w:val="clear" w:color="auto" w:fill="FFFFFF"/>
        </w:rPr>
        <w:t>. - М.: Питер, 2016. - 232 c.</w:t>
      </w:r>
    </w:p>
    <w:p w:rsidR="00457CC0" w:rsidRPr="00E92410" w:rsidRDefault="00457CC0" w:rsidP="00457CC0">
      <w:pPr>
        <w:numPr>
          <w:ilvl w:val="0"/>
          <w:numId w:val="1"/>
        </w:numPr>
        <w:spacing w:after="0" w:line="360" w:lineRule="auto"/>
        <w:ind w:left="0" w:firstLine="709"/>
        <w:jc w:val="both"/>
        <w:rPr>
          <w:color w:val="000000"/>
          <w:szCs w:val="28"/>
          <w:shd w:val="clear" w:color="auto" w:fill="FFFFFF"/>
        </w:rPr>
      </w:pPr>
      <w:r w:rsidRPr="00E92410">
        <w:rPr>
          <w:color w:val="000000"/>
          <w:szCs w:val="28"/>
          <w:shd w:val="clear" w:color="auto" w:fill="FFFFFF"/>
        </w:rPr>
        <w:t xml:space="preserve">Бабина, Н.В. Предпринимательская деятельность. Трастовые услуги населению. Учебное пособие / Н.В. Бабина. - М.: </w:t>
      </w:r>
      <w:proofErr w:type="gramStart"/>
      <w:r w:rsidRPr="00E92410">
        <w:rPr>
          <w:color w:val="000000"/>
          <w:szCs w:val="28"/>
          <w:shd w:val="clear" w:color="auto" w:fill="FFFFFF"/>
        </w:rPr>
        <w:t>Альфа-М</w:t>
      </w:r>
      <w:proofErr w:type="gramEnd"/>
      <w:r w:rsidRPr="00E92410">
        <w:rPr>
          <w:color w:val="000000"/>
          <w:szCs w:val="28"/>
          <w:shd w:val="clear" w:color="auto" w:fill="FFFFFF"/>
        </w:rPr>
        <w:t>, Инфра-М, 2019. - 240 c.</w:t>
      </w:r>
    </w:p>
    <w:p w:rsidR="00457CC0" w:rsidRPr="00E92410" w:rsidRDefault="00457CC0" w:rsidP="00457CC0">
      <w:pPr>
        <w:numPr>
          <w:ilvl w:val="0"/>
          <w:numId w:val="1"/>
        </w:numPr>
        <w:spacing w:after="0" w:line="360" w:lineRule="auto"/>
        <w:ind w:left="0" w:firstLine="709"/>
        <w:jc w:val="both"/>
        <w:rPr>
          <w:color w:val="000000"/>
          <w:szCs w:val="28"/>
          <w:shd w:val="clear" w:color="auto" w:fill="FFFFFF"/>
        </w:rPr>
      </w:pPr>
      <w:proofErr w:type="spellStart"/>
      <w:r w:rsidRPr="00E92410">
        <w:rPr>
          <w:color w:val="000000"/>
          <w:szCs w:val="28"/>
          <w:shd w:val="clear" w:color="auto" w:fill="FFFFFF"/>
        </w:rPr>
        <w:t>Бабошин</w:t>
      </w:r>
      <w:proofErr w:type="spellEnd"/>
      <w:r w:rsidRPr="00E92410">
        <w:rPr>
          <w:color w:val="000000"/>
          <w:szCs w:val="28"/>
          <w:shd w:val="clear" w:color="auto" w:fill="FFFFFF"/>
        </w:rPr>
        <w:t xml:space="preserve">, А. В. Конкурентное позиционирование. Как нейтрализовать или использовать конкурента / А.В. </w:t>
      </w:r>
      <w:proofErr w:type="spellStart"/>
      <w:r w:rsidRPr="00E92410">
        <w:rPr>
          <w:color w:val="000000"/>
          <w:szCs w:val="28"/>
          <w:shd w:val="clear" w:color="auto" w:fill="FFFFFF"/>
        </w:rPr>
        <w:t>Бабошин</w:t>
      </w:r>
      <w:proofErr w:type="spellEnd"/>
      <w:r w:rsidRPr="00E92410">
        <w:rPr>
          <w:color w:val="000000"/>
          <w:szCs w:val="28"/>
          <w:shd w:val="clear" w:color="auto" w:fill="FFFFFF"/>
        </w:rPr>
        <w:t>. - М.: Проспект, 2017. - 120 c.</w:t>
      </w:r>
    </w:p>
    <w:p w:rsidR="00457CC0" w:rsidRPr="00E92410" w:rsidRDefault="00457CC0" w:rsidP="00457CC0">
      <w:pPr>
        <w:numPr>
          <w:ilvl w:val="0"/>
          <w:numId w:val="1"/>
        </w:numPr>
        <w:spacing w:after="0" w:line="360" w:lineRule="auto"/>
        <w:ind w:left="0" w:firstLine="709"/>
        <w:jc w:val="both"/>
        <w:rPr>
          <w:color w:val="000000"/>
          <w:szCs w:val="28"/>
          <w:shd w:val="clear" w:color="auto" w:fill="FFFFFF"/>
        </w:rPr>
      </w:pPr>
      <w:r w:rsidRPr="00E92410">
        <w:rPr>
          <w:color w:val="000000"/>
          <w:szCs w:val="28"/>
          <w:shd w:val="clear" w:color="auto" w:fill="FFFFFF"/>
        </w:rPr>
        <w:t xml:space="preserve">Бараненко, С. П. Основы предпринимательства / С.П. Бараненко, М.Н. Дудин, Н.В. </w:t>
      </w:r>
      <w:proofErr w:type="spellStart"/>
      <w:r w:rsidRPr="00E92410">
        <w:rPr>
          <w:color w:val="000000"/>
          <w:szCs w:val="28"/>
          <w:shd w:val="clear" w:color="auto" w:fill="FFFFFF"/>
        </w:rPr>
        <w:t>Лясников</w:t>
      </w:r>
      <w:proofErr w:type="spellEnd"/>
      <w:r w:rsidRPr="00E92410">
        <w:rPr>
          <w:color w:val="000000"/>
          <w:szCs w:val="28"/>
          <w:shd w:val="clear" w:color="auto" w:fill="FFFFFF"/>
        </w:rPr>
        <w:t xml:space="preserve">. - М.: </w:t>
      </w:r>
      <w:proofErr w:type="spellStart"/>
      <w:r w:rsidRPr="00E92410">
        <w:rPr>
          <w:color w:val="000000"/>
          <w:szCs w:val="28"/>
          <w:shd w:val="clear" w:color="auto" w:fill="FFFFFF"/>
        </w:rPr>
        <w:t>Центрполиграф</w:t>
      </w:r>
      <w:proofErr w:type="spellEnd"/>
      <w:r w:rsidRPr="00E92410">
        <w:rPr>
          <w:color w:val="000000"/>
          <w:szCs w:val="28"/>
          <w:shd w:val="clear" w:color="auto" w:fill="FFFFFF"/>
        </w:rPr>
        <w:t>, 2016. - 192 c.</w:t>
      </w:r>
    </w:p>
    <w:p w:rsidR="00457CC0" w:rsidRPr="00E92410" w:rsidRDefault="00457CC0" w:rsidP="00457CC0">
      <w:pPr>
        <w:numPr>
          <w:ilvl w:val="0"/>
          <w:numId w:val="1"/>
        </w:numPr>
        <w:spacing w:after="0" w:line="360" w:lineRule="auto"/>
        <w:ind w:left="0" w:firstLine="709"/>
        <w:jc w:val="both"/>
        <w:rPr>
          <w:color w:val="000000"/>
          <w:szCs w:val="28"/>
          <w:shd w:val="clear" w:color="auto" w:fill="FFFFFF"/>
        </w:rPr>
      </w:pPr>
      <w:r w:rsidRPr="00E92410">
        <w:rPr>
          <w:color w:val="000000"/>
          <w:szCs w:val="28"/>
          <w:shd w:val="clear" w:color="auto" w:fill="FFFFFF"/>
        </w:rPr>
        <w:t>Беспалов, М. В. Особенности развития предпринимательской деятельности в условиях современной России / М.В. Беспалов. - М.: ИНФРА-М, 2017. - 232 c.</w:t>
      </w:r>
    </w:p>
    <w:p w:rsidR="00457CC0" w:rsidRDefault="00457CC0">
      <w:bookmarkStart w:id="0" w:name="_GoBack"/>
      <w:bookmarkEnd w:id="0"/>
    </w:p>
    <w:sectPr w:rsidR="00457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B2FE9"/>
    <w:multiLevelType w:val="hybridMultilevel"/>
    <w:tmpl w:val="6166E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B9"/>
    <w:rsid w:val="00457CC0"/>
    <w:rsid w:val="00495163"/>
    <w:rsid w:val="00ED3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6B76"/>
  <w15:chartTrackingRefBased/>
  <w15:docId w15:val="{9A1D135F-5EFF-42E7-BECB-009D6FFC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CC0"/>
    <w:pPr>
      <w:spacing w:after="200" w:line="276" w:lineRule="auto"/>
    </w:pPr>
    <w:rPr>
      <w:rFonts w:ascii="Times New Roman" w:eastAsia="Calibri" w:hAnsi="Times New Roman" w:cs="Times New Roman"/>
      <w:sz w:val="28"/>
      <w:szCs w:val="32"/>
    </w:rPr>
  </w:style>
  <w:style w:type="paragraph" w:styleId="4">
    <w:name w:val="heading 4"/>
    <w:basedOn w:val="a"/>
    <w:next w:val="a"/>
    <w:link w:val="40"/>
    <w:uiPriority w:val="9"/>
    <w:semiHidden/>
    <w:unhideWhenUsed/>
    <w:qFormat/>
    <w:rsid w:val="00457CC0"/>
    <w:pPr>
      <w:keepNext/>
      <w:spacing w:before="240" w:after="60"/>
      <w:outlineLvl w:val="3"/>
    </w:pPr>
    <w:rPr>
      <w:rFonts w:ascii="Calibri" w:eastAsia="Times New Roman"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57CC0"/>
    <w:rPr>
      <w:rFonts w:ascii="Calibri" w:eastAsia="Times New Roman" w:hAnsi="Calibri" w:cs="Times New Roman"/>
      <w:b/>
      <w:bCs/>
      <w:sz w:val="28"/>
      <w:szCs w:val="28"/>
    </w:rPr>
  </w:style>
  <w:style w:type="paragraph" w:styleId="a3">
    <w:name w:val="Normal (Web)"/>
    <w:aliases w:val="Обычный (Web),Обычный (веб)1,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Знак Знак1 Зна, Знак4,Зн,З"/>
    <w:basedOn w:val="a"/>
    <w:link w:val="a4"/>
    <w:uiPriority w:val="99"/>
    <w:unhideWhenUsed/>
    <w:qFormat/>
    <w:rsid w:val="00457CC0"/>
    <w:pPr>
      <w:spacing w:before="100" w:beforeAutospacing="1" w:after="100" w:afterAutospacing="1" w:line="240" w:lineRule="auto"/>
    </w:pPr>
    <w:rPr>
      <w:rFonts w:eastAsia="Times New Roman"/>
      <w:sz w:val="24"/>
      <w:szCs w:val="24"/>
      <w:lang w:val="x-none" w:eastAsia="x-none"/>
    </w:rPr>
  </w:style>
  <w:style w:type="character" w:customStyle="1" w:styleId="a4">
    <w:name w:val="Обычный (веб) Знак"/>
    <w:aliases w:val="Обычный (Web) Знак,Обычный (веб)1 Знак,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 Знак"/>
    <w:link w:val="a3"/>
    <w:uiPriority w:val="99"/>
    <w:locked/>
    <w:rsid w:val="00457CC0"/>
    <w:rPr>
      <w:rFonts w:ascii="Times New Roman" w:eastAsia="Times New Roman" w:hAnsi="Times New Roman" w:cs="Times New Roman"/>
      <w:sz w:val="24"/>
      <w:szCs w:val="24"/>
      <w:lang w:val="x-none" w:eastAsia="x-none"/>
    </w:rPr>
  </w:style>
  <w:style w:type="character" w:customStyle="1" w:styleId="a5">
    <w:name w:val="Стиль курсив"/>
    <w:uiPriority w:val="99"/>
    <w:rsid w:val="00457CC0"/>
    <w:rPr>
      <w:rFonts w:cs="Times New Roman"/>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2022-10-14T05:59:00Z</dcterms:created>
  <dcterms:modified xsi:type="dcterms:W3CDTF">2022-10-14T06:03:00Z</dcterms:modified>
</cp:coreProperties>
</file>