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D5" w:rsidRDefault="00F41544" w:rsidP="00F4154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Др_</w:t>
      </w:r>
      <w:r w:rsidRPr="005B1B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Менторинг</w:t>
      </w:r>
      <w:proofErr w:type="spellEnd"/>
      <w:r w:rsidRPr="005B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(наставничество) как технология развитие персонала</w:t>
      </w:r>
    </w:p>
    <w:p w:rsidR="00F41544" w:rsidRDefault="00F41544" w:rsidP="00F41544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Стр_64</w:t>
      </w:r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C1E82">
        <w:rPr>
          <w:rFonts w:ascii="Times New Roman" w:hAnsi="Times New Roman" w:cs="Times New Roman"/>
          <w:sz w:val="28"/>
          <w:szCs w:val="28"/>
        </w:rPr>
        <w:fldChar w:fldCharType="begin"/>
      </w:r>
      <w:r w:rsidRPr="002C1E82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2C1E82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89150389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</w:hyperlink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0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>1 Теоретические особенности использования наставничества как технологии развития персонала</w:t>
        </w:r>
      </w:hyperlink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1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1.1 Современная роль системы управления персоналом в развитии организации</w:t>
        </w:r>
      </w:hyperlink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2" w:history="1">
        <w:r w:rsidRPr="002C1E82">
          <w:rPr>
            <w:rStyle w:val="a3"/>
            <w:rFonts w:ascii="Times New Roman" w:eastAsia="Calibri" w:hAnsi="Times New Roman" w:cs="Times New Roman"/>
            <w:noProof/>
            <w:sz w:val="28"/>
            <w:szCs w:val="28"/>
          </w:rPr>
          <w:t>1.2 Сущность и формы профессионального развития персонала организации</w:t>
        </w:r>
      </w:hyperlink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3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1.3 Менторинг (наставничество) как технология  управления персонала организации</w:t>
        </w:r>
      </w:hyperlink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4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hi-IN" w:bidi="hi-IN"/>
          </w:rPr>
          <w:t xml:space="preserve">2 Оценка системы менторинга (наставничества) в развитии персонала </w:t>
        </w:r>
      </w:hyperlink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5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shd w:val="clear" w:color="auto" w:fill="FFFFFF"/>
            <w:lang w:eastAsia="hi-IN" w:bidi="hi-IN"/>
          </w:rPr>
          <w:t xml:space="preserve">2.1 Особенности управления персоналом </w:t>
        </w:r>
      </w:hyperlink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6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hi-IN" w:bidi="hi-IN"/>
          </w:rPr>
          <w:t xml:space="preserve">2.2 Оценка системы развития персонала </w:t>
        </w:r>
      </w:hyperlink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7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2.3 Недостатки системы управления развитием персонала </w:t>
        </w:r>
      </w:hyperlink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8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hi-IN" w:bidi="hi-IN"/>
          </w:rPr>
          <w:t>3  Возможности внедрения технологии менторига (наставничества) для развития персонала</w:t>
        </w:r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shd w:val="clear" w:color="auto" w:fill="FFFFFF"/>
            <w:lang w:eastAsia="hi-IN" w:bidi="hi-IN"/>
          </w:rPr>
          <w:t xml:space="preserve"> </w:t>
        </w:r>
      </w:hyperlink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399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3.1 Рекомендации по разработке мероприятий по совершенствованию развития персонала</w:t>
        </w:r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shd w:val="clear" w:color="auto" w:fill="FFFFFF"/>
            <w:lang w:eastAsia="hi-IN" w:bidi="hi-IN"/>
          </w:rPr>
          <w:t xml:space="preserve"> с использованием технологии менторига (наставничества)</w:t>
        </w:r>
      </w:hyperlink>
      <w:r w:rsidRPr="002C1E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41544" w:rsidRPr="002C1E82" w:rsidRDefault="00F41544" w:rsidP="00F41544">
      <w:pPr>
        <w:pStyle w:val="2"/>
        <w:tabs>
          <w:tab w:val="right" w:leader="dot" w:pos="9628"/>
        </w:tabs>
        <w:spacing w:after="0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400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3.2 Оценка социально–экономической эффективности технологии менторинга (наставничества)</w:t>
        </w:r>
      </w:hyperlink>
      <w:r w:rsidRPr="002C1E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401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Заключение</w:t>
        </w:r>
      </w:hyperlink>
    </w:p>
    <w:p w:rsidR="00F41544" w:rsidRPr="002C1E82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402" w:history="1">
        <w:r w:rsidRPr="002C1E82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Список использованных источников</w:t>
        </w:r>
      </w:hyperlink>
    </w:p>
    <w:p w:rsidR="00F41544" w:rsidRDefault="00F41544" w:rsidP="00F41544">
      <w:pPr>
        <w:pStyle w:val="11"/>
        <w:tabs>
          <w:tab w:val="right" w:leader="dot" w:pos="9628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89150403" w:history="1">
        <w:r w:rsidRPr="002C1E82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Приложение</w:t>
        </w:r>
      </w:hyperlink>
    </w:p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Default="00F41544" w:rsidP="00F41544"/>
    <w:p w:rsidR="00F41544" w:rsidRPr="00094F8D" w:rsidRDefault="00F41544" w:rsidP="00F41544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Toc189150401"/>
      <w:r w:rsidRPr="00094F8D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Заключение</w:t>
      </w:r>
      <w:bookmarkEnd w:id="0"/>
    </w:p>
    <w:p w:rsidR="00F41544" w:rsidRDefault="00F41544" w:rsidP="00F415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1544" w:rsidRDefault="00F41544" w:rsidP="00F415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исследования в выпускной квалификационной работе получены выводы теоретического и практического характера.</w:t>
      </w:r>
    </w:p>
    <w:p w:rsidR="00F41544" w:rsidRPr="00094F8D" w:rsidRDefault="00F41544" w:rsidP="00F415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персоналом - это специфическая функция управленческой деятельности, главным объектом которой является человек, входящий в определенные социальные группы.</w:t>
      </w:r>
    </w:p>
    <w:p w:rsidR="00F41544" w:rsidRPr="00094F8D" w:rsidRDefault="00F41544" w:rsidP="00F4154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развитие работника – процесс совершенствования совокупного набора его профессиональных компетенций. Он происходит на индивидуальном, коллективном (групповом), общественном уровнях и носит характер как саморазвития, так и принудительного воздействия извне.</w:t>
      </w:r>
    </w:p>
    <w:p w:rsidR="00F41544" w:rsidRPr="00F41544" w:rsidRDefault="00F41544" w:rsidP="00F41544"/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C1E8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Default="00F41544" w:rsidP="00F41544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41544" w:rsidRPr="00094F8D" w:rsidRDefault="00F41544" w:rsidP="00F41544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Toc189150402"/>
      <w:r w:rsidRPr="00094F8D">
        <w:rPr>
          <w:rFonts w:ascii="Times New Roman" w:eastAsia="Times New Roman" w:hAnsi="Times New Roman" w:cs="Times New Roman"/>
          <w:color w:val="auto"/>
          <w:lang w:eastAsia="ru-RU"/>
        </w:rPr>
        <w:t>Список использованных источников</w:t>
      </w:r>
      <w:bookmarkEnd w:id="1"/>
    </w:p>
    <w:p w:rsidR="00F41544" w:rsidRDefault="00F41544" w:rsidP="00F4154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F41544" w:rsidRPr="00561F52" w:rsidRDefault="00F41544" w:rsidP="00F41544">
      <w:pPr>
        <w:pStyle w:val="a4"/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52">
        <w:rPr>
          <w:rFonts w:ascii="Times New Roman" w:hAnsi="Times New Roman" w:cs="Times New Roman"/>
          <w:sz w:val="28"/>
          <w:szCs w:val="28"/>
        </w:rPr>
        <w:t xml:space="preserve">Адаптация персонала [Электронный ресурс]. – URL: http://www.hrclub.am/adaptation-of-personnel </w:t>
      </w:r>
    </w:p>
    <w:p w:rsidR="00F41544" w:rsidRPr="00561F52" w:rsidRDefault="00F41544" w:rsidP="00F41544">
      <w:pPr>
        <w:pStyle w:val="a4"/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52">
        <w:rPr>
          <w:rFonts w:ascii="Times New Roman" w:hAnsi="Times New Roman" w:cs="Times New Roman"/>
          <w:sz w:val="28"/>
          <w:szCs w:val="28"/>
        </w:rPr>
        <w:t xml:space="preserve">Александров И.Н. Стратегия управления персоналом в контексте смены управленческой парадигмы: от управления человеческими ресурсами к управлению человеческим капиталом / И.Н. Александров, М.А. Петров // Экономические науки. – 2022. – №29. – 251 с. </w:t>
      </w:r>
    </w:p>
    <w:p w:rsidR="00F41544" w:rsidRPr="00561F52" w:rsidRDefault="00F41544" w:rsidP="00F41544">
      <w:pPr>
        <w:pStyle w:val="a4"/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52">
        <w:rPr>
          <w:rFonts w:ascii="Times New Roman" w:hAnsi="Times New Roman" w:cs="Times New Roman"/>
          <w:sz w:val="28"/>
          <w:szCs w:val="28"/>
        </w:rPr>
        <w:t xml:space="preserve">Александров М.А. Личностное развитие главных врачей / М.А. Александров // Главный </w:t>
      </w:r>
      <w:proofErr w:type="gramStart"/>
      <w:r w:rsidRPr="00561F52">
        <w:rPr>
          <w:rFonts w:ascii="Times New Roman" w:hAnsi="Times New Roman" w:cs="Times New Roman"/>
          <w:sz w:val="28"/>
          <w:szCs w:val="28"/>
        </w:rPr>
        <w:t>врач.-</w:t>
      </w:r>
      <w:proofErr w:type="gramEnd"/>
      <w:r w:rsidRPr="00561F52">
        <w:rPr>
          <w:rFonts w:ascii="Times New Roman" w:hAnsi="Times New Roman" w:cs="Times New Roman"/>
          <w:sz w:val="28"/>
          <w:szCs w:val="28"/>
        </w:rPr>
        <w:t xml:space="preserve"> 2019. -№6. – 210 с.</w:t>
      </w:r>
    </w:p>
    <w:p w:rsidR="00F41544" w:rsidRPr="00561F52" w:rsidRDefault="00F41544" w:rsidP="00F41544">
      <w:pPr>
        <w:pStyle w:val="a4"/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52">
        <w:rPr>
          <w:rFonts w:ascii="Times New Roman" w:hAnsi="Times New Roman" w:cs="Times New Roman"/>
          <w:sz w:val="28"/>
          <w:szCs w:val="28"/>
        </w:rPr>
        <w:t>Алехина Л.Л. Технологии развития персонала в организации / Л.Л. Алехина, И.А. Данилин // Научные записки ОРЕЛГИЭТ. – 2023. – № 1 (29). –217 с.</w:t>
      </w:r>
    </w:p>
    <w:p w:rsidR="00F41544" w:rsidRPr="00561F52" w:rsidRDefault="00F41544" w:rsidP="00F41544">
      <w:pPr>
        <w:pStyle w:val="a4"/>
        <w:widowControl w:val="0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52">
        <w:rPr>
          <w:rFonts w:ascii="Times New Roman" w:hAnsi="Times New Roman" w:cs="Times New Roman"/>
          <w:sz w:val="28"/>
          <w:szCs w:val="28"/>
        </w:rPr>
        <w:t>Барбаровская</w:t>
      </w:r>
      <w:proofErr w:type="spellEnd"/>
      <w:r w:rsidRPr="00561F52">
        <w:rPr>
          <w:rFonts w:ascii="Times New Roman" w:hAnsi="Times New Roman" w:cs="Times New Roman"/>
          <w:sz w:val="28"/>
          <w:szCs w:val="28"/>
        </w:rPr>
        <w:t xml:space="preserve"> М.Н. Сущность процесса управления персоналом на современном этапе //Основы экономики, управления и права. 2016. № 4. – 340 с. </w:t>
      </w:r>
    </w:p>
    <w:p w:rsidR="00F41544" w:rsidRDefault="00F41544" w:rsidP="00F41544">
      <w:pPr>
        <w:ind w:firstLine="708"/>
      </w:pPr>
      <w:bookmarkStart w:id="2" w:name="_GoBack"/>
      <w:bookmarkEnd w:id="2"/>
    </w:p>
    <w:sectPr w:rsidR="00F4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C76CB"/>
    <w:multiLevelType w:val="hybridMultilevel"/>
    <w:tmpl w:val="11C4E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87"/>
    <w:rsid w:val="00287587"/>
    <w:rsid w:val="008E24D5"/>
    <w:rsid w:val="00F4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B4D2"/>
  <w15:chartTrackingRefBased/>
  <w15:docId w15:val="{238601D4-5210-42E9-9D16-372C933C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415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544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4154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41544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F415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4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2025-12-06T07:38:00Z</dcterms:created>
  <dcterms:modified xsi:type="dcterms:W3CDTF">2025-12-06T07:40:00Z</dcterms:modified>
</cp:coreProperties>
</file>