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9B" w:rsidRDefault="007F2F9B" w:rsidP="007F2F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Дипломная работа</w:t>
      </w:r>
    </w:p>
    <w:p w:rsidR="001E33E9" w:rsidRDefault="007F2F9B" w:rsidP="007F2F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9B">
        <w:rPr>
          <w:rFonts w:ascii="Times New Roman" w:eastAsia="Calibri" w:hAnsi="Times New Roman" w:cs="Times New Roman"/>
          <w:b/>
          <w:sz w:val="28"/>
          <w:szCs w:val="28"/>
        </w:rPr>
        <w:t>Международный рынок драгоценных металлов: современное состояние и перспективы развития</w:t>
      </w:r>
    </w:p>
    <w:p w:rsidR="007F2F9B" w:rsidRDefault="007F2F9B" w:rsidP="007F2F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Стр_67</w:t>
      </w:r>
    </w:p>
    <w:p w:rsidR="007F2F9B" w:rsidRPr="00133652" w:rsidRDefault="007F2F9B" w:rsidP="007F2F9B">
      <w:pPr>
        <w:pStyle w:val="a4"/>
        <w:spacing w:line="360" w:lineRule="auto"/>
        <w:jc w:val="center"/>
        <w:rPr>
          <w:rFonts w:ascii="Times New Roman" w:hAnsi="Times New Roman"/>
          <w:caps/>
          <w:sz w:val="28"/>
          <w:lang w:val="ru-RU"/>
        </w:rPr>
      </w:pPr>
      <w:r w:rsidRPr="00133652">
        <w:rPr>
          <w:rFonts w:ascii="Times New Roman" w:hAnsi="Times New Roman"/>
          <w:caps/>
          <w:sz w:val="28"/>
          <w:lang w:val="ru-RU"/>
        </w:rPr>
        <w:t>Содержание:</w:t>
      </w:r>
    </w:p>
    <w:p w:rsidR="007F2F9B" w:rsidRPr="00133652" w:rsidRDefault="007F2F9B" w:rsidP="007F2F9B">
      <w:pPr>
        <w:pStyle w:val="a4"/>
        <w:spacing w:line="360" w:lineRule="auto"/>
        <w:jc w:val="center"/>
        <w:rPr>
          <w:rFonts w:ascii="Times New Roman" w:hAnsi="Times New Roman"/>
          <w:caps/>
          <w:sz w:val="28"/>
          <w:lang w:val="ru-RU"/>
        </w:rPr>
      </w:pPr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133652">
        <w:rPr>
          <w:rFonts w:ascii="Times New Roman" w:eastAsia="Calibri" w:hAnsi="Times New Roman"/>
          <w:b w:val="0"/>
          <w:sz w:val="28"/>
          <w:szCs w:val="28"/>
          <w:lang w:val="ru-RU"/>
        </w:rPr>
        <w:fldChar w:fldCharType="begin"/>
      </w:r>
      <w:r w:rsidRPr="00133652">
        <w:rPr>
          <w:rFonts w:ascii="Times New Roman" w:eastAsia="Calibri" w:hAnsi="Times New Roman"/>
          <w:b w:val="0"/>
          <w:sz w:val="28"/>
          <w:szCs w:val="28"/>
          <w:lang w:val="ru-RU"/>
        </w:rPr>
        <w:instrText xml:space="preserve"> TOC \o "1-3" \h \z \u </w:instrText>
      </w:r>
      <w:r w:rsidRPr="00133652">
        <w:rPr>
          <w:rFonts w:ascii="Times New Roman" w:eastAsia="Calibri" w:hAnsi="Times New Roman"/>
          <w:b w:val="0"/>
          <w:sz w:val="28"/>
          <w:szCs w:val="28"/>
          <w:lang w:val="ru-RU"/>
        </w:rPr>
        <w:fldChar w:fldCharType="separate"/>
      </w:r>
      <w:hyperlink w:anchor="_Toc89157802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ВВЕДЕНИЕ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3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Глава 1. Теоретические и методические основы сущности рынка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4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1.1 С</w:t>
        </w:r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ущность, понятие, виды, функции рынка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5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1.2 Основные операции на рынке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6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1.3 Специфика ценообразования на рынке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7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Глава 2. Анализ современного состояния международного рынка драгоценных металлов</w:t>
        </w:r>
      </w:hyperlink>
      <w:r w:rsidRPr="00133652"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  <w:t xml:space="preserve"> </w:t>
      </w:r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8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2.1 Мировой рынок драгоценных металлов: структура, участники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09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2.2 Основные мировые производители, динамика распределения драгоценных металлов по странам, характеристика проводимых операций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10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2.3 Характеристика современного состояния рынка драгоценных металлов в России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11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Глава 3. Перспективы и проблемы развития международного рынка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12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3.1 Проблемы развития международного рынка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13" w:history="1">
        <w:r w:rsidRPr="00133652">
          <w:rPr>
            <w:rStyle w:val="a3"/>
            <w:rFonts w:ascii="Times New Roman" w:hAnsi="Times New Roman"/>
            <w:b w:val="0"/>
            <w:caps w:val="0"/>
            <w:noProof/>
            <w:sz w:val="28"/>
            <w:szCs w:val="28"/>
            <w:lang w:val="ru-RU"/>
          </w:rPr>
          <w:t>3.2 Перспективы развития международного рынка драгоценных металлов</w:t>
        </w:r>
      </w:hyperlink>
    </w:p>
    <w:p w:rsidR="007F2F9B" w:rsidRPr="00133652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89157814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ЗАКЛЮЧЕНИЕ</w:t>
        </w:r>
      </w:hyperlink>
    </w:p>
    <w:p w:rsidR="007F2F9B" w:rsidRDefault="007F2F9B" w:rsidP="007F2F9B">
      <w:pPr>
        <w:pStyle w:val="11"/>
        <w:tabs>
          <w:tab w:val="right" w:leader="dot" w:pos="9628"/>
        </w:tabs>
        <w:spacing w:before="0" w:line="360" w:lineRule="auto"/>
        <w:rPr>
          <w:rFonts w:ascii="Times New Roman" w:hAnsi="Times New Roman"/>
          <w:b w:val="0"/>
          <w:noProof/>
          <w:sz w:val="28"/>
          <w:szCs w:val="28"/>
        </w:rPr>
      </w:pPr>
      <w:hyperlink w:anchor="_Toc89157815" w:history="1">
        <w:r w:rsidRPr="00133652">
          <w:rPr>
            <w:rStyle w:val="a3"/>
            <w:rFonts w:ascii="Times New Roman" w:hAnsi="Times New Roman"/>
            <w:b w:val="0"/>
            <w:noProof/>
            <w:sz w:val="28"/>
            <w:szCs w:val="28"/>
            <w:lang w:val="ru-RU"/>
          </w:rPr>
          <w:t>СПИСОК ИСПОЛЬЗОВАННОЙ ЛИТЕРАТУРЫ</w:t>
        </w:r>
      </w:hyperlink>
    </w:p>
    <w:p w:rsidR="007F2F9B" w:rsidRDefault="007F2F9B">
      <w:pPr>
        <w:rPr>
          <w:lang w:val="en-US"/>
        </w:rPr>
      </w:pPr>
      <w:r>
        <w:rPr>
          <w:lang w:val="en-US"/>
        </w:rPr>
        <w:br w:type="page"/>
      </w:r>
    </w:p>
    <w:p w:rsidR="007F2F9B" w:rsidRPr="00BA3943" w:rsidRDefault="007F2F9B" w:rsidP="007F2F9B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000000"/>
          <w:lang w:val="ru-RU"/>
        </w:rPr>
      </w:pPr>
      <w:bookmarkStart w:id="0" w:name="_Toc89157814"/>
      <w:r w:rsidRPr="00BA3943">
        <w:rPr>
          <w:rFonts w:ascii="Times New Roman" w:hAnsi="Times New Roman"/>
          <w:b w:val="0"/>
          <w:color w:val="000000"/>
          <w:lang w:val="ru-RU"/>
        </w:rPr>
        <w:lastRenderedPageBreak/>
        <w:t>ЗАКЛЮЧЕНИЕ</w:t>
      </w:r>
      <w:bookmarkEnd w:id="0"/>
    </w:p>
    <w:p w:rsidR="007F2F9B" w:rsidRPr="007F2F9B" w:rsidRDefault="007F2F9B" w:rsidP="007F2F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F9B" w:rsidRPr="007F2F9B" w:rsidRDefault="007F2F9B" w:rsidP="007F2F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9B">
        <w:rPr>
          <w:rFonts w:ascii="Times New Roman" w:hAnsi="Times New Roman" w:cs="Times New Roman"/>
          <w:sz w:val="28"/>
          <w:szCs w:val="28"/>
        </w:rPr>
        <w:t>По результатам проведенного в работе исследования были сформулированы следующие выводы:</w:t>
      </w:r>
    </w:p>
    <w:p w:rsidR="007F2F9B" w:rsidRDefault="007F2F9B" w:rsidP="007F2F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9B">
        <w:rPr>
          <w:rFonts w:ascii="Times New Roman" w:hAnsi="Times New Roman" w:cs="Times New Roman"/>
          <w:sz w:val="28"/>
          <w:szCs w:val="28"/>
        </w:rPr>
        <w:t xml:space="preserve">1. Мировой рынок драгоценных металлов определен как совокупность специальных центров купли-продажи драгоценных металлов по рыночным ценам и экономических отношений между различными странами с целью круглосуточной торговли физическим металлом (золото, серебро, платина и металлы платиновой группы) и производными инструментами в условиях практически полного отсутствия государственного регулирования купли-продажи золота, серебра, платины и металлов платиновой группы. </w:t>
      </w:r>
    </w:p>
    <w:p w:rsidR="007F2F9B" w:rsidRDefault="007F2F9B" w:rsidP="007F2F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F9B" w:rsidRDefault="007F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2F9B" w:rsidRPr="002819EE" w:rsidRDefault="007F2F9B" w:rsidP="007F2F9B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lang w:val="ru-RU"/>
        </w:rPr>
      </w:pPr>
      <w:bookmarkStart w:id="1" w:name="_Ref164171665"/>
    </w:p>
    <w:p w:rsidR="007F2F9B" w:rsidRDefault="007F2F9B" w:rsidP="007F2F9B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lang w:val="ru-RU"/>
        </w:rPr>
      </w:pPr>
      <w:bookmarkStart w:id="2" w:name="_Toc89157815"/>
      <w:r w:rsidRPr="006264FE">
        <w:rPr>
          <w:rFonts w:ascii="Times New Roman" w:hAnsi="Times New Roman"/>
          <w:b w:val="0"/>
          <w:color w:val="auto"/>
          <w:lang w:val="ru-RU"/>
        </w:rPr>
        <w:t>СПИСОК ИСПОЛЬЗОВАННОЙ ЛИТЕРАТУРЫ</w:t>
      </w:r>
      <w:bookmarkEnd w:id="1"/>
      <w:bookmarkEnd w:id="2"/>
    </w:p>
    <w:p w:rsidR="007F2F9B" w:rsidRPr="006264FE" w:rsidRDefault="007F2F9B" w:rsidP="007F2F9B"/>
    <w:p w:rsidR="007F2F9B" w:rsidRPr="00BA1CB6" w:rsidRDefault="007F2F9B" w:rsidP="007F2F9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1CB6">
        <w:rPr>
          <w:sz w:val="28"/>
          <w:szCs w:val="28"/>
          <w:lang w:val="ru-RU"/>
        </w:rPr>
        <w:t xml:space="preserve">Указание ЦБР от 28 мая 2003 г. </w:t>
      </w:r>
      <w:r w:rsidRPr="00BA1CB6">
        <w:rPr>
          <w:sz w:val="28"/>
          <w:szCs w:val="28"/>
        </w:rPr>
        <w:t>N</w:t>
      </w:r>
      <w:r w:rsidRPr="00BA1CB6">
        <w:rPr>
          <w:sz w:val="28"/>
          <w:szCs w:val="28"/>
          <w:lang w:val="ru-RU"/>
        </w:rPr>
        <w:t xml:space="preserve"> 1283-У "О порядке установления Банком России учетных цен на аффинированные драгоценные металлы" (с изменениями и дополнениями) </w:t>
      </w:r>
      <w:r w:rsidRPr="00BA1CB6">
        <w:rPr>
          <w:sz w:val="28"/>
          <w:szCs w:val="28"/>
        </w:rPr>
        <w:t>https</w:t>
      </w:r>
      <w:r w:rsidRPr="00BA1CB6">
        <w:rPr>
          <w:sz w:val="28"/>
          <w:szCs w:val="28"/>
          <w:lang w:val="ru-RU"/>
        </w:rPr>
        <w:t>://</w:t>
      </w:r>
      <w:r w:rsidRPr="00BA1CB6">
        <w:rPr>
          <w:sz w:val="28"/>
          <w:szCs w:val="28"/>
        </w:rPr>
        <w:t>base</w:t>
      </w:r>
      <w:r w:rsidRPr="00BA1CB6">
        <w:rPr>
          <w:sz w:val="28"/>
          <w:szCs w:val="28"/>
          <w:lang w:val="ru-RU"/>
        </w:rPr>
        <w:t>.</w:t>
      </w:r>
      <w:proofErr w:type="spellStart"/>
      <w:r w:rsidRPr="00BA1CB6">
        <w:rPr>
          <w:sz w:val="28"/>
          <w:szCs w:val="28"/>
        </w:rPr>
        <w:t>garant</w:t>
      </w:r>
      <w:proofErr w:type="spellEnd"/>
      <w:r w:rsidRPr="00BA1CB6">
        <w:rPr>
          <w:sz w:val="28"/>
          <w:szCs w:val="28"/>
          <w:lang w:val="ru-RU"/>
        </w:rPr>
        <w:t>.</w:t>
      </w:r>
      <w:proofErr w:type="spellStart"/>
      <w:r w:rsidRPr="00BA1CB6">
        <w:rPr>
          <w:sz w:val="28"/>
          <w:szCs w:val="28"/>
        </w:rPr>
        <w:t>ru</w:t>
      </w:r>
      <w:proofErr w:type="spellEnd"/>
      <w:r w:rsidRPr="00BA1CB6">
        <w:rPr>
          <w:sz w:val="28"/>
          <w:szCs w:val="28"/>
          <w:lang w:val="ru-RU"/>
        </w:rPr>
        <w:t>/12131460/</w:t>
      </w:r>
    </w:p>
    <w:p w:rsidR="007F2F9B" w:rsidRPr="00BA1CB6" w:rsidRDefault="007F2F9B" w:rsidP="007F2F9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A1CB6">
        <w:rPr>
          <w:sz w:val="28"/>
          <w:szCs w:val="28"/>
          <w:lang w:val="ru-RU"/>
        </w:rPr>
        <w:t>Авдиль</w:t>
      </w:r>
      <w:proofErr w:type="spellEnd"/>
      <w:r w:rsidRPr="00BA1CB6">
        <w:rPr>
          <w:sz w:val="28"/>
          <w:szCs w:val="28"/>
          <w:lang w:val="ru-RU"/>
        </w:rPr>
        <w:t xml:space="preserve">, А. Э. Особенности торговли драгоценными металлами на мировом рынке / А. Э. </w:t>
      </w:r>
      <w:proofErr w:type="spellStart"/>
      <w:r w:rsidRPr="00BA1CB6">
        <w:rPr>
          <w:sz w:val="28"/>
          <w:szCs w:val="28"/>
          <w:lang w:val="ru-RU"/>
        </w:rPr>
        <w:t>Авдиль</w:t>
      </w:r>
      <w:proofErr w:type="spellEnd"/>
      <w:r w:rsidRPr="00BA1CB6">
        <w:rPr>
          <w:sz w:val="28"/>
          <w:szCs w:val="28"/>
          <w:lang w:val="ru-RU"/>
        </w:rPr>
        <w:t xml:space="preserve">, И. А. Иваненко // Национальные экономические системы в контексте формирования глобального экономического </w:t>
      </w:r>
      <w:proofErr w:type="gramStart"/>
      <w:r w:rsidRPr="00BA1CB6">
        <w:rPr>
          <w:sz w:val="28"/>
          <w:szCs w:val="28"/>
          <w:lang w:val="ru-RU"/>
        </w:rPr>
        <w:t>пространства :</w:t>
      </w:r>
      <w:proofErr w:type="gramEnd"/>
      <w:r w:rsidRPr="00BA1CB6">
        <w:rPr>
          <w:sz w:val="28"/>
          <w:szCs w:val="28"/>
          <w:lang w:val="ru-RU"/>
        </w:rPr>
        <w:t xml:space="preserve"> Сборник научных трудов. В 2-х томах, Симферополь, 05 апреля 2019 года / Под общей редакцией З.О. </w:t>
      </w:r>
      <w:proofErr w:type="spellStart"/>
      <w:r w:rsidRPr="00BA1CB6">
        <w:rPr>
          <w:sz w:val="28"/>
          <w:szCs w:val="28"/>
          <w:lang w:val="ru-RU"/>
        </w:rPr>
        <w:t>Адамановой</w:t>
      </w:r>
      <w:proofErr w:type="spellEnd"/>
      <w:r w:rsidRPr="00BA1CB6">
        <w:rPr>
          <w:sz w:val="28"/>
          <w:szCs w:val="28"/>
          <w:lang w:val="ru-RU"/>
        </w:rPr>
        <w:t xml:space="preserve">. – Симферополь: Общество с ограниченной ответственностью </w:t>
      </w:r>
      <w:r w:rsidRPr="00BA1CB6">
        <w:rPr>
          <w:sz w:val="28"/>
          <w:szCs w:val="28"/>
        </w:rPr>
        <w:t>«</w:t>
      </w:r>
      <w:proofErr w:type="spellStart"/>
      <w:r w:rsidRPr="00BA1CB6">
        <w:rPr>
          <w:sz w:val="28"/>
          <w:szCs w:val="28"/>
        </w:rPr>
        <w:t>Издательство</w:t>
      </w:r>
      <w:proofErr w:type="spellEnd"/>
      <w:r w:rsidRPr="00BA1CB6">
        <w:rPr>
          <w:sz w:val="28"/>
          <w:szCs w:val="28"/>
        </w:rPr>
        <w:t xml:space="preserve"> </w:t>
      </w:r>
      <w:proofErr w:type="spellStart"/>
      <w:r w:rsidRPr="00BA1CB6">
        <w:rPr>
          <w:sz w:val="28"/>
          <w:szCs w:val="28"/>
        </w:rPr>
        <w:t>Типография</w:t>
      </w:r>
      <w:proofErr w:type="spellEnd"/>
      <w:r w:rsidRPr="00BA1CB6">
        <w:rPr>
          <w:sz w:val="28"/>
          <w:szCs w:val="28"/>
        </w:rPr>
        <w:t xml:space="preserve"> «</w:t>
      </w:r>
      <w:proofErr w:type="spellStart"/>
      <w:r w:rsidRPr="00BA1CB6">
        <w:rPr>
          <w:sz w:val="28"/>
          <w:szCs w:val="28"/>
        </w:rPr>
        <w:t>Ариал</w:t>
      </w:r>
      <w:proofErr w:type="spellEnd"/>
      <w:r w:rsidRPr="00BA1CB6">
        <w:rPr>
          <w:sz w:val="28"/>
          <w:szCs w:val="28"/>
        </w:rPr>
        <w:t>», 2019. – С. 201-204.</w:t>
      </w:r>
    </w:p>
    <w:p w:rsidR="007F2F9B" w:rsidRPr="00BA1CB6" w:rsidRDefault="007F2F9B" w:rsidP="007F2F9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1CB6">
        <w:rPr>
          <w:sz w:val="28"/>
          <w:szCs w:val="28"/>
          <w:lang w:val="ru-RU"/>
        </w:rPr>
        <w:t xml:space="preserve">Астахова, Л. Б. Рынок драгоценных металлов / Л. Б. Астахова, И. И. Глотова // </w:t>
      </w:r>
      <w:proofErr w:type="spellStart"/>
      <w:proofErr w:type="gramStart"/>
      <w:r w:rsidRPr="00BA1CB6">
        <w:rPr>
          <w:sz w:val="28"/>
          <w:szCs w:val="28"/>
          <w:lang w:val="ru-RU"/>
        </w:rPr>
        <w:t>EurasiaScience</w:t>
      </w:r>
      <w:proofErr w:type="spellEnd"/>
      <w:r w:rsidRPr="00BA1CB6">
        <w:rPr>
          <w:sz w:val="28"/>
          <w:szCs w:val="28"/>
          <w:lang w:val="ru-RU"/>
        </w:rPr>
        <w:t xml:space="preserve"> :</w:t>
      </w:r>
      <w:proofErr w:type="gramEnd"/>
      <w:r w:rsidRPr="00BA1CB6">
        <w:rPr>
          <w:sz w:val="28"/>
          <w:szCs w:val="28"/>
          <w:lang w:val="ru-RU"/>
        </w:rPr>
        <w:t xml:space="preserve"> Сборник статей XIV международной научно-</w:t>
      </w:r>
      <w:bookmarkStart w:id="3" w:name="_GoBack"/>
      <w:bookmarkEnd w:id="3"/>
      <w:r w:rsidRPr="00BA1CB6">
        <w:rPr>
          <w:sz w:val="28"/>
          <w:szCs w:val="28"/>
          <w:lang w:val="ru-RU"/>
        </w:rPr>
        <w:t>практической конференции, Москва, 31 марта 2018 года. – Москва: Общество с ограниченной ответственностью "</w:t>
      </w:r>
      <w:proofErr w:type="spellStart"/>
      <w:r w:rsidRPr="00BA1CB6">
        <w:rPr>
          <w:sz w:val="28"/>
          <w:szCs w:val="28"/>
          <w:lang w:val="ru-RU"/>
        </w:rPr>
        <w:t>Актуальность.РФ</w:t>
      </w:r>
      <w:proofErr w:type="spellEnd"/>
      <w:r w:rsidRPr="00BA1CB6">
        <w:rPr>
          <w:sz w:val="28"/>
          <w:szCs w:val="28"/>
          <w:lang w:val="ru-RU"/>
        </w:rPr>
        <w:t>", 2018. – С. 161-162.</w:t>
      </w:r>
    </w:p>
    <w:p w:rsidR="007F2F9B" w:rsidRPr="00BA1CB6" w:rsidRDefault="007F2F9B" w:rsidP="007F2F9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BA1CB6">
        <w:rPr>
          <w:sz w:val="28"/>
          <w:szCs w:val="28"/>
          <w:lang w:val="ru-RU"/>
        </w:rPr>
        <w:t>Балашев</w:t>
      </w:r>
      <w:proofErr w:type="spellEnd"/>
      <w:r w:rsidRPr="00BA1CB6">
        <w:rPr>
          <w:sz w:val="28"/>
          <w:szCs w:val="28"/>
          <w:lang w:val="ru-RU"/>
        </w:rPr>
        <w:t xml:space="preserve"> Н.Б., Солопова Ю.В. Тенденции инвестирования в драгоценные металлы // Экономика и бизнес: теория и практика. 2020. №5-1. URL: https://cyberleninka.ru/article/n/tendentsii-investirovaniya-v-dragotsennye-metally (дата обращения: 22.11.2021).</w:t>
      </w:r>
    </w:p>
    <w:p w:rsidR="007F2F9B" w:rsidRPr="00BA1CB6" w:rsidRDefault="007F2F9B" w:rsidP="007F2F9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A1CB6">
        <w:rPr>
          <w:sz w:val="28"/>
          <w:szCs w:val="28"/>
          <w:lang w:val="ru-RU"/>
        </w:rPr>
        <w:t>Банк России в 2020 году сократил закупки золота в шесть раз [Электронный ресурс]. - URL: https://www.interfax.ru/business/746096</w:t>
      </w:r>
    </w:p>
    <w:p w:rsidR="007F2F9B" w:rsidRPr="007F2F9B" w:rsidRDefault="007F2F9B" w:rsidP="007F2F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F9B" w:rsidRPr="007F2F9B" w:rsidRDefault="007F2F9B" w:rsidP="007F2F9B"/>
    <w:p w:rsidR="007F2F9B" w:rsidRPr="007F2F9B" w:rsidRDefault="007F2F9B" w:rsidP="007F2F9B">
      <w:pPr>
        <w:rPr>
          <w:rFonts w:ascii="Times New Roman" w:hAnsi="Times New Roman" w:cs="Times New Roman"/>
          <w:sz w:val="28"/>
          <w:szCs w:val="28"/>
        </w:rPr>
      </w:pPr>
      <w:r w:rsidRPr="00133652">
        <w:rPr>
          <w:rFonts w:eastAsia="Calibri"/>
          <w:b/>
          <w:sz w:val="28"/>
          <w:szCs w:val="28"/>
        </w:rPr>
        <w:fldChar w:fldCharType="end"/>
      </w:r>
    </w:p>
    <w:sectPr w:rsidR="007F2F9B" w:rsidRPr="007F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3C"/>
    <w:multiLevelType w:val="hybridMultilevel"/>
    <w:tmpl w:val="D384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1"/>
    <w:rsid w:val="001E33E9"/>
    <w:rsid w:val="007F2F9B"/>
    <w:rsid w:val="00F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B6E4"/>
  <w15:chartTrackingRefBased/>
  <w15:docId w15:val="{DDD7118B-EC66-4A8D-8604-85921031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F9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2F9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7F2F9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5">
    <w:name w:val="Без интервала Знак"/>
    <w:link w:val="a4"/>
    <w:uiPriority w:val="1"/>
    <w:locked/>
    <w:rsid w:val="007F2F9B"/>
    <w:rPr>
      <w:rFonts w:ascii="Calibri" w:eastAsia="Times New Roman" w:hAnsi="Calibri" w:cs="Times New Roman"/>
      <w:lang w:val="en-US"/>
    </w:rPr>
  </w:style>
  <w:style w:type="paragraph" w:styleId="11">
    <w:name w:val="toc 1"/>
    <w:basedOn w:val="a"/>
    <w:next w:val="a"/>
    <w:autoRedefine/>
    <w:uiPriority w:val="39"/>
    <w:rsid w:val="007F2F9B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F2F9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7F2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2022-10-12T07:14:00Z</dcterms:created>
  <dcterms:modified xsi:type="dcterms:W3CDTF">2022-10-12T07:17:00Z</dcterms:modified>
</cp:coreProperties>
</file>