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437CA0" w:rsidP="00437CA0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437CA0">
        <w:rPr>
          <w:rFonts w:ascii="Times New Roman" w:hAnsi="Times New Roman" w:cs="Times New Roman"/>
          <w:sz w:val="28"/>
        </w:rPr>
        <w:t>Др</w:t>
      </w:r>
      <w:proofErr w:type="spellEnd"/>
      <w:r w:rsidRPr="00437CA0">
        <w:rPr>
          <w:rFonts w:ascii="Times New Roman" w:hAnsi="Times New Roman" w:cs="Times New Roman"/>
          <w:sz w:val="28"/>
        </w:rPr>
        <w:t>-Оценка эф</w:t>
      </w:r>
      <w:r>
        <w:rPr>
          <w:rFonts w:ascii="Times New Roman" w:hAnsi="Times New Roman" w:cs="Times New Roman"/>
          <w:sz w:val="28"/>
        </w:rPr>
        <w:t xml:space="preserve">фективности деятельности банка </w:t>
      </w:r>
    </w:p>
    <w:p w:rsidR="00437CA0" w:rsidRDefault="00437CA0" w:rsidP="00437C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Стр-79</w:t>
      </w:r>
    </w:p>
    <w:p w:rsidR="00437CA0" w:rsidRPr="00437CA0" w:rsidRDefault="00437CA0" w:rsidP="00437CA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7CA0" w:rsidRPr="00437CA0" w:rsidRDefault="00437CA0" w:rsidP="00437CA0">
      <w:pPr>
        <w:widowControl w:val="0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37CA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fldChar w:fldCharType="begin"/>
      </w:r>
      <w:r w:rsidRPr="00437CA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instrText xml:space="preserve"> TOC \o "1-2" \h \z \u </w:instrText>
      </w:r>
      <w:r w:rsidRPr="00437CA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fldChar w:fldCharType="separate"/>
      </w:r>
      <w:hyperlink w:anchor="_Toc429555194" w:history="1">
        <w:r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ВВЕДЕНИЕ</w:t>
        </w:r>
      </w:hyperlink>
    </w:p>
    <w:p w:rsidR="00437CA0" w:rsidRPr="00437CA0" w:rsidRDefault="00C4282E" w:rsidP="00437CA0">
      <w:pPr>
        <w:widowControl w:val="0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9555195" w:history="1"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ГЛАВА 1 ТЕОРЕТИЧЕСКИЕ ОСНОВЫ ИССЛЕДОВАНИЯ ЭФФЕКТИВНОСТИ ДЕЯТЕЛЬНОСТИ КОММЕРЧЕСКОГО БАНКА</w:t>
        </w:r>
      </w:hyperlink>
    </w:p>
    <w:p w:rsidR="00437CA0" w:rsidRPr="00437CA0" w:rsidRDefault="00C4282E" w:rsidP="00437CA0">
      <w:pPr>
        <w:widowControl w:val="0"/>
        <w:tabs>
          <w:tab w:val="right" w:leader="dot" w:pos="9628"/>
          <w:tab w:val="right" w:leader="dot" w:pos="9720"/>
        </w:tabs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9555196" w:history="1"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1.1 Понятие эффективности деятельности коммерческого банка</w:t>
        </w:r>
      </w:hyperlink>
    </w:p>
    <w:p w:rsidR="00437CA0" w:rsidRPr="00437CA0" w:rsidRDefault="00C4282E" w:rsidP="00437CA0">
      <w:pPr>
        <w:widowControl w:val="0"/>
        <w:tabs>
          <w:tab w:val="right" w:leader="dot" w:pos="9628"/>
          <w:tab w:val="right" w:leader="dot" w:pos="9720"/>
        </w:tabs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9555197" w:history="1"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1.2 Подходы и методы оценки эффективности деятельности банка</w:t>
        </w:r>
      </w:hyperlink>
    </w:p>
    <w:p w:rsidR="00437CA0" w:rsidRPr="00437CA0" w:rsidRDefault="00C4282E" w:rsidP="00437CA0">
      <w:pPr>
        <w:widowControl w:val="0"/>
        <w:tabs>
          <w:tab w:val="right" w:leader="dot" w:pos="9628"/>
          <w:tab w:val="right" w:leader="dot" w:pos="9720"/>
        </w:tabs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9555198" w:history="1"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1.3 Факторы, влияющие на эффективность деятельности банка</w:t>
        </w:r>
      </w:hyperlink>
    </w:p>
    <w:p w:rsidR="00437CA0" w:rsidRPr="00437CA0" w:rsidRDefault="00C4282E" w:rsidP="00437CA0">
      <w:pPr>
        <w:widowControl w:val="0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9555199" w:history="1"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 xml:space="preserve">ГЛАВА 2 АНАЛИЗ И ОЦЕНКА ЭФФЕКТИВНОСТИ ДЕЯТЕЛЬНОСТИ </w:t>
        </w:r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br/>
          <w:t>АО</w:t>
        </w:r>
        <w:bookmarkStart w:id="0" w:name="_GoBack"/>
        <w:bookmarkEnd w:id="0"/>
      </w:hyperlink>
    </w:p>
    <w:p w:rsidR="00437CA0" w:rsidRPr="00437CA0" w:rsidRDefault="00C4282E" w:rsidP="00437CA0">
      <w:pPr>
        <w:widowControl w:val="0"/>
        <w:tabs>
          <w:tab w:val="right" w:leader="dot" w:pos="9628"/>
          <w:tab w:val="right" w:leader="dot" w:pos="9720"/>
        </w:tabs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9555200" w:history="1"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2.1 Оценка разви</w:t>
        </w:r>
        <w:r w:rsidR="008E06F6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 xml:space="preserve">тия и характеристика положения  </w:t>
        </w:r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АО «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 xml:space="preserve">» на  </w:t>
        </w:r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финансовом рынке</w:t>
        </w:r>
      </w:hyperlink>
    </w:p>
    <w:p w:rsidR="00437CA0" w:rsidRPr="00437CA0" w:rsidRDefault="00C4282E" w:rsidP="00437CA0">
      <w:pPr>
        <w:widowControl w:val="0"/>
        <w:tabs>
          <w:tab w:val="right" w:leader="dot" w:pos="9628"/>
          <w:tab w:val="right" w:leader="dot" w:pos="9720"/>
        </w:tabs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9555201" w:history="1"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2.2 Анализ доходов и расходов АО «»</w:t>
        </w:r>
      </w:hyperlink>
    </w:p>
    <w:p w:rsidR="00437CA0" w:rsidRPr="00437CA0" w:rsidRDefault="00C4282E" w:rsidP="00437CA0">
      <w:pPr>
        <w:widowControl w:val="0"/>
        <w:tabs>
          <w:tab w:val="right" w:leader="dot" w:pos="9628"/>
          <w:tab w:val="right" w:leader="dot" w:pos="9720"/>
        </w:tabs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9555202" w:history="1"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2.3 </w:t>
        </w:r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Анализ показателей эффективности деятельности АО «»</w:t>
        </w:r>
      </w:hyperlink>
      <w:r w:rsidR="00437CA0" w:rsidRPr="00437C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37CA0" w:rsidRPr="00437CA0" w:rsidRDefault="00C4282E" w:rsidP="00437CA0">
      <w:pPr>
        <w:widowControl w:val="0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9555204" w:history="1"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ГЛАВА 3 ПУТИ ПОВЫШЕ</w:t>
        </w:r>
        <w:r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 xml:space="preserve">НИЯ ЭФФЕКТИВНОСТИ ДЕЯТЕЛЬНОСТИ  </w:t>
        </w:r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 xml:space="preserve">АО </w:t>
        </w:r>
      </w:hyperlink>
    </w:p>
    <w:p w:rsidR="00437CA0" w:rsidRPr="00437CA0" w:rsidRDefault="00C4282E" w:rsidP="00437CA0">
      <w:pPr>
        <w:widowControl w:val="0"/>
        <w:tabs>
          <w:tab w:val="right" w:leader="dot" w:pos="9628"/>
          <w:tab w:val="right" w:leader="dot" w:pos="9720"/>
        </w:tabs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9555205" w:history="1"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3.1 Инструменты и </w:t>
        </w:r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 xml:space="preserve">направления повышения эффективности </w:t>
        </w:r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br/>
          <w:t>деятельности коммерческого банка</w:t>
        </w:r>
      </w:hyperlink>
    </w:p>
    <w:p w:rsidR="00437CA0" w:rsidRPr="00437CA0" w:rsidRDefault="00C4282E" w:rsidP="00437CA0">
      <w:pPr>
        <w:widowControl w:val="0"/>
        <w:tabs>
          <w:tab w:val="right" w:leader="dot" w:pos="9628"/>
          <w:tab w:val="right" w:leader="dot" w:pos="9720"/>
        </w:tabs>
        <w:spacing w:after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9555206" w:history="1"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3.2 </w:t>
        </w:r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Клиентоориентированность банка как фактор повышения эффективности деятельности на современном этапе</w:t>
        </w:r>
      </w:hyperlink>
    </w:p>
    <w:p w:rsidR="00437CA0" w:rsidRPr="00437CA0" w:rsidRDefault="00C4282E" w:rsidP="00437CA0">
      <w:pPr>
        <w:widowControl w:val="0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9555207" w:history="1"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ЗАКЛЮЧЕНИЕ</w:t>
        </w:r>
      </w:hyperlink>
    </w:p>
    <w:p w:rsidR="00437CA0" w:rsidRPr="00437CA0" w:rsidRDefault="00C4282E" w:rsidP="00437CA0">
      <w:pPr>
        <w:widowControl w:val="0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29555208" w:history="1">
        <w:r w:rsidR="00437CA0" w:rsidRPr="00437CA0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  <w:lang w:eastAsia="ru-RU"/>
          </w:rPr>
          <w:t>СПИСОК ИСПОЛЬЗУЕМОЙ ЛИТЕРАТУРЫ</w:t>
        </w:r>
      </w:hyperlink>
    </w:p>
    <w:p w:rsidR="00437CA0" w:rsidRPr="00437CA0" w:rsidRDefault="00437CA0" w:rsidP="00437CA0">
      <w:pPr>
        <w:widowControl w:val="0"/>
        <w:spacing w:after="0" w:line="36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</w:pPr>
      <w:r w:rsidRPr="00437C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ldChar w:fldCharType="end"/>
      </w:r>
    </w:p>
    <w:p w:rsidR="00437CA0" w:rsidRDefault="00437C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37CA0" w:rsidRPr="00437CA0" w:rsidRDefault="00437CA0" w:rsidP="00437CA0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bookmarkStart w:id="1" w:name="_Toc429555207"/>
      <w:r w:rsidRPr="00437CA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>ЗАКЛЮЧЕНИЕ</w:t>
      </w:r>
      <w:bookmarkEnd w:id="1"/>
    </w:p>
    <w:p w:rsidR="00437CA0" w:rsidRPr="00437CA0" w:rsidRDefault="00437CA0" w:rsidP="00437C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7CA0" w:rsidRPr="00437CA0" w:rsidRDefault="00437CA0" w:rsidP="00437C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7C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заключении проведенного исследования можно сделать следующие основные выводы, касающиеся вопросов оценки и повышения эффективности деятельности банков.</w:t>
      </w:r>
    </w:p>
    <w:p w:rsidR="00437CA0" w:rsidRPr="00437CA0" w:rsidRDefault="00437CA0" w:rsidP="00437C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«эффективность», чаще всего, определяют либо через способность самого банка к достижению в краткосрочном периоде установленных финансовых показателей (например, прибыль и рентабельность), либо к удовлетворению других интересов собственников коммерческого банка. В странах с развитой рыночной экономикой активно используется подход, в котором основным критерием эффективности банка выступает рост рыночной стоимости его акций или рост рыночной стоимости бизнеса в целом. </w:t>
      </w:r>
    </w:p>
    <w:p w:rsidR="00437CA0" w:rsidRDefault="00437C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37CA0" w:rsidRPr="00437CA0" w:rsidRDefault="00437CA0" w:rsidP="00437CA0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bookmarkStart w:id="2" w:name="_Toc429555208"/>
      <w:r w:rsidRPr="00437CA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>СПИСОК ИСПОЛЬЗУЕМОЙ ЛИТЕРАТУРЫ</w:t>
      </w:r>
      <w:bookmarkEnd w:id="2"/>
    </w:p>
    <w:p w:rsidR="00437CA0" w:rsidRPr="00437CA0" w:rsidRDefault="00437CA0" w:rsidP="00437C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7CA0" w:rsidRPr="00437CA0" w:rsidRDefault="00437CA0" w:rsidP="00437CA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 Республики Казахстан от 31 августа 1995 года № 2444 «О банках и банковской деятельности в Республике Казахстан» (с изменениями и дополнениями по состоянию на 02.08.2015 г.) // </w:t>
      </w:r>
      <w:r w:rsidRPr="004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Ведомости Верховного Совета Республики Казахстан, </w:t>
      </w:r>
      <w:smartTag w:uri="urn:schemas-microsoft-com:office:smarttags" w:element="metricconverter">
        <w:smartTagPr>
          <w:attr w:name="ProductID" w:val="1995 г"/>
        </w:smartTagPr>
        <w:r w:rsidRPr="00437CA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1995 г</w:t>
        </w:r>
      </w:smartTag>
      <w:r w:rsidRPr="004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№ 15-16, ст. 106.</w:t>
      </w:r>
    </w:p>
    <w:p w:rsidR="00437CA0" w:rsidRPr="00437CA0" w:rsidRDefault="00437CA0" w:rsidP="00437CA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Республики Казахстан от 13 мая 2003 года № 415-II «Об акционерных обществах» (с изменениями и дополнениями по состоянию на 27.04.2015 г.)</w:t>
      </w:r>
      <w:r w:rsidRPr="004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Казахстанская правда от 16 мая 2003 года № 141-142.</w:t>
      </w:r>
    </w:p>
    <w:p w:rsidR="00437CA0" w:rsidRPr="00437CA0" w:rsidRDefault="00437CA0" w:rsidP="00437CA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Республики Казахстан от 28 февраля 2007 года № 234-III «О бухгалтерском учете и финансовой отчетности» (с изменениями и дополнениями по состоянию на 29.12.2014 г.) // </w:t>
      </w:r>
      <w:r w:rsidRPr="004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Казахстанская правда от 13 марта 2007 года № 38.</w:t>
      </w:r>
    </w:p>
    <w:p w:rsidR="00437CA0" w:rsidRPr="00437CA0" w:rsidRDefault="00437CA0" w:rsidP="00437CA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Правления Национального Банка Республики Казахстан от 31 августа 2012 года № 282 «</w:t>
      </w:r>
      <w:r w:rsidRPr="0043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публикации финансовой отчетности акционерными обществами и финансовыми организациями».</w:t>
      </w:r>
    </w:p>
    <w:p w:rsidR="00437CA0" w:rsidRPr="00437CA0" w:rsidRDefault="00437CA0" w:rsidP="00437CA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</w:t>
      </w:r>
      <w:proofErr w:type="spellStart"/>
      <w:r w:rsidRPr="0043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пруденциальных</w:t>
      </w:r>
      <w:proofErr w:type="spellEnd"/>
      <w:r w:rsidRPr="0043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нормативов для банков второго уровня» (с изменениями и дополнениями по состоянию на 25.02.2015 г.).</w:t>
      </w:r>
    </w:p>
    <w:p w:rsidR="00437CA0" w:rsidRPr="00437CA0" w:rsidRDefault="00437CA0" w:rsidP="00437CA0">
      <w:pPr>
        <w:rPr>
          <w:rFonts w:ascii="Times New Roman" w:hAnsi="Times New Roman" w:cs="Times New Roman"/>
          <w:sz w:val="28"/>
        </w:rPr>
      </w:pPr>
    </w:p>
    <w:sectPr w:rsidR="00437CA0" w:rsidRPr="0043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947"/>
    <w:multiLevelType w:val="hybridMultilevel"/>
    <w:tmpl w:val="42587F04"/>
    <w:lvl w:ilvl="0" w:tplc="4B9C21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BE"/>
    <w:rsid w:val="00437CA0"/>
    <w:rsid w:val="00704E55"/>
    <w:rsid w:val="008E06F6"/>
    <w:rsid w:val="00C000BE"/>
    <w:rsid w:val="00C4282E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A24D96"/>
  <w15:chartTrackingRefBased/>
  <w15:docId w15:val="{D9D03426-F077-4BDC-B870-468997BD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2755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2017-03-20T09:14:00Z</dcterms:created>
  <dcterms:modified xsi:type="dcterms:W3CDTF">2017-04-06T11:05:00Z</dcterms:modified>
</cp:coreProperties>
</file>