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B3" w:rsidRDefault="00767EB3" w:rsidP="00767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Др_</w:t>
      </w:r>
      <w:r>
        <w:rPr>
          <w:rFonts w:ascii="Times New Roman" w:hAnsi="Times New Roman" w:cs="Times New Roman"/>
          <w:b/>
          <w:sz w:val="28"/>
          <w:szCs w:val="28"/>
        </w:rPr>
        <w:t>Особенности учебной деятельности младших школьников с задержкой психического развития</w:t>
      </w:r>
    </w:p>
    <w:p w:rsidR="00767EB3" w:rsidRDefault="00767EB3" w:rsidP="00767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Стр_61</w:t>
      </w:r>
    </w:p>
    <w:p w:rsidR="00767EB3" w:rsidRPr="00146C7E" w:rsidRDefault="00767EB3" w:rsidP="00767EB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46C7E">
        <w:rPr>
          <w:rFonts w:ascii="Times New Roman" w:eastAsia="Calibri" w:hAnsi="Times New Roman" w:cs="Times New Roman"/>
          <w:b/>
          <w:caps/>
          <w:sz w:val="28"/>
          <w:szCs w:val="28"/>
        </w:rPr>
        <w:t>Сoдержaние</w:t>
      </w:r>
    </w:p>
    <w:p w:rsidR="00767EB3" w:rsidRPr="00146C7E" w:rsidRDefault="00767EB3" w:rsidP="00767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344" w:type="dxa"/>
        <w:tblLayout w:type="fixed"/>
        <w:tblLook w:val="04A0" w:firstRow="1" w:lastRow="0" w:firstColumn="1" w:lastColumn="0" w:noHBand="0" w:noVBand="1"/>
      </w:tblPr>
      <w:tblGrid>
        <w:gridCol w:w="704"/>
        <w:gridCol w:w="7640"/>
      </w:tblGrid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C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  <w:p w:rsidR="00767EB3" w:rsidRPr="00146C7E" w:rsidRDefault="00767EB3" w:rsidP="00D4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C7E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46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Теоретические аспекты исследования учебной деятельности младших школьников с задержкой психического развития 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7E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40" w:type="dxa"/>
            <w:shd w:val="clear" w:color="auto" w:fill="auto"/>
          </w:tcPr>
          <w:p w:rsidR="00767EB3" w:rsidRPr="00AA2731" w:rsidRDefault="00767EB3" w:rsidP="00D4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Особенности младших школьников в ЗПР</w:t>
            </w:r>
          </w:p>
          <w:p w:rsidR="00767EB3" w:rsidRPr="00146C7E" w:rsidRDefault="00767EB3" w:rsidP="00D46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Формы и психологический аспект педагогической работы с  младшими школьниками с ЗПР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 xml:space="preserve">Методы коррекционной работы с детьми ЗПР через </w:t>
            </w:r>
            <w:proofErr w:type="spellStart"/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психокорекционные</w:t>
            </w:r>
            <w:proofErr w:type="spellEnd"/>
            <w:r w:rsidRPr="00AA2731"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</w:p>
        </w:tc>
      </w:tr>
      <w:tr w:rsidR="00767EB3" w:rsidRPr="00146C7E" w:rsidTr="00767EB3">
        <w:trPr>
          <w:trHeight w:val="289"/>
        </w:trPr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7EB3" w:rsidRPr="00146C7E" w:rsidRDefault="00767EB3" w:rsidP="00D46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46C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Глaвa</w:t>
            </w:r>
            <w:proofErr w:type="spellEnd"/>
            <w:r w:rsidRPr="00146C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 </w:t>
            </w:r>
            <w:r w:rsidRPr="00146C7E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Экспериментальное изучение учебной деятельности младших школьников с ЗПР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7E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Представление модели, целей и задач, методик исследования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7E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Констатирующий этап исследования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7E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Внедрение коррекционной программы младших школьников с ЗПР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7E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31">
              <w:rPr>
                <w:rFonts w:ascii="Times New Roman" w:hAnsi="Times New Roman" w:cs="Times New Roman"/>
                <w:sz w:val="28"/>
                <w:szCs w:val="28"/>
              </w:rPr>
              <w:t>Апробация методики и сопоставление результатов исследования</w:t>
            </w: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46C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Зaключение</w:t>
            </w:r>
            <w:proofErr w:type="spellEnd"/>
          </w:p>
        </w:tc>
      </w:tr>
      <w:tr w:rsidR="00767EB3" w:rsidRPr="00146C7E" w:rsidTr="00767EB3">
        <w:tc>
          <w:tcPr>
            <w:tcW w:w="704" w:type="dxa"/>
            <w:shd w:val="clear" w:color="auto" w:fill="auto"/>
          </w:tcPr>
          <w:p w:rsidR="00767EB3" w:rsidRPr="00146C7E" w:rsidRDefault="00767EB3" w:rsidP="00D46E8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:rsidR="00767EB3" w:rsidRPr="002A3EA4" w:rsidRDefault="00767EB3" w:rsidP="00D46E8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A3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Списoк</w:t>
            </w:r>
            <w:proofErr w:type="spellEnd"/>
            <w:r w:rsidRPr="002A3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литерaтуры</w:t>
            </w:r>
            <w:proofErr w:type="spellEnd"/>
            <w:r w:rsidRPr="002A3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67EB3" w:rsidRDefault="00767EB3" w:rsidP="00767E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7EB3" w:rsidRDefault="00767EB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EB3" w:rsidRPr="007E19C1" w:rsidRDefault="00767EB3" w:rsidP="00767EB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39528432"/>
      <w:r w:rsidRPr="007E19C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767EB3" w:rsidRDefault="00767EB3" w:rsidP="00767E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EB3" w:rsidRPr="008B2CBD" w:rsidRDefault="00767EB3" w:rsidP="00767EB3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BD">
        <w:rPr>
          <w:sz w:val="28"/>
          <w:szCs w:val="28"/>
        </w:rPr>
        <w:t>По результатам теоретического и практического освещения темы дипломной работы получены следующие выводы:</w:t>
      </w:r>
    </w:p>
    <w:p w:rsidR="00767EB3" w:rsidRPr="008B2CBD" w:rsidRDefault="00767EB3" w:rsidP="00767EB3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BD">
        <w:rPr>
          <w:sz w:val="28"/>
          <w:szCs w:val="28"/>
        </w:rPr>
        <w:t xml:space="preserve">Адаптированная основная образовательная программа учеников младшего школьного возраста с ЗПР представляет собой основную образовательную программу, которая учитывает особенности их психофизического развития, индивидуальные возможности, особые образовательные потребности, обеспечивает комплексную коррекцию/компенсацию нарушений развития и социальную адаптацию. </w:t>
      </w:r>
    </w:p>
    <w:p w:rsidR="00767EB3" w:rsidRDefault="00767EB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EB3" w:rsidRDefault="00767EB3" w:rsidP="00767E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7EB3" w:rsidRPr="007E19C1" w:rsidRDefault="00767EB3" w:rsidP="00767EB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39528433"/>
      <w:r w:rsidRPr="007E19C1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767EB3" w:rsidRDefault="00767EB3" w:rsidP="0076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EB3" w:rsidRPr="001101A6" w:rsidRDefault="00767EB3" w:rsidP="0076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A6">
        <w:rPr>
          <w:rFonts w:ascii="Times New Roman" w:hAnsi="Times New Roman" w:cs="Times New Roman"/>
          <w:sz w:val="28"/>
          <w:szCs w:val="28"/>
        </w:rPr>
        <w:t>1 Лебединский К.С. Классификация типов задержки психического развития детей. Электронный ресурс: http://74323s014.edusite.ru/p30aa1.html;</w:t>
      </w:r>
    </w:p>
    <w:p w:rsidR="00767EB3" w:rsidRPr="001101A6" w:rsidRDefault="00767EB3" w:rsidP="0076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A6">
        <w:rPr>
          <w:rFonts w:ascii="Times New Roman" w:hAnsi="Times New Roman" w:cs="Times New Roman"/>
          <w:sz w:val="28"/>
          <w:szCs w:val="28"/>
        </w:rPr>
        <w:t xml:space="preserve">2 Выготский Л.С. Возрастная психология. Шпаргалки. - М.: АСТ, </w:t>
      </w:r>
      <w:proofErr w:type="spellStart"/>
      <w:r w:rsidRPr="001101A6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1101A6">
        <w:rPr>
          <w:rFonts w:ascii="Times New Roman" w:hAnsi="Times New Roman" w:cs="Times New Roman"/>
          <w:sz w:val="28"/>
          <w:szCs w:val="28"/>
        </w:rPr>
        <w:t xml:space="preserve">, Сова, </w:t>
      </w:r>
      <w:r w:rsidRPr="001101A6">
        <w:rPr>
          <w:rStyle w:val="a5"/>
          <w:rFonts w:ascii="Times New Roman" w:hAnsi="Times New Roman" w:cs="Times New Roman"/>
          <w:b w:val="0"/>
        </w:rPr>
        <w:t>2016</w:t>
      </w:r>
      <w:r w:rsidRPr="001101A6">
        <w:rPr>
          <w:rFonts w:ascii="Times New Roman" w:hAnsi="Times New Roman" w:cs="Times New Roman"/>
          <w:sz w:val="28"/>
          <w:szCs w:val="28"/>
        </w:rPr>
        <w:t>. - 48 c.;</w:t>
      </w:r>
    </w:p>
    <w:p w:rsidR="00767EB3" w:rsidRPr="003A34A0" w:rsidRDefault="00767EB3" w:rsidP="0076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A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101A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1101A6">
        <w:rPr>
          <w:rFonts w:ascii="Times New Roman" w:hAnsi="Times New Roman" w:cs="Times New Roman"/>
          <w:sz w:val="28"/>
          <w:szCs w:val="28"/>
        </w:rPr>
        <w:t xml:space="preserve"> Л. Н. Диагностика и коррекция в образовании детей с задержкой психического развития: учеб. пособие / Л. Н. </w:t>
      </w:r>
      <w:proofErr w:type="spellStart"/>
      <w:r w:rsidRPr="001101A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1101A6">
        <w:rPr>
          <w:rFonts w:ascii="Times New Roman" w:hAnsi="Times New Roman" w:cs="Times New Roman"/>
          <w:sz w:val="28"/>
          <w:szCs w:val="28"/>
        </w:rPr>
        <w:t xml:space="preserve">. – М.: НЦ «ЭНАС», </w:t>
      </w:r>
      <w:r w:rsidRPr="003A34A0">
        <w:rPr>
          <w:rFonts w:ascii="Times New Roman" w:hAnsi="Times New Roman" w:cs="Times New Roman"/>
          <w:sz w:val="28"/>
          <w:szCs w:val="28"/>
        </w:rPr>
        <w:t>2016. – 136 с.;</w:t>
      </w:r>
    </w:p>
    <w:p w:rsidR="00767EB3" w:rsidRPr="003A34A0" w:rsidRDefault="00767EB3" w:rsidP="0076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A0">
        <w:rPr>
          <w:rFonts w:ascii="Times New Roman" w:hAnsi="Times New Roman" w:cs="Times New Roman"/>
          <w:sz w:val="28"/>
          <w:szCs w:val="28"/>
        </w:rPr>
        <w:t>4 Зырянова С. И.О социализации детей с особыми образовательными потребностями / С. И. Зырянова // Дошкольная педагогика, 2010. - №6. – 154 с.;</w:t>
      </w:r>
    </w:p>
    <w:p w:rsidR="00767EB3" w:rsidRPr="003A34A0" w:rsidRDefault="00767EB3" w:rsidP="0076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A0">
        <w:rPr>
          <w:rFonts w:ascii="Times New Roman" w:hAnsi="Times New Roman" w:cs="Times New Roman"/>
          <w:sz w:val="28"/>
          <w:szCs w:val="28"/>
        </w:rPr>
        <w:t xml:space="preserve">5 Денисова О. П. Психология и педагогика / О.П. Денисова. - М.: Флинта, МПСИ, </w:t>
      </w:r>
      <w:r w:rsidRPr="003A34A0">
        <w:rPr>
          <w:rStyle w:val="a5"/>
          <w:rFonts w:ascii="Times New Roman" w:hAnsi="Times New Roman" w:cs="Times New Roman"/>
          <w:b w:val="0"/>
          <w:sz w:val="28"/>
          <w:szCs w:val="28"/>
        </w:rPr>
        <w:t>2014</w:t>
      </w:r>
      <w:r w:rsidRPr="003A34A0">
        <w:rPr>
          <w:rFonts w:ascii="Times New Roman" w:hAnsi="Times New Roman" w:cs="Times New Roman"/>
          <w:sz w:val="28"/>
          <w:szCs w:val="28"/>
        </w:rPr>
        <w:t>. - 240 c.;</w:t>
      </w:r>
    </w:p>
    <w:p w:rsidR="002246C6" w:rsidRDefault="002246C6">
      <w:bookmarkStart w:id="2" w:name="_GoBack"/>
      <w:bookmarkEnd w:id="2"/>
    </w:p>
    <w:sectPr w:rsidR="0022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74"/>
    <w:rsid w:val="00184A74"/>
    <w:rsid w:val="002246C6"/>
    <w:rsid w:val="007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9FEA"/>
  <w15:chartTrackingRefBased/>
  <w15:docId w15:val="{6E7C7392-E3CB-4000-802E-25C167E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7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B3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E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76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2021-01-18T09:02:00Z</dcterms:created>
  <dcterms:modified xsi:type="dcterms:W3CDTF">2021-01-18T09:04:00Z</dcterms:modified>
</cp:coreProperties>
</file>