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848" w:rsidRPr="003C2848" w:rsidRDefault="003C2848" w:rsidP="003C2848">
      <w:pPr>
        <w:pStyle w:val="11"/>
        <w:tabs>
          <w:tab w:val="right" w:leader="dot" w:pos="9628"/>
        </w:tabs>
        <w:spacing w:after="0" w:line="240" w:lineRule="auto"/>
        <w:rPr>
          <w:rFonts w:ascii="Times New Roman" w:hAnsi="Times New Roman" w:cs="Times New Roman"/>
          <w:kern w:val="0"/>
          <w:sz w:val="28"/>
          <w:szCs w:val="28"/>
          <w14:ligatures w14:val="none"/>
        </w:rPr>
      </w:pPr>
      <w:r w:rsidRPr="003C2848">
        <w:rPr>
          <w:rFonts w:ascii="Times New Roman" w:hAnsi="Times New Roman" w:cs="Times New Roman"/>
          <w:sz w:val="28"/>
          <w:szCs w:val="28"/>
        </w:rPr>
        <w:t>Др_</w:t>
      </w:r>
      <w:r w:rsidRPr="003C2848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Предупреждение незаконного оборота наркотических средств: национально правовые и международно-правовые аспекты</w:t>
      </w:r>
    </w:p>
    <w:p w:rsidR="003C2848" w:rsidRPr="003C2848" w:rsidRDefault="003C2848" w:rsidP="003C2848">
      <w:pPr>
        <w:jc w:val="center"/>
        <w:rPr>
          <w:rFonts w:ascii="Times New Roman" w:hAnsi="Times New Roman" w:cs="Times New Roman"/>
          <w:sz w:val="28"/>
          <w:szCs w:val="28"/>
        </w:rPr>
      </w:pPr>
      <w:r w:rsidRPr="003C2848">
        <w:rPr>
          <w:rFonts w:ascii="Times New Roman" w:hAnsi="Times New Roman" w:cs="Times New Roman"/>
          <w:sz w:val="28"/>
          <w:szCs w:val="28"/>
        </w:rPr>
        <w:t>Стр_67</w:t>
      </w:r>
    </w:p>
    <w:p w:rsidR="003C2848" w:rsidRDefault="003C2848" w:rsidP="003C2848">
      <w:pPr>
        <w:pStyle w:val="11"/>
        <w:tabs>
          <w:tab w:val="right" w:leader="dot" w:pos="9628"/>
        </w:tabs>
        <w:spacing w:after="0" w:line="240" w:lineRule="auto"/>
        <w:rPr>
          <w:rFonts w:ascii="Times New Roman" w:hAnsi="Times New Roman" w:cs="Times New Roman"/>
        </w:rPr>
      </w:pPr>
    </w:p>
    <w:p w:rsidR="003C2848" w:rsidRDefault="003C2848" w:rsidP="003C2848">
      <w:pPr>
        <w:pStyle w:val="11"/>
        <w:tabs>
          <w:tab w:val="right" w:leader="dot" w:pos="9628"/>
        </w:tabs>
        <w:spacing w:after="0" w:line="240" w:lineRule="auto"/>
        <w:rPr>
          <w:rFonts w:ascii="Times New Roman" w:hAnsi="Times New Roman" w:cs="Times New Roman"/>
        </w:rPr>
      </w:pPr>
    </w:p>
    <w:p w:rsidR="003C2848" w:rsidRPr="003C2848" w:rsidRDefault="003C2848" w:rsidP="003C2848">
      <w:pPr>
        <w:pStyle w:val="11"/>
        <w:tabs>
          <w:tab w:val="right" w:leader="dot" w:pos="9628"/>
        </w:tabs>
        <w:spacing w:after="0" w:line="240" w:lineRule="auto"/>
        <w:rPr>
          <w:rStyle w:val="a3"/>
          <w:rFonts w:ascii="Times New Roman" w:hAnsi="Times New Roman" w:cs="Times New Roman"/>
          <w:noProof/>
          <w:color w:val="auto"/>
          <w:sz w:val="28"/>
          <w:szCs w:val="28"/>
          <w:u w:val="none"/>
        </w:rPr>
      </w:pPr>
      <w:hyperlink r:id="rId5" w:anchor="_Toc197496452" w:history="1">
        <w:r w:rsidRPr="003C2848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Введение</w:t>
        </w:r>
      </w:hyperlink>
    </w:p>
    <w:p w:rsidR="003C2848" w:rsidRPr="003C2848" w:rsidRDefault="003C2848" w:rsidP="003C2848">
      <w:pPr>
        <w:spacing w:after="0" w:line="240" w:lineRule="auto"/>
        <w:rPr>
          <w:rFonts w:ascii="Times New Roman" w:hAnsi="Times New Roman" w:cs="Times New Roman"/>
        </w:rPr>
      </w:pPr>
    </w:p>
    <w:p w:rsidR="003C2848" w:rsidRPr="003C2848" w:rsidRDefault="003C2848" w:rsidP="003C2848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r:id="rId6" w:anchor="_Toc197496453" w:history="1">
        <w:r w:rsidRPr="003C2848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 Основы незаконного оборота наркотических средств и методы его противодействия</w:t>
        </w:r>
      </w:hyperlink>
    </w:p>
    <w:p w:rsidR="003C2848" w:rsidRPr="003C2848" w:rsidRDefault="003C2848" w:rsidP="003C2848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r:id="rId7" w:anchor="_Toc197496454" w:history="1">
        <w:r w:rsidRPr="003C2848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1.1 Понятие незаконного оборота наркотических средств</w:t>
        </w:r>
      </w:hyperlink>
    </w:p>
    <w:p w:rsidR="003C2848" w:rsidRPr="003C2848" w:rsidRDefault="003C2848" w:rsidP="003C2848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r:id="rId8" w:anchor="_Toc197496455" w:history="1">
        <w:r w:rsidRPr="003C2848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1.2 Противодействие незаконному обороту наркотических средств: историко-правовые аспекты</w:t>
        </w:r>
      </w:hyperlink>
    </w:p>
    <w:p w:rsidR="003C2848" w:rsidRPr="003C2848" w:rsidRDefault="003C2848" w:rsidP="003C2848">
      <w:pPr>
        <w:pStyle w:val="11"/>
        <w:tabs>
          <w:tab w:val="right" w:leader="dot" w:pos="9628"/>
        </w:tabs>
        <w:spacing w:after="0" w:line="240" w:lineRule="auto"/>
        <w:rPr>
          <w:rStyle w:val="a3"/>
          <w:rFonts w:ascii="Times New Roman" w:hAnsi="Times New Roman" w:cs="Times New Roman"/>
          <w:color w:val="auto"/>
          <w:u w:val="none"/>
        </w:rPr>
      </w:pPr>
      <w:hyperlink r:id="rId9" w:anchor="_Toc197496456" w:history="1">
        <w:r w:rsidRPr="003C2848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1.3 Причины и последствия незаконного оборота наркотических средств</w:t>
        </w:r>
      </w:hyperlink>
    </w:p>
    <w:p w:rsidR="003C2848" w:rsidRPr="003C2848" w:rsidRDefault="003C2848" w:rsidP="003C2848">
      <w:pPr>
        <w:spacing w:after="0" w:line="240" w:lineRule="auto"/>
        <w:rPr>
          <w:rFonts w:ascii="Times New Roman" w:hAnsi="Times New Roman" w:cs="Times New Roman"/>
        </w:rPr>
      </w:pPr>
    </w:p>
    <w:p w:rsidR="003C2848" w:rsidRPr="003C2848" w:rsidRDefault="003C2848" w:rsidP="003C2848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r:id="rId10" w:anchor="_Toc197496457" w:history="1">
        <w:r w:rsidRPr="003C2848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 Национально-правовые меры борьбы с наркопреступностью в Казахстане</w:t>
        </w:r>
      </w:hyperlink>
    </w:p>
    <w:p w:rsidR="003C2848" w:rsidRPr="003C2848" w:rsidRDefault="003C2848" w:rsidP="003C2848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r:id="rId11" w:anchor="_Toc197496458" w:history="1">
        <w:r w:rsidRPr="003C2848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2.1 Государственная политика борьбы с наркопреступностью в Казахстане</w:t>
        </w:r>
      </w:hyperlink>
    </w:p>
    <w:p w:rsidR="003C2848" w:rsidRPr="003C2848" w:rsidRDefault="003C2848" w:rsidP="003C2848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r:id="rId12" w:anchor="_Toc197496459" w:history="1">
        <w:r w:rsidRPr="003C2848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2.2 Уголовно-правовые и административно - правовые способы борьбы с наркопреступностью в Казахстане</w:t>
        </w:r>
      </w:hyperlink>
    </w:p>
    <w:p w:rsidR="003C2848" w:rsidRPr="003C2848" w:rsidRDefault="003C2848" w:rsidP="003C2848">
      <w:pPr>
        <w:pStyle w:val="11"/>
        <w:tabs>
          <w:tab w:val="right" w:leader="dot" w:pos="9628"/>
        </w:tabs>
        <w:spacing w:after="0" w:line="240" w:lineRule="auto"/>
        <w:rPr>
          <w:rStyle w:val="a3"/>
          <w:rFonts w:ascii="Times New Roman" w:hAnsi="Times New Roman" w:cs="Times New Roman"/>
          <w:color w:val="auto"/>
          <w:u w:val="none"/>
        </w:rPr>
      </w:pPr>
      <w:hyperlink r:id="rId13" w:anchor="_Toc197496460" w:history="1">
        <w:r w:rsidRPr="003C2848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2.3 Роль правоохранительных органов и специальных служб в противодействии незаконному обороту наркотических средств</w:t>
        </w:r>
      </w:hyperlink>
    </w:p>
    <w:p w:rsidR="003C2848" w:rsidRPr="003C2848" w:rsidRDefault="003C2848" w:rsidP="003C2848">
      <w:pPr>
        <w:spacing w:after="0" w:line="240" w:lineRule="auto"/>
        <w:rPr>
          <w:rFonts w:ascii="Times New Roman" w:hAnsi="Times New Roman" w:cs="Times New Roman"/>
        </w:rPr>
      </w:pPr>
    </w:p>
    <w:p w:rsidR="003C2848" w:rsidRPr="003C2848" w:rsidRDefault="003C2848" w:rsidP="003C2848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r:id="rId14" w:anchor="_Toc197496461" w:history="1">
        <w:r w:rsidRPr="003C2848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 Международное сотрудничество и правовое регулирование в сфере контроля наркотиков</w:t>
        </w:r>
      </w:hyperlink>
    </w:p>
    <w:p w:rsidR="003C2848" w:rsidRPr="003C2848" w:rsidRDefault="003C2848" w:rsidP="003C2848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r:id="rId15" w:anchor="_Toc197496462" w:history="1">
        <w:r w:rsidRPr="003C2848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3.1 Международные акты в сфере предупреждения незаконного оборота наркотических средств</w:t>
        </w:r>
      </w:hyperlink>
    </w:p>
    <w:p w:rsidR="003C2848" w:rsidRPr="003C2848" w:rsidRDefault="003C2848" w:rsidP="003C2848">
      <w:pPr>
        <w:pStyle w:val="11"/>
        <w:tabs>
          <w:tab w:val="right" w:leader="dot" w:pos="9628"/>
        </w:tabs>
        <w:spacing w:after="0" w:line="240" w:lineRule="auto"/>
        <w:rPr>
          <w:rStyle w:val="a3"/>
          <w:rFonts w:ascii="Times New Roman" w:hAnsi="Times New Roman" w:cs="Times New Roman"/>
          <w:color w:val="auto"/>
          <w:u w:val="none"/>
        </w:rPr>
      </w:pPr>
      <w:hyperlink r:id="rId16" w:anchor="_Toc197496463" w:history="1">
        <w:r w:rsidRPr="003C2848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3.2 Международное сотрудничество в области борьбы с наркопреступностью</w:t>
        </w:r>
      </w:hyperlink>
    </w:p>
    <w:p w:rsidR="003C2848" w:rsidRPr="003C2848" w:rsidRDefault="003C2848" w:rsidP="003C2848">
      <w:pPr>
        <w:spacing w:after="0" w:line="240" w:lineRule="auto"/>
        <w:rPr>
          <w:rFonts w:ascii="Times New Roman" w:hAnsi="Times New Roman" w:cs="Times New Roman"/>
        </w:rPr>
      </w:pPr>
    </w:p>
    <w:p w:rsidR="003C2848" w:rsidRPr="003C2848" w:rsidRDefault="003C2848" w:rsidP="003C2848">
      <w:pPr>
        <w:pStyle w:val="11"/>
        <w:tabs>
          <w:tab w:val="right" w:leader="dot" w:pos="9628"/>
        </w:tabs>
        <w:spacing w:after="0" w:line="240" w:lineRule="auto"/>
        <w:rPr>
          <w:rFonts w:ascii="Times New Roman" w:eastAsiaTheme="minorEastAsia" w:hAnsi="Times New Roman" w:cs="Times New Roman"/>
          <w:noProof/>
          <w:sz w:val="28"/>
          <w:szCs w:val="28"/>
        </w:rPr>
      </w:pPr>
      <w:hyperlink r:id="rId17" w:anchor="_Toc197496464" w:history="1">
        <w:r w:rsidRPr="003C2848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Заключение</w:t>
        </w:r>
      </w:hyperlink>
    </w:p>
    <w:p w:rsidR="003C2848" w:rsidRDefault="003C2848" w:rsidP="003C2848">
      <w:pPr>
        <w:pStyle w:val="11"/>
        <w:tabs>
          <w:tab w:val="right" w:leader="dot" w:pos="9628"/>
        </w:tabs>
        <w:spacing w:after="0" w:line="240" w:lineRule="auto"/>
        <w:rPr>
          <w:rFonts w:ascii="Times New Roman" w:hAnsi="Times New Roman" w:cs="Times New Roman"/>
        </w:rPr>
      </w:pPr>
      <w:hyperlink r:id="rId18" w:anchor="_Toc197496465" w:history="1">
        <w:r w:rsidRPr="003C2848">
          <w:rPr>
            <w:rStyle w:val="a3"/>
            <w:rFonts w:ascii="Times New Roman" w:hAnsi="Times New Roman" w:cs="Times New Roman"/>
            <w:noProof/>
            <w:color w:val="auto"/>
            <w:sz w:val="28"/>
            <w:szCs w:val="28"/>
            <w:u w:val="none"/>
          </w:rPr>
          <w:t>Список использованной литературы</w:t>
        </w:r>
      </w:hyperlink>
    </w:p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>
      <w:pPr>
        <w:pStyle w:val="1"/>
        <w:spacing w:before="0" w:after="0" w:line="240" w:lineRule="auto"/>
        <w:ind w:firstLine="42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197496464"/>
      <w:r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Заключение</w:t>
      </w:r>
      <w:bookmarkEnd w:id="0"/>
    </w:p>
    <w:p w:rsidR="003C2848" w:rsidRDefault="003C2848" w:rsidP="003C284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3C2848" w:rsidRDefault="003C2848" w:rsidP="003C2848">
      <w:pPr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Проведённое исследование показало, что незаконный оборот наркотических средств представляет собой многоаспектную и глубоко укоренившуюся проблему, оказывающую разрушительное влияние на здоровье населения, общественную безопасность, экономику, правовую систему и устойчивое развитие государств. Эта деятельность, будучи глобальной по масштабам, проявляется в различных формах и охватывает все стадии — от производства и транспортировки до сбыта и потребления наркотических веществ. Особую тревогу вызывает трансформация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наркорынка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сторону синтетических наркотиков, которые отличаются доступностью, высоким потенциалом зависимости и сложностью идентификации. Использование цифровых технологий и анонимных каналов коммуникации значительно усложняет работу правоохранительных органов и требует адаптации традиционных механизмов противодействия к новым реалиям.</w:t>
      </w:r>
    </w:p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/>
    <w:p w:rsidR="003C2848" w:rsidRDefault="003C2848" w:rsidP="003C2848">
      <w:pPr>
        <w:pStyle w:val="1"/>
        <w:spacing w:before="0" w:after="0" w:line="240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1" w:name="_Toc197496465"/>
      <w:r>
        <w:rPr>
          <w:rFonts w:ascii="Times New Roman" w:hAnsi="Times New Roman" w:cs="Times New Roman"/>
          <w:color w:val="auto"/>
          <w:sz w:val="28"/>
          <w:szCs w:val="28"/>
        </w:rPr>
        <w:t>Список использованной литературы</w:t>
      </w:r>
      <w:bookmarkEnd w:id="1"/>
    </w:p>
    <w:p w:rsidR="003C2848" w:rsidRDefault="003C2848" w:rsidP="003C2848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C2848" w:rsidRDefault="003C2848" w:rsidP="003C2848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Темиргазин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Р.Х. Криминологический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аспепкт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уголовных правонарушений, связанных с незаконным оборотом наркотиков на территории стран ЕВРАЗЭС // </w:t>
      </w:r>
      <w:proofErr w:type="spellStart"/>
      <w:r>
        <w:rPr>
          <w:rFonts w:ascii="Times New Roman" w:hAnsi="Times New Roman" w:cs="Times New Roman"/>
          <w:sz w:val="28"/>
          <w:szCs w:val="28"/>
        </w:rPr>
        <w:t>Қазақ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инновациялық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гуманитарлық-заң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университетінің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хабаршысы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3 (39), 2018. С.105-101.</w:t>
      </w:r>
    </w:p>
    <w:p w:rsidR="003C2848" w:rsidRDefault="003C2848" w:rsidP="003C2848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Беляев С. С. Международный опыт борьбы с наркотизмом Преступность: стратегия борьбы. М., 1997 г. 350 с.</w:t>
      </w:r>
    </w:p>
    <w:p w:rsidR="003C2848" w:rsidRDefault="003C2848" w:rsidP="003C2848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Глинкин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Н.,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Лавут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А., Булавин В. И. и др. Глобализация наркобизнеса: угрозы для России и других стран с переходной экономикой. М., 1999 г. 410 с.</w:t>
      </w:r>
    </w:p>
    <w:p w:rsidR="003C2848" w:rsidRDefault="003C2848" w:rsidP="003C2848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Власевская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В.С. Понятие незаконного оборота наркотических средств, психотропных веществ или их аналогов // </w:t>
      </w:r>
      <w:hyperlink r:id="rId19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https://alley-science.ru/domains_data/files/4March2021/PONYaTIE%20NEZAKONNOGO%20OBOROTA%20NARKOTIChESKIH%20SREDSTV,%20PSIHOTROPNYH%20VEShESTV%20ILI%20IH%20ANALOGOV.pdf</w:t>
        </w:r>
      </w:hyperlink>
    </w:p>
    <w:p w:rsidR="003C2848" w:rsidRDefault="003C2848" w:rsidP="003C2848">
      <w:pPr>
        <w:pStyle w:val="a4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Единая Конвенция о наркотических средствах 1961 года с поправками, внесенными в нее в соответствии с Протоколом 1972 года о поправках к Единой Конвенции о наркотических средствах 1961 года // Официальный сайт ООН.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URL: </w:t>
      </w:r>
      <w:hyperlink r:id="rId20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https://www.un.org/ru/documents/decl_conv/conventions/pdf/single1961.pdf</w:t>
        </w:r>
      </w:hyperlink>
    </w:p>
    <w:p w:rsidR="003C2848" w:rsidRPr="003C2848" w:rsidRDefault="003C2848" w:rsidP="003C2848">
      <w:pPr>
        <w:rPr>
          <w:lang w:val="en-US"/>
        </w:rPr>
      </w:pPr>
      <w:bookmarkStart w:id="2" w:name="_GoBack"/>
      <w:bookmarkEnd w:id="2"/>
    </w:p>
    <w:p w:rsidR="00AB42CE" w:rsidRPr="003C2848" w:rsidRDefault="00AB42CE">
      <w:pPr>
        <w:rPr>
          <w:lang w:val="en-US"/>
        </w:rPr>
      </w:pPr>
    </w:p>
    <w:sectPr w:rsidR="00AB42CE" w:rsidRPr="003C2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993089"/>
    <w:multiLevelType w:val="hybridMultilevel"/>
    <w:tmpl w:val="68B433B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>
      <w:start w:val="1"/>
      <w:numFmt w:val="lowerRoman"/>
      <w:lvlText w:val="%3."/>
      <w:lvlJc w:val="right"/>
      <w:pPr>
        <w:ind w:left="2160" w:hanging="180"/>
      </w:pPr>
    </w:lvl>
    <w:lvl w:ilvl="3" w:tplc="1000000F">
      <w:start w:val="1"/>
      <w:numFmt w:val="decimal"/>
      <w:lvlText w:val="%4."/>
      <w:lvlJc w:val="left"/>
      <w:pPr>
        <w:ind w:left="2880" w:hanging="360"/>
      </w:pPr>
    </w:lvl>
    <w:lvl w:ilvl="4" w:tplc="10000019">
      <w:start w:val="1"/>
      <w:numFmt w:val="lowerLetter"/>
      <w:lvlText w:val="%5."/>
      <w:lvlJc w:val="left"/>
      <w:pPr>
        <w:ind w:left="3600" w:hanging="360"/>
      </w:pPr>
    </w:lvl>
    <w:lvl w:ilvl="5" w:tplc="1000001B">
      <w:start w:val="1"/>
      <w:numFmt w:val="lowerRoman"/>
      <w:lvlText w:val="%6."/>
      <w:lvlJc w:val="right"/>
      <w:pPr>
        <w:ind w:left="4320" w:hanging="180"/>
      </w:pPr>
    </w:lvl>
    <w:lvl w:ilvl="6" w:tplc="1000000F">
      <w:start w:val="1"/>
      <w:numFmt w:val="decimal"/>
      <w:lvlText w:val="%7."/>
      <w:lvlJc w:val="left"/>
      <w:pPr>
        <w:ind w:left="5040" w:hanging="360"/>
      </w:pPr>
    </w:lvl>
    <w:lvl w:ilvl="7" w:tplc="10000019">
      <w:start w:val="1"/>
      <w:numFmt w:val="lowerLetter"/>
      <w:lvlText w:val="%8."/>
      <w:lvlJc w:val="left"/>
      <w:pPr>
        <w:ind w:left="5760" w:hanging="360"/>
      </w:pPr>
    </w:lvl>
    <w:lvl w:ilvl="8" w:tplc="1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E50"/>
    <w:rsid w:val="003C2848"/>
    <w:rsid w:val="00AB42CE"/>
    <w:rsid w:val="00D7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6CF78"/>
  <w15:chartTrackingRefBased/>
  <w15:docId w15:val="{9E62B83D-B95D-4C7E-8DCF-6E2C0445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48"/>
    <w:pPr>
      <w:spacing w:line="256" w:lineRule="auto"/>
    </w:pPr>
    <w:rPr>
      <w:kern w:val="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3C2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C2848"/>
    <w:rPr>
      <w:color w:val="0563C1" w:themeColor="hyperlink"/>
      <w:u w:val="single"/>
    </w:rPr>
  </w:style>
  <w:style w:type="paragraph" w:styleId="11">
    <w:name w:val="toc 1"/>
    <w:basedOn w:val="a"/>
    <w:next w:val="a"/>
    <w:autoRedefine/>
    <w:uiPriority w:val="39"/>
    <w:semiHidden/>
    <w:unhideWhenUsed/>
    <w:rsid w:val="003C2848"/>
    <w:pPr>
      <w:spacing w:after="100"/>
    </w:pPr>
  </w:style>
  <w:style w:type="character" w:customStyle="1" w:styleId="10">
    <w:name w:val="Заголовок 1 Знак"/>
    <w:basedOn w:val="a0"/>
    <w:link w:val="1"/>
    <w:uiPriority w:val="9"/>
    <w:rsid w:val="003C2848"/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a4">
    <w:name w:val="List Paragraph"/>
    <w:basedOn w:val="a"/>
    <w:uiPriority w:val="34"/>
    <w:qFormat/>
    <w:rsid w:val="003C28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9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50;&#1040;&#1056;&#1043;&#1059;%20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\&#1044;&#1088;_&#171;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.docx" TargetMode="External"/><Relationship Id="rId13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50;&#1040;&#1056;&#1043;&#1059;%20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\&#1044;&#1088;_&#171;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.docx" TargetMode="External"/><Relationship Id="rId18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50;&#1040;&#1056;&#1043;&#1059;%20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\&#1044;&#1088;_&#171;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.docx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50;&#1040;&#1056;&#1043;&#1059;%20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\&#1044;&#1088;_&#171;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.docx" TargetMode="External"/><Relationship Id="rId12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50;&#1040;&#1056;&#1043;&#1059;%20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\&#1044;&#1088;_&#171;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.docx" TargetMode="External"/><Relationship Id="rId17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50;&#1040;&#1056;&#1043;&#1059;%20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\&#1044;&#1088;_&#171;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50;&#1040;&#1056;&#1043;&#1059;%20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\&#1044;&#1088;_&#171;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.docx" TargetMode="External"/><Relationship Id="rId20" Type="http://schemas.openxmlformats.org/officeDocument/2006/relationships/hyperlink" Target="https://www.un.org/ru/documents/decl_conv/conventions/pdf/single196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50;&#1040;&#1056;&#1043;&#1059;%20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\&#1044;&#1088;_&#171;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.docx" TargetMode="External"/><Relationship Id="rId11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50;&#1040;&#1056;&#1043;&#1059;%20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\&#1044;&#1088;_&#171;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.docx" TargetMode="External"/><Relationship Id="rId5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50;&#1040;&#1056;&#1043;&#1059;%20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\&#1044;&#1088;_&#171;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.docx" TargetMode="External"/><Relationship Id="rId15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50;&#1040;&#1056;&#1043;&#1059;%20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\&#1044;&#1088;_&#171;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.docx" TargetMode="External"/><Relationship Id="rId10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50;&#1040;&#1056;&#1043;&#1059;%20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\&#1044;&#1088;_&#171;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.docx" TargetMode="External"/><Relationship Id="rId19" Type="http://schemas.openxmlformats.org/officeDocument/2006/relationships/hyperlink" Target="https://alley-science.ru/domains_data/files/4March2021/PONYaTIE%20NEZAKONNOGO%20OBOROTA%20NARKOTIChESKIH%20SREDSTV,%20PSIHOTROPNYH%20VEShESTV%20ILI%20IH%20ANALOGOV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50;&#1040;&#1056;&#1043;&#1059;%20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\&#1044;&#1088;_&#171;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.docx" TargetMode="External"/><Relationship Id="rId14" Type="http://schemas.openxmlformats.org/officeDocument/2006/relationships/hyperlink" Target="file:///A:\&#1057;&#1077;&#1079;&#1086;&#1085;%202020-2021\&#1057;&#1062;&#1048;&#1044;\2025\&#1044;&#1080;&#1087;&#1083;&#1086;&#1084;&#1085;&#1099;&#1077;%20&#1088;&#1072;&#1073;&#1086;&#1090;&#1099;\&#1055;&#1091;&#1073;&#1083;&#1080;&#1095;&#1085;&#1086;&#1077;%20&#1087;&#1088;&#1072;&#1074;&#1086;\&#1044;&#1088;_&#1050;&#1040;&#1056;&#1043;&#1059;%20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\&#1044;&#1088;_&#171;&#1055;&#1088;&#1077;&#1076;&#1091;&#1087;&#1088;&#1077;&#1078;&#1076;&#1077;&#1085;&#1080;&#1077;%20&#1085;&#1077;&#1079;&#1072;&#1082;&#1086;&#1085;&#1085;&#1086;&#1075;&#1086;%20&#1086;&#1073;&#1086;&#1088;&#1086;&#1090;&#1072;%20&#1085;&#1072;&#1088;&#1082;&#1086;&#1090;&#1080;&#1095;&#1077;&#1089;&#1082;&#1080;&#1093;%20&#1089;&#1088;&#1077;&#1076;&#1089;&#1090;&#1074;.doc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2026-01-05T10:51:00Z</dcterms:created>
  <dcterms:modified xsi:type="dcterms:W3CDTF">2026-01-05T10:55:00Z</dcterms:modified>
</cp:coreProperties>
</file>