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19" w:rsidRDefault="00CE4B19" w:rsidP="00CE4B19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E4B19"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CE4B1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E4B1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Проектирование рабочего места менеджера в информационной системе малого предприятия</w:t>
      </w:r>
    </w:p>
    <w:p w:rsidR="00CE4B19" w:rsidRDefault="00CE4B19" w:rsidP="00CE4B19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Стр_70</w:t>
      </w:r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36EF1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136EF1">
        <w:rPr>
          <w:rFonts w:ascii="Times New Roman" w:hAnsi="Times New Roman" w:cs="Times New Roman"/>
          <w:bCs/>
          <w:sz w:val="28"/>
          <w:szCs w:val="28"/>
        </w:rPr>
        <w:instrText xml:space="preserve"> TOC \o "1-3" \h \z \u </w:instrText>
      </w:r>
      <w:r w:rsidRPr="00136EF1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hyperlink w:anchor="_Toc161094238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39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1 Анализ общих методов и средств автоматизации</w:t>
        </w:r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 xml:space="preserve"> рабочего места менеджера в информационной системе предприятия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0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Особенности автоматизации рабочего места менеджера в информационной системе предприятия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1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Обзор информационных технологий автоматизации рабочего места менеджера в информационной системе предприятия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2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 Программные продукты автоматизации рабочего места менеджера в информационной системе предприятия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3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Выводы по первому разделу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4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 Модель архитектуры ТОО 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5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2.1. Описание ТОО 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6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2.2. Бизнес-процесс компании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7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2.3. Мотивационная и стратегическая модель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8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2.4. Функциональная модель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49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2.5. Бизнес-процесс проектирования и разработки рабочего места менеджера в информационной системе предприятия</w:t>
        </w:r>
      </w:hyperlink>
    </w:p>
    <w:p w:rsidR="00CE4B19" w:rsidRPr="00136EF1" w:rsidRDefault="00CE4B19" w:rsidP="00CE4B19">
      <w:pPr>
        <w:pStyle w:val="11"/>
        <w:tabs>
          <w:tab w:val="right" w:leader="dot" w:pos="9345"/>
          <w:tab w:val="right" w:leader="dot" w:pos="9628"/>
        </w:tabs>
        <w:spacing w:after="0" w:line="360" w:lineRule="auto"/>
        <w:ind w:right="-284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 w:bidi="ar-SA"/>
        </w:rPr>
      </w:pPr>
      <w:hyperlink w:anchor="_Toc161094250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2.6. Описание выбранной СУБД</w:t>
        </w:r>
      </w:hyperlink>
    </w:p>
    <w:p w:rsidR="00CE4B19" w:rsidRPr="00136EF1" w:rsidRDefault="00CE4B19" w:rsidP="00CE4B19">
      <w:pPr>
        <w:pStyle w:val="11"/>
        <w:tabs>
          <w:tab w:val="right" w:leader="dot" w:pos="9345"/>
          <w:tab w:val="right" w:leader="dot" w:pos="9628"/>
        </w:tabs>
        <w:spacing w:after="0" w:line="360" w:lineRule="auto"/>
        <w:ind w:right="-284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 w:bidi="ar-SA"/>
        </w:rPr>
      </w:pPr>
      <w:hyperlink w:anchor="_Toc161094251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Выводы по второму разделу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52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3. Разработка базы данных ИС информационной системы поддержки материально технической базы ТОО 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53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3.1. Разработка базы данных информационной системы поддержки материально технической базы предприятия</w:t>
        </w:r>
      </w:hyperlink>
    </w:p>
    <w:p w:rsidR="00CE4B19" w:rsidRPr="00136EF1" w:rsidRDefault="00CE4B19" w:rsidP="00CE4B19">
      <w:pPr>
        <w:pStyle w:val="2"/>
        <w:ind w:right="-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094255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3.2. Расчет экономической эффективности внедрения базы данных в ТОО </w:t>
        </w:r>
      </w:hyperlink>
    </w:p>
    <w:p w:rsidR="00CE4B19" w:rsidRPr="00136EF1" w:rsidRDefault="00CE4B19" w:rsidP="00CE4B19">
      <w:pPr>
        <w:pStyle w:val="11"/>
        <w:tabs>
          <w:tab w:val="right" w:leader="dot" w:pos="9345"/>
          <w:tab w:val="right" w:leader="dot" w:pos="9628"/>
        </w:tabs>
        <w:spacing w:after="0" w:line="360" w:lineRule="auto"/>
        <w:ind w:right="-284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 w:bidi="ar-SA"/>
        </w:rPr>
      </w:pPr>
      <w:hyperlink w:anchor="_Toc161094256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Выводы по третьему разделу</w:t>
        </w:r>
      </w:hyperlink>
    </w:p>
    <w:p w:rsidR="00CE4B19" w:rsidRPr="00136EF1" w:rsidRDefault="00CE4B19" w:rsidP="00CE4B19">
      <w:pPr>
        <w:pStyle w:val="11"/>
        <w:tabs>
          <w:tab w:val="right" w:leader="dot" w:pos="9345"/>
          <w:tab w:val="right" w:leader="dot" w:pos="9628"/>
        </w:tabs>
        <w:spacing w:after="0" w:line="360" w:lineRule="auto"/>
        <w:ind w:right="-284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 w:bidi="ar-SA"/>
        </w:rPr>
      </w:pPr>
      <w:hyperlink w:anchor="_Toc161094257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CE4B19" w:rsidRPr="00CE4B19" w:rsidRDefault="00CE4B19" w:rsidP="00CE4B19">
      <w:pPr>
        <w:pStyle w:val="11"/>
        <w:tabs>
          <w:tab w:val="right" w:leader="dot" w:pos="9345"/>
          <w:tab w:val="right" w:leader="dot" w:pos="9628"/>
        </w:tabs>
        <w:spacing w:after="0" w:line="360" w:lineRule="auto"/>
        <w:ind w:right="-284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 w:bidi="ar-SA"/>
        </w:rPr>
      </w:pPr>
      <w:hyperlink w:anchor="_Toc161094258" w:history="1">
        <w:r w:rsidRPr="00136EF1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</w:hyperlink>
      <w:r w:rsidRPr="00136EF1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CE4B19" w:rsidRPr="00CD47A5" w:rsidRDefault="00CE4B19" w:rsidP="00CE4B19">
      <w:pPr>
        <w:pStyle w:val="1"/>
        <w:spacing w:before="0" w:beforeAutospacing="0" w:after="200" w:afterAutospacing="0" w:line="360" w:lineRule="auto"/>
        <w:jc w:val="center"/>
        <w:rPr>
          <w:b w:val="0"/>
          <w:sz w:val="28"/>
          <w:szCs w:val="28"/>
        </w:rPr>
      </w:pPr>
      <w:bookmarkStart w:id="0" w:name="_Toc161094257"/>
      <w:r w:rsidRPr="00CD47A5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>АКЛЮЧЕНИЕ</w:t>
      </w:r>
      <w:bookmarkEnd w:id="0"/>
    </w:p>
    <w:p w:rsidR="00CE4B19" w:rsidRPr="00F55FE3" w:rsidRDefault="00CE4B19" w:rsidP="00CE4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E3">
        <w:rPr>
          <w:rFonts w:ascii="Times New Roman" w:hAnsi="Times New Roman" w:cs="Times New Roman"/>
          <w:sz w:val="28"/>
          <w:szCs w:val="28"/>
        </w:rPr>
        <w:t xml:space="preserve">Достигнутый за последние десятилетия прогресс во всех аспектах вычислительной техники </w:t>
      </w:r>
      <w:r>
        <w:rPr>
          <w:rFonts w:ascii="Times New Roman" w:hAnsi="Times New Roman" w:cs="Times New Roman"/>
          <w:sz w:val="28"/>
          <w:szCs w:val="28"/>
        </w:rPr>
        <w:t>привел</w:t>
      </w:r>
      <w:r w:rsidRPr="00F55FE3">
        <w:rPr>
          <w:rFonts w:ascii="Times New Roman" w:hAnsi="Times New Roman" w:cs="Times New Roman"/>
          <w:sz w:val="28"/>
          <w:szCs w:val="28"/>
        </w:rPr>
        <w:t xml:space="preserve"> к существенному расширению сферы использования компьютеров и росту числа их пользователей.</w:t>
      </w:r>
    </w:p>
    <w:p w:rsidR="00CE4B19" w:rsidRDefault="00CE4B19" w:rsidP="00CE4B1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BF8">
        <w:rPr>
          <w:rFonts w:ascii="Times New Roman" w:hAnsi="Times New Roman" w:cs="Times New Roman"/>
          <w:color w:val="auto"/>
          <w:sz w:val="28"/>
          <w:szCs w:val="28"/>
        </w:rPr>
        <w:t>Выпускная квалификационная работа была выполнена в полном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объеме, в соответствии с поставленными задачами. </w:t>
      </w:r>
    </w:p>
    <w:p w:rsidR="00CE4B19" w:rsidRDefault="00CE4B19" w:rsidP="00CE4B1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ходе выполнения были решены следующие задачи:</w:t>
      </w:r>
    </w:p>
    <w:p w:rsidR="00CE4B19" w:rsidRDefault="00CE4B19" w:rsidP="00CE4B1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Pr="000E6251">
        <w:rPr>
          <w:rFonts w:ascii="Times New Roman" w:hAnsi="Times New Roman" w:cs="Times New Roman"/>
          <w:noProof/>
          <w:color w:val="auto"/>
          <w:sz w:val="28"/>
          <w:szCs w:val="28"/>
        </w:rPr>
        <w:t>общих методов и средств автоматизации</w:t>
      </w:r>
      <w:r w:rsidRPr="000E6251">
        <w:rPr>
          <w:rFonts w:ascii="Times New Roman" w:hAnsi="Times New Roman" w:cs="Times New Roman"/>
          <w:noProof/>
          <w:color w:val="auto"/>
          <w:sz w:val="28"/>
          <w:szCs w:val="28"/>
          <w:lang w:val="kk-KZ"/>
        </w:rPr>
        <w:t xml:space="preserve"> рабочего места менеджера в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kk-KZ"/>
        </w:rPr>
        <w:t>ИС</w:t>
      </w:r>
      <w:r w:rsidRPr="000E6251">
        <w:rPr>
          <w:rFonts w:ascii="Times New Roman" w:hAnsi="Times New Roman" w:cs="Times New Roman"/>
          <w:noProof/>
          <w:color w:val="auto"/>
          <w:sz w:val="28"/>
          <w:szCs w:val="28"/>
          <w:lang w:val="kk-KZ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B19" w:rsidRPr="008D0FF6" w:rsidRDefault="00CE4B19" w:rsidP="00CE4B1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F6">
        <w:rPr>
          <w:rFonts w:ascii="Times New Roman" w:hAnsi="Times New Roman" w:cs="Times New Roman"/>
          <w:sz w:val="28"/>
          <w:szCs w:val="28"/>
        </w:rPr>
        <w:t xml:space="preserve">описаны особенности </w:t>
      </w:r>
      <w:r w:rsidRPr="008D0FF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автоматизации </w:t>
      </w:r>
      <w:r w:rsidRPr="008D0FF6">
        <w:rPr>
          <w:rFonts w:ascii="Times New Roman" w:hAnsi="Times New Roman" w:cs="Times New Roman"/>
          <w:noProof/>
          <w:color w:val="auto"/>
          <w:sz w:val="28"/>
          <w:szCs w:val="28"/>
          <w:lang w:val="kk-KZ"/>
        </w:rPr>
        <w:t xml:space="preserve">рабочего места менеджера в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kk-KZ"/>
        </w:rPr>
        <w:t>ИС</w:t>
      </w:r>
      <w:r w:rsidRPr="008D0FF6">
        <w:rPr>
          <w:rFonts w:ascii="Times New Roman" w:hAnsi="Times New Roman" w:cs="Times New Roman"/>
          <w:noProof/>
          <w:color w:val="auto"/>
          <w:sz w:val="28"/>
          <w:szCs w:val="28"/>
          <w:lang w:val="kk-KZ"/>
        </w:rPr>
        <w:t xml:space="preserve"> предприятия</w:t>
      </w:r>
      <w:r w:rsidRPr="008D0FF6">
        <w:rPr>
          <w:rFonts w:ascii="Times New Roman" w:hAnsi="Times New Roman" w:cs="Times New Roman"/>
          <w:sz w:val="28"/>
          <w:szCs w:val="28"/>
        </w:rPr>
        <w:t>;</w:t>
      </w: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4B19" w:rsidRPr="003C2E26" w:rsidRDefault="00CE4B19" w:rsidP="00CE4B19">
      <w:pPr>
        <w:pStyle w:val="1"/>
        <w:spacing w:before="0" w:beforeAutospacing="0" w:after="200" w:afterAutospacing="0" w:line="360" w:lineRule="auto"/>
        <w:jc w:val="center"/>
        <w:rPr>
          <w:b w:val="0"/>
          <w:sz w:val="28"/>
          <w:szCs w:val="28"/>
        </w:rPr>
      </w:pPr>
      <w:bookmarkStart w:id="1" w:name="_Toc161094258"/>
      <w:r w:rsidRPr="003C2E26">
        <w:rPr>
          <w:sz w:val="28"/>
          <w:szCs w:val="28"/>
        </w:rPr>
        <w:t>С</w:t>
      </w:r>
      <w:r>
        <w:rPr>
          <w:sz w:val="28"/>
          <w:szCs w:val="28"/>
        </w:rPr>
        <w:t>ПИСОК</w:t>
      </w:r>
      <w:r w:rsidRPr="003C2E2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ИСПОЛЬЗОВАННЫХ</w:t>
      </w:r>
      <w:r w:rsidRPr="003C2E26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bookmarkEnd w:id="1"/>
    </w:p>
    <w:p w:rsidR="00CE4B19" w:rsidRDefault="00CE4B19" w:rsidP="00CE4B19">
      <w:pPr>
        <w:pStyle w:val="a4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Авдеева Г.Д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 xml:space="preserve">. Проектирование </w:t>
      </w:r>
      <w:r w:rsidRPr="003C5702">
        <w:rPr>
          <w:rFonts w:ascii="Times New Roman" w:hAnsi="Times New Roman" w:cs="Times New Roman"/>
          <w:color w:val="auto"/>
          <w:sz w:val="28"/>
          <w:szCs w:val="28"/>
        </w:rPr>
        <w:t>и разработка автоматизированного рабочего места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>.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М.: Финансы и статистика 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Pr="003C5702"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916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23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118 c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CE4B19" w:rsidRPr="002100B3" w:rsidRDefault="00CE4B19" w:rsidP="00CE4B19">
      <w:pPr>
        <w:pStyle w:val="a4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5702">
        <w:rPr>
          <w:rFonts w:ascii="Times New Roman" w:hAnsi="Times New Roman" w:cs="Times New Roman"/>
          <w:color w:val="auto"/>
          <w:sz w:val="28"/>
          <w:szCs w:val="28"/>
        </w:rPr>
        <w:t xml:space="preserve">Брюханов, В.Н. Автоматизация </w:t>
      </w:r>
      <w:r>
        <w:rPr>
          <w:rFonts w:ascii="Times New Roman" w:hAnsi="Times New Roman" w:cs="Times New Roman"/>
          <w:color w:val="auto"/>
          <w:sz w:val="28"/>
          <w:szCs w:val="28"/>
        </w:rPr>
        <w:t>рабочего места</w:t>
      </w:r>
      <w:r w:rsidRPr="003C5702">
        <w:rPr>
          <w:rFonts w:ascii="Times New Roman" w:hAnsi="Times New Roman" w:cs="Times New Roman"/>
          <w:color w:val="auto"/>
          <w:sz w:val="28"/>
          <w:szCs w:val="28"/>
        </w:rPr>
        <w:t xml:space="preserve"> / В.Н. Бр</w:t>
      </w:r>
      <w:r>
        <w:rPr>
          <w:rFonts w:ascii="Times New Roman" w:hAnsi="Times New Roman" w:cs="Times New Roman"/>
          <w:color w:val="auto"/>
          <w:sz w:val="28"/>
          <w:szCs w:val="28"/>
        </w:rPr>
        <w:t>юханов. — М.: Высшая школа, 2020</w:t>
      </w:r>
      <w:r w:rsidRPr="003C57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023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C5702">
        <w:rPr>
          <w:rFonts w:ascii="Times New Roman" w:hAnsi="Times New Roman" w:cs="Times New Roman"/>
          <w:color w:val="auto"/>
          <w:sz w:val="28"/>
          <w:szCs w:val="28"/>
        </w:rPr>
        <w:t xml:space="preserve"> 367 c.</w:t>
      </w:r>
    </w:p>
    <w:p w:rsidR="00CE4B19" w:rsidRPr="002100B3" w:rsidRDefault="00CE4B19" w:rsidP="00CE4B19">
      <w:pPr>
        <w:pStyle w:val="a4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Васильева Г.Д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Pr="003C5702">
        <w:rPr>
          <w:rFonts w:ascii="Times New Roman" w:hAnsi="Times New Roman" w:cs="Times New Roman"/>
          <w:color w:val="auto"/>
          <w:sz w:val="28"/>
          <w:szCs w:val="28"/>
        </w:rPr>
        <w:t>втоматизированное рабочее место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>: учебн</w:t>
      </w:r>
      <w:r>
        <w:rPr>
          <w:rFonts w:ascii="Times New Roman" w:hAnsi="Times New Roman" w:cs="Times New Roman"/>
          <w:color w:val="auto"/>
          <w:sz w:val="28"/>
          <w:szCs w:val="28"/>
        </w:rPr>
        <w:t>ик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>. – М.:</w:t>
      </w:r>
      <w:r w:rsidRPr="003C5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Финансы и статистика, 2019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D43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23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67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 xml:space="preserve"> c.</w:t>
      </w:r>
    </w:p>
    <w:p w:rsidR="00CE4B19" w:rsidRPr="002100B3" w:rsidRDefault="00CE4B19" w:rsidP="00CE4B19">
      <w:pPr>
        <w:pStyle w:val="a4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Вермишев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Ю.Х. «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>Основы автоматизации проектировани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я», М.: Издательство Бином, 2019. </w:t>
      </w:r>
      <w:r w:rsidRPr="008023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211</w:t>
      </w:r>
      <w:r w:rsidRPr="002100B3">
        <w:rPr>
          <w:rFonts w:ascii="Times New Roman" w:hAnsi="Times New Roman" w:cs="Times New Roman"/>
          <w:color w:val="auto"/>
          <w:sz w:val="28"/>
          <w:szCs w:val="28"/>
        </w:rPr>
        <w:t xml:space="preserve"> c.</w:t>
      </w:r>
    </w:p>
    <w:p w:rsidR="00CE4B19" w:rsidRPr="00CE4B19" w:rsidRDefault="00CE4B19" w:rsidP="00CE4B19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2100B3">
        <w:rPr>
          <w:rFonts w:ascii="Times New Roman" w:hAnsi="Times New Roman" w:cs="Times New Roman"/>
          <w:sz w:val="28"/>
          <w:szCs w:val="28"/>
        </w:rPr>
        <w:t>Веллинг</w:t>
      </w:r>
      <w:proofErr w:type="spellEnd"/>
      <w:r w:rsidRPr="002100B3">
        <w:rPr>
          <w:rFonts w:ascii="Times New Roman" w:hAnsi="Times New Roman" w:cs="Times New Roman"/>
          <w:sz w:val="28"/>
          <w:szCs w:val="28"/>
        </w:rPr>
        <w:t xml:space="preserve"> Л., Томсон Л. «Разработка веб-приложений с помощью P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ython</w:t>
      </w:r>
      <w:proofErr w:type="spellEnd"/>
      <w:r>
        <w:rPr>
          <w:rFonts w:ascii="Times New Roman" w:hAnsi="Times New Roman" w:cs="Times New Roman"/>
          <w:sz w:val="28"/>
          <w:szCs w:val="28"/>
        </w:rPr>
        <w:t>». - М.: Вильямс, 2019</w:t>
      </w:r>
      <w:r w:rsidRPr="002100B3">
        <w:rPr>
          <w:rFonts w:ascii="Times New Roman" w:hAnsi="Times New Roman" w:cs="Times New Roman"/>
          <w:sz w:val="28"/>
          <w:szCs w:val="28"/>
        </w:rPr>
        <w:t>.</w:t>
      </w:r>
      <w:r w:rsidRPr="004D43F0">
        <w:rPr>
          <w:rFonts w:ascii="Times New Roman" w:hAnsi="Times New Roman" w:cs="Times New Roman"/>
          <w:sz w:val="28"/>
          <w:szCs w:val="28"/>
        </w:rPr>
        <w:t xml:space="preserve"> </w:t>
      </w:r>
      <w:r w:rsidRPr="008023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1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2100B3">
        <w:rPr>
          <w:rFonts w:ascii="Times New Roman" w:hAnsi="Times New Roman" w:cs="Times New Roman"/>
          <w:sz w:val="28"/>
          <w:szCs w:val="28"/>
        </w:rPr>
        <w:t xml:space="preserve"> c</w:t>
      </w:r>
      <w:bookmarkStart w:id="2" w:name="_GoBack"/>
      <w:bookmarkEnd w:id="2"/>
    </w:p>
    <w:p w:rsidR="00A95A00" w:rsidRDefault="00A95A00"/>
    <w:sectPr w:rsidR="00A9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071"/>
    <w:multiLevelType w:val="hybridMultilevel"/>
    <w:tmpl w:val="49128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1921B7"/>
    <w:multiLevelType w:val="hybridMultilevel"/>
    <w:tmpl w:val="2D9AD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80"/>
    <w:rsid w:val="00A95A00"/>
    <w:rsid w:val="00CE4B19"/>
    <w:rsid w:val="00F2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991D"/>
  <w15:chartTrackingRefBased/>
  <w15:docId w15:val="{512DCCBC-B88F-497C-988B-AC01DABB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1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E4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CE4B19"/>
    <w:pPr>
      <w:spacing w:after="100" w:line="240" w:lineRule="auto"/>
    </w:pPr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character" w:styleId="a3">
    <w:name w:val="Hyperlink"/>
    <w:basedOn w:val="a0"/>
    <w:uiPriority w:val="99"/>
    <w:unhideWhenUsed/>
    <w:rsid w:val="00CE4B19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CE4B19"/>
    <w:pPr>
      <w:tabs>
        <w:tab w:val="right" w:leader="dot" w:pos="9628"/>
      </w:tabs>
      <w:spacing w:after="0" w:line="360" w:lineRule="auto"/>
    </w:pPr>
  </w:style>
  <w:style w:type="character" w:customStyle="1" w:styleId="10">
    <w:name w:val="Заголовок 1 Знак"/>
    <w:basedOn w:val="a0"/>
    <w:link w:val="1"/>
    <w:uiPriority w:val="9"/>
    <w:rsid w:val="00CE4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CE4B19"/>
    <w:pPr>
      <w:spacing w:after="140" w:line="288" w:lineRule="auto"/>
    </w:pPr>
    <w:rPr>
      <w:rFonts w:ascii="Liberation Serif" w:eastAsia="WenQuanYi Micro Hei" w:hAnsi="Liberation Serif" w:cs="Lohit Devanagari"/>
      <w:color w:val="00000A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CE4B19"/>
    <w:rPr>
      <w:rFonts w:ascii="Liberation Serif" w:eastAsia="WenQuanYi Micro Hei" w:hAnsi="Liberation Serif" w:cs="Lohit Devanagar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2024-11-11T05:58:00Z</dcterms:created>
  <dcterms:modified xsi:type="dcterms:W3CDTF">2024-11-11T06:01:00Z</dcterms:modified>
</cp:coreProperties>
</file>