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BA" w:rsidRDefault="004578BA" w:rsidP="004578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tab/>
      </w:r>
      <w:proofErr w:type="spellStart"/>
      <w:r w:rsidRPr="004578BA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4578BA">
        <w:rPr>
          <w:rFonts w:ascii="Times New Roman" w:hAnsi="Times New Roman" w:cs="Times New Roman"/>
          <w:sz w:val="28"/>
          <w:szCs w:val="28"/>
        </w:rPr>
        <w:t>_</w:t>
      </w:r>
      <w:r w:rsidRPr="004578BA">
        <w:rPr>
          <w:rFonts w:ascii="Times New Roman" w:hAnsi="Times New Roman" w:cs="Times New Roman"/>
          <w:sz w:val="28"/>
          <w:szCs w:val="28"/>
          <w:lang w:val="ru-RU"/>
        </w:rPr>
        <w:t>«Протестантизм в Южной Корее и особенности его миссионерских практик в Казахстане</w:t>
      </w:r>
      <w:r w:rsidRPr="00BF37D1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4578BA" w:rsidRDefault="004578BA" w:rsidP="004578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Стр_67</w:t>
      </w:r>
    </w:p>
    <w:p w:rsidR="004578BA" w:rsidRPr="00BF37D1" w:rsidRDefault="004578BA" w:rsidP="004578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578BA" w:rsidRPr="00BF37D1" w:rsidRDefault="004578BA" w:rsidP="004578BA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0" w:name="_Toc2775340"/>
      <w:bookmarkStart w:id="1" w:name="_Toc7141447"/>
      <w:r w:rsidRPr="00BF37D1">
        <w:rPr>
          <w:rFonts w:ascii="Times New Roman" w:hAnsi="Times New Roman" w:cs="Times New Roman"/>
          <w:color w:val="auto"/>
          <w:sz w:val="28"/>
          <w:szCs w:val="28"/>
          <w:lang w:val="ru-RU"/>
        </w:rPr>
        <w:t>Содержание</w:t>
      </w:r>
      <w:bookmarkEnd w:id="0"/>
      <w:bookmarkEnd w:id="1"/>
    </w:p>
    <w:sdt>
      <w:sdtPr>
        <w:rPr>
          <w:lang w:val="ru-RU"/>
        </w:rPr>
        <w:id w:val="149475933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578BA" w:rsidRPr="00BF37D1" w:rsidRDefault="004578BA" w:rsidP="004578BA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r w:rsidRPr="00BF37D1">
            <w:rPr>
              <w:rFonts w:ascii="Times New Roman" w:hAnsi="Times New Roman" w:cs="Times New Roman"/>
              <w:b/>
              <w:bCs/>
              <w:sz w:val="28"/>
              <w:szCs w:val="28"/>
              <w:lang w:val="ru-RU"/>
            </w:rPr>
            <w:fldChar w:fldCharType="begin"/>
          </w:r>
          <w:r w:rsidRPr="00BF37D1">
            <w:rPr>
              <w:rFonts w:ascii="Times New Roman" w:hAnsi="Times New Roman" w:cs="Times New Roman"/>
              <w:b/>
              <w:bCs/>
              <w:sz w:val="28"/>
              <w:szCs w:val="28"/>
              <w:lang w:val="ru-RU"/>
            </w:rPr>
            <w:instrText xml:space="preserve"> TOC \o "1-3" \h \z \u </w:instrText>
          </w:r>
          <w:r w:rsidRPr="00BF37D1">
            <w:rPr>
              <w:rFonts w:ascii="Times New Roman" w:hAnsi="Times New Roman" w:cs="Times New Roman"/>
              <w:b/>
              <w:bCs/>
              <w:sz w:val="28"/>
              <w:szCs w:val="28"/>
              <w:lang w:val="ru-RU"/>
            </w:rPr>
            <w:fldChar w:fldCharType="separate"/>
          </w:r>
        </w:p>
        <w:p w:rsidR="004578BA" w:rsidRPr="00BF37D1" w:rsidRDefault="00381AC3" w:rsidP="004578BA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7141448" w:history="1">
            <w:r w:rsidR="004578BA" w:rsidRPr="00BF37D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Введение</w:t>
            </w:r>
          </w:hyperlink>
        </w:p>
        <w:p w:rsidR="004578BA" w:rsidRPr="00BF37D1" w:rsidRDefault="00381AC3" w:rsidP="004578B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7141449" w:history="1">
            <w:r w:rsidR="004578BA" w:rsidRPr="00BF37D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</w:t>
            </w:r>
            <w:r w:rsidR="004578BA" w:rsidRPr="00BF37D1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 w:rsidR="004578BA" w:rsidRPr="00BF37D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История распространения и особенности протестантизма в Южной Корее</w:t>
            </w:r>
          </w:hyperlink>
        </w:p>
        <w:p w:rsidR="004578BA" w:rsidRPr="00BF37D1" w:rsidRDefault="00381AC3" w:rsidP="004578BA">
          <w:pPr>
            <w:pStyle w:val="11"/>
            <w:tabs>
              <w:tab w:val="left" w:pos="660"/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7141450" w:history="1">
            <w:r w:rsidR="004578BA" w:rsidRPr="00BF37D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1.1</w:t>
            </w:r>
            <w:r w:rsidR="004578BA" w:rsidRPr="00BF37D1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 w:rsidR="004578BA" w:rsidRPr="00BF37D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История развития протестантизма в Южной Корее</w:t>
            </w:r>
          </w:hyperlink>
        </w:p>
        <w:p w:rsidR="004578BA" w:rsidRPr="00BF37D1" w:rsidRDefault="00381AC3" w:rsidP="004578BA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7141451" w:history="1">
            <w:r w:rsidR="004578BA" w:rsidRPr="00BF37D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1.2 Особенности протестантизма в Южной Корее</w:t>
            </w:r>
          </w:hyperlink>
        </w:p>
        <w:p w:rsidR="004578BA" w:rsidRPr="00BF37D1" w:rsidRDefault="00381AC3" w:rsidP="004578BA">
          <w:pPr>
            <w:pStyle w:val="2"/>
          </w:pPr>
          <w:hyperlink w:anchor="_Toc7141452" w:history="1">
            <w:r w:rsidR="004578BA" w:rsidRPr="00BF37D1">
              <w:rPr>
                <w:rStyle w:val="a3"/>
              </w:rPr>
              <w:t>1.3 Место протестантизма в религиозной и общественной жизни современной Кореи</w:t>
            </w:r>
          </w:hyperlink>
        </w:p>
        <w:p w:rsidR="004578BA" w:rsidRPr="00BF37D1" w:rsidRDefault="00381AC3" w:rsidP="004578BA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7141453" w:history="1">
            <w:r w:rsidR="004578BA" w:rsidRPr="00BF37D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 Миссионерские практики протестантизма в Казахстане</w:t>
            </w:r>
          </w:hyperlink>
        </w:p>
        <w:p w:rsidR="004578BA" w:rsidRPr="00BF37D1" w:rsidRDefault="00381AC3" w:rsidP="004578BA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7141454" w:history="1">
            <w:r w:rsidR="004578BA" w:rsidRPr="00BF37D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2.1 Возникновение протестантских общин в Казахстане: исторически обзор и современное состояние</w:t>
            </w:r>
          </w:hyperlink>
        </w:p>
        <w:p w:rsidR="004578BA" w:rsidRPr="00BF37D1" w:rsidRDefault="00381AC3" w:rsidP="004578BA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7141455" w:history="1">
            <w:r w:rsidR="004578BA" w:rsidRPr="00BF37D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2.2 Миссионерская деятельность протестантских новообразований Южной Кореи в Казахстане</w:t>
            </w:r>
          </w:hyperlink>
        </w:p>
        <w:p w:rsidR="004578BA" w:rsidRPr="00BF37D1" w:rsidRDefault="00381AC3" w:rsidP="004578BA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7141456" w:history="1">
            <w:r w:rsidR="004578BA" w:rsidRPr="00BF37D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Заключение</w:t>
            </w:r>
          </w:hyperlink>
        </w:p>
        <w:p w:rsidR="004578BA" w:rsidRPr="00BF37D1" w:rsidRDefault="00381AC3" w:rsidP="004578BA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7141457" w:history="1">
            <w:r w:rsidR="004578BA" w:rsidRPr="00BF37D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Список источников</w:t>
            </w:r>
          </w:hyperlink>
        </w:p>
        <w:p w:rsidR="004578BA" w:rsidRPr="00BF37D1" w:rsidRDefault="004578BA" w:rsidP="004578BA">
          <w:pPr>
            <w:spacing w:after="0" w:line="240" w:lineRule="auto"/>
            <w:jc w:val="both"/>
          </w:pPr>
          <w:r w:rsidRPr="00BF37D1">
            <w:rPr>
              <w:rFonts w:ascii="Times New Roman" w:hAnsi="Times New Roman" w:cs="Times New Roman"/>
              <w:b/>
              <w:bCs/>
              <w:sz w:val="28"/>
              <w:szCs w:val="28"/>
              <w:lang w:val="ru-RU"/>
            </w:rPr>
            <w:fldChar w:fldCharType="end"/>
          </w:r>
        </w:p>
      </w:sdtContent>
    </w:sdt>
    <w:p w:rsidR="004578BA" w:rsidRPr="00BF37D1" w:rsidRDefault="004578BA" w:rsidP="004578BA">
      <w:pPr>
        <w:rPr>
          <w:lang w:val="ru-RU"/>
        </w:rPr>
      </w:pPr>
    </w:p>
    <w:p w:rsidR="004578BA" w:rsidRPr="00BF37D1" w:rsidRDefault="004578BA" w:rsidP="00381A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F37D1">
        <w:rPr>
          <w:rFonts w:ascii="Times New Roman" w:hAnsi="Times New Roman" w:cs="Times New Roman"/>
          <w:sz w:val="28"/>
          <w:szCs w:val="28"/>
          <w:lang w:val="ru-RU"/>
        </w:rPr>
        <w:br w:type="page"/>
      </w:r>
      <w:bookmarkStart w:id="2" w:name="_Toc7141456"/>
      <w:bookmarkStart w:id="3" w:name="_GoBack"/>
      <w:bookmarkEnd w:id="3"/>
      <w:r w:rsidRPr="00BF37D1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Заключение</w:t>
      </w:r>
      <w:bookmarkEnd w:id="2"/>
    </w:p>
    <w:p w:rsidR="004578BA" w:rsidRPr="00BF37D1" w:rsidRDefault="004578BA" w:rsidP="004578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78BA" w:rsidRPr="00BF37D1" w:rsidRDefault="004578BA" w:rsidP="004578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7D1">
        <w:rPr>
          <w:rFonts w:ascii="Times New Roman" w:hAnsi="Times New Roman" w:cs="Times New Roman"/>
          <w:sz w:val="28"/>
          <w:szCs w:val="28"/>
          <w:lang w:val="ru-RU"/>
        </w:rPr>
        <w:t>Подведем итоги исследования. По результатам исследования мы пришли к следующим обобщающим выводам:</w:t>
      </w:r>
    </w:p>
    <w:p w:rsidR="004578BA" w:rsidRPr="00BF37D1" w:rsidRDefault="004578BA" w:rsidP="004578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7D1">
        <w:rPr>
          <w:rFonts w:ascii="Times New Roman" w:hAnsi="Times New Roman" w:cs="Times New Roman"/>
          <w:sz w:val="28"/>
          <w:szCs w:val="28"/>
          <w:lang w:val="ru-RU"/>
        </w:rPr>
        <w:t>За одно столетие своего существования в Корее протестантизм стал реальной частью образа жизни. Протестантизм заполнил вакуум, который был подготовлен кризисом прежних идей. Он изменил ориентиры общества, от аристократии к простому человеку, от низкого положения женщины к ее освобождению от линии служения, которая требовала конфуцианской доктрины к христианскому поклонению Богу.</w:t>
      </w:r>
      <w:r w:rsidRPr="00BF37D1">
        <w:rPr>
          <w:rFonts w:ascii="Times New Roman" w:hAnsi="Times New Roman" w:cs="Times New Roman"/>
          <w:sz w:val="28"/>
          <w:szCs w:val="28"/>
          <w:lang w:val="ru-RU"/>
        </w:rPr>
        <w:tab/>
        <w:t>Протестантизм в Корее - это не целое, он разделен на ряд церквей и конфессий, что препятствует целостному восприятию ее корейской общественностью и не позволяет ей в полной мере раскрыть свой потенциал. История протестантской церкви Кореи неразрывно связана с историей ее народа, который на протяжении веков стремился к государственной и политической независимости. Корейский протестантизм был единственной силой, которая сопротивлялась диктаторским милитаристским режимам и вела политическую борьбу за независимость Кореи от японского ига.</w:t>
      </w:r>
    </w:p>
    <w:p w:rsidR="004578BA" w:rsidRDefault="004578BA">
      <w:pPr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ajorEastAsia" w:hAnsi="Times New Roman" w:cs="Times New Roman"/>
          <w:sz w:val="28"/>
          <w:szCs w:val="28"/>
          <w:lang w:val="ru-RU"/>
        </w:rPr>
        <w:br w:type="page"/>
      </w:r>
    </w:p>
    <w:p w:rsidR="004578BA" w:rsidRPr="00BF37D1" w:rsidRDefault="004578BA" w:rsidP="004578BA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4" w:name="_Toc7141457"/>
      <w:r w:rsidRPr="00BF37D1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Список источников</w:t>
      </w:r>
      <w:bookmarkEnd w:id="4"/>
    </w:p>
    <w:p w:rsidR="004578BA" w:rsidRPr="006A074D" w:rsidRDefault="004578BA" w:rsidP="00457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78BA" w:rsidRPr="006A074D" w:rsidRDefault="004578BA" w:rsidP="004578BA">
      <w:pPr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74D">
        <w:rPr>
          <w:rFonts w:ascii="Times New Roman" w:hAnsi="Times New Roman" w:cs="Times New Roman"/>
          <w:sz w:val="28"/>
          <w:szCs w:val="28"/>
        </w:rPr>
        <w:t>Grayson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James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Huntley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. 1985.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Early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Buddhism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Christianity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Korea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: a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emplantation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religion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religions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, 47.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Leiden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: E.J.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Brill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>. – 154 р.</w:t>
      </w:r>
    </w:p>
    <w:p w:rsidR="004578BA" w:rsidRPr="006A074D" w:rsidRDefault="004578BA" w:rsidP="004578BA">
      <w:pPr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74D">
        <w:rPr>
          <w:rFonts w:ascii="Times New Roman" w:hAnsi="Times New Roman" w:cs="Times New Roman"/>
          <w:sz w:val="28"/>
          <w:szCs w:val="28"/>
        </w:rPr>
        <w:t>Merit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Encyclopedia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 (1980).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. 10,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York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Macmillan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>. – 201 р.</w:t>
      </w:r>
    </w:p>
    <w:p w:rsidR="004578BA" w:rsidRPr="006A074D" w:rsidRDefault="004578BA" w:rsidP="004578BA">
      <w:pPr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74D">
        <w:rPr>
          <w:rFonts w:ascii="Times New Roman" w:hAnsi="Times New Roman" w:cs="Times New Roman"/>
          <w:sz w:val="28"/>
          <w:szCs w:val="28"/>
        </w:rPr>
        <w:t>Suh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Kuk-sung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Identity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Korean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: A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Legitimacy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Korean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Peninsula,trans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Seoul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Unification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Board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, 1983. // </w:t>
      </w:r>
      <w:hyperlink r:id="rId5" w:history="1">
        <w:r w:rsidRPr="006A074D">
          <w:rPr>
            <w:rFonts w:ascii="Times New Roman" w:hAnsi="Times New Roman" w:cs="Times New Roman"/>
            <w:sz w:val="28"/>
            <w:szCs w:val="28"/>
            <w:u w:val="single"/>
          </w:rPr>
          <w:t>https://med.academic.ru/dic.nsf/enwiki/242460</w:t>
        </w:r>
      </w:hyperlink>
    </w:p>
    <w:p w:rsidR="004578BA" w:rsidRPr="006A074D" w:rsidRDefault="004578BA" w:rsidP="004578BA">
      <w:pPr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74D">
        <w:rPr>
          <w:rFonts w:ascii="Times New Roman" w:hAnsi="Times New Roman" w:cs="Times New Roman"/>
          <w:sz w:val="28"/>
          <w:szCs w:val="28"/>
        </w:rPr>
        <w:t>Christianity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Korea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 http://www.newworldencyclopedia.org/entry/Christianity_in_Korea</w:t>
      </w:r>
    </w:p>
    <w:p w:rsidR="004578BA" w:rsidRPr="00BF37D1" w:rsidRDefault="004578BA" w:rsidP="004578BA">
      <w:pPr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proofErr w:type="spellStart"/>
      <w:r w:rsidRPr="006A074D">
        <w:rPr>
          <w:rFonts w:ascii="Times New Roman" w:hAnsi="Times New Roman" w:cs="Times New Roman"/>
          <w:sz w:val="28"/>
          <w:szCs w:val="28"/>
        </w:rPr>
        <w:t>Чжун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Кван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 xml:space="preserve"> Суп. Протестантизм в Республике Корея: история и современное состояние : </w:t>
      </w:r>
      <w:proofErr w:type="spellStart"/>
      <w:r w:rsidRPr="006A074D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6A074D">
        <w:rPr>
          <w:rFonts w:ascii="Times New Roman" w:hAnsi="Times New Roman" w:cs="Times New Roman"/>
          <w:sz w:val="28"/>
          <w:szCs w:val="28"/>
        </w:rPr>
        <w:t>. ... канд. филос. наук. М., 2003. 154 с</w:t>
      </w:r>
    </w:p>
    <w:p w:rsidR="00394A4D" w:rsidRPr="004578BA" w:rsidRDefault="00394A4D">
      <w:pPr>
        <w:rPr>
          <w:lang w:val="ru-RU"/>
        </w:rPr>
      </w:pPr>
    </w:p>
    <w:sectPr w:rsidR="00394A4D" w:rsidRPr="0045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47D6D"/>
    <w:multiLevelType w:val="hybridMultilevel"/>
    <w:tmpl w:val="443642D0"/>
    <w:lvl w:ilvl="0" w:tplc="6B3C62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09"/>
    <w:rsid w:val="00381AC3"/>
    <w:rsid w:val="00394A4D"/>
    <w:rsid w:val="004578BA"/>
    <w:rsid w:val="0053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2A3F2"/>
  <w15:chartTrackingRefBased/>
  <w15:docId w15:val="{CC251189-5C09-4653-8675-823DDF94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8BA"/>
    <w:rPr>
      <w:lang w:val="x-none"/>
    </w:rPr>
  </w:style>
  <w:style w:type="paragraph" w:styleId="1">
    <w:name w:val="heading 1"/>
    <w:basedOn w:val="a"/>
    <w:next w:val="a"/>
    <w:link w:val="10"/>
    <w:uiPriority w:val="9"/>
    <w:qFormat/>
    <w:rsid w:val="004578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8B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x-none"/>
    </w:rPr>
  </w:style>
  <w:style w:type="paragraph" w:styleId="11">
    <w:name w:val="toc 1"/>
    <w:basedOn w:val="a"/>
    <w:next w:val="a"/>
    <w:autoRedefine/>
    <w:uiPriority w:val="39"/>
    <w:unhideWhenUsed/>
    <w:rsid w:val="004578BA"/>
    <w:pPr>
      <w:spacing w:after="100"/>
    </w:pPr>
  </w:style>
  <w:style w:type="character" w:styleId="a3">
    <w:name w:val="Hyperlink"/>
    <w:basedOn w:val="a0"/>
    <w:uiPriority w:val="99"/>
    <w:unhideWhenUsed/>
    <w:rsid w:val="004578BA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4578BA"/>
    <w:pPr>
      <w:tabs>
        <w:tab w:val="right" w:leader="dot" w:pos="9345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noProof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d.academic.ru/dic.nsf/enwiki/2424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2019-10-02T08:57:00Z</dcterms:created>
  <dcterms:modified xsi:type="dcterms:W3CDTF">2019-10-03T06:12:00Z</dcterms:modified>
</cp:coreProperties>
</file>