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4C" w:rsidRDefault="00DD264C" w:rsidP="00DD264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264C">
        <w:rPr>
          <w:sz w:val="28"/>
          <w:szCs w:val="28"/>
        </w:rPr>
        <w:t>Др</w:t>
      </w:r>
      <w:proofErr w:type="spellEnd"/>
      <w:r w:rsidRPr="00DD264C">
        <w:rPr>
          <w:sz w:val="28"/>
          <w:szCs w:val="28"/>
        </w:rPr>
        <w:t>_</w:t>
      </w:r>
      <w:r w:rsidRPr="00DD264C">
        <w:rPr>
          <w:rFonts w:ascii="Times New Roman" w:hAnsi="Times New Roman" w:cs="Times New Roman"/>
          <w:sz w:val="28"/>
          <w:szCs w:val="28"/>
        </w:rPr>
        <w:t xml:space="preserve"> </w:t>
      </w:r>
      <w:r w:rsidRPr="00DD264C">
        <w:rPr>
          <w:rFonts w:ascii="Times New Roman" w:hAnsi="Times New Roman" w:cs="Times New Roman"/>
          <w:sz w:val="28"/>
          <w:szCs w:val="28"/>
        </w:rPr>
        <w:t>Психологическое сопровождение эмоционального здоровья личности</w:t>
      </w:r>
    </w:p>
    <w:p w:rsidR="00DD264C" w:rsidRDefault="00DD264C" w:rsidP="00DD264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Стр_64</w:t>
      </w:r>
    </w:p>
    <w:p w:rsidR="00DD264C" w:rsidRPr="00DD264C" w:rsidRDefault="00DD264C" w:rsidP="00DD264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64C" w:rsidRDefault="00DD264C" w:rsidP="00DD264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DD264C" w:rsidRPr="004B7EF6" w:rsidRDefault="00DD264C" w:rsidP="00DD264C">
      <w:pPr>
        <w:shd w:val="clear" w:color="auto" w:fill="FFFFFF" w:themeFill="background1"/>
        <w:spacing w:after="0" w:line="240" w:lineRule="auto"/>
        <w:rPr>
          <w:rFonts w:cstheme="majorBidi"/>
          <w:sz w:val="28"/>
          <w:szCs w:val="28"/>
        </w:rPr>
      </w:pPr>
    </w:p>
    <w:p w:rsidR="00DD264C" w:rsidRPr="004B7EF6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r w:rsidRPr="004B7EF6">
        <w:rPr>
          <w:rFonts w:asciiTheme="majorBidi" w:hAnsiTheme="majorBidi" w:cstheme="majorBidi"/>
          <w:sz w:val="28"/>
          <w:szCs w:val="28"/>
        </w:rPr>
        <w:fldChar w:fldCharType="begin"/>
      </w:r>
      <w:r w:rsidRPr="004B7EF6">
        <w:rPr>
          <w:rFonts w:asciiTheme="majorBidi" w:hAnsiTheme="majorBidi" w:cstheme="majorBidi"/>
          <w:sz w:val="28"/>
          <w:szCs w:val="28"/>
        </w:rPr>
        <w:instrText xml:space="preserve"> TOC \o "1-3" \h \z \u </w:instrText>
      </w:r>
      <w:r w:rsidRPr="004B7EF6">
        <w:rPr>
          <w:rFonts w:asciiTheme="majorBidi" w:hAnsiTheme="majorBidi" w:cstheme="majorBidi"/>
          <w:sz w:val="28"/>
          <w:szCs w:val="28"/>
        </w:rPr>
        <w:fldChar w:fldCharType="separate"/>
      </w:r>
      <w:hyperlink w:anchor="_Toc6346620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Введение</w:t>
        </w:r>
      </w:hyperlink>
    </w:p>
    <w:p w:rsidR="00DD264C" w:rsidRDefault="00DD264C" w:rsidP="00DD264C">
      <w:pPr>
        <w:pStyle w:val="11"/>
        <w:tabs>
          <w:tab w:val="right" w:leader="dot" w:pos="9628"/>
        </w:tabs>
        <w:spacing w:after="0"/>
        <w:rPr>
          <w:rStyle w:val="a3"/>
          <w:rFonts w:asciiTheme="majorBidi" w:hAnsiTheme="majorBidi" w:cstheme="majorBidi"/>
          <w:noProof/>
          <w:sz w:val="28"/>
          <w:szCs w:val="28"/>
        </w:rPr>
      </w:pPr>
    </w:p>
    <w:p w:rsidR="00DD264C" w:rsidRPr="004B7EF6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6346621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1. Теоретические аспекты психологического сопровождения эмоционального здоровья личности</w:t>
        </w:r>
      </w:hyperlink>
    </w:p>
    <w:p w:rsidR="00DD264C" w:rsidRPr="004B7EF6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6346622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1.1 Генезис понятия «эмоциональное здоровье»</w:t>
        </w:r>
      </w:hyperlink>
      <w:r w:rsidRPr="004B7EF6"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  <w:t xml:space="preserve"> </w:t>
      </w:r>
    </w:p>
    <w:p w:rsidR="00DD264C" w:rsidRPr="004B7EF6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6346623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1.2 Особенности психологического сопровождения личности</w:t>
        </w:r>
      </w:hyperlink>
    </w:p>
    <w:p w:rsidR="00DD264C" w:rsidRDefault="00DD264C" w:rsidP="00DD264C">
      <w:pPr>
        <w:pStyle w:val="11"/>
        <w:tabs>
          <w:tab w:val="right" w:leader="dot" w:pos="9628"/>
        </w:tabs>
        <w:spacing w:after="0"/>
        <w:rPr>
          <w:rStyle w:val="a3"/>
          <w:rFonts w:asciiTheme="majorBidi" w:hAnsiTheme="majorBidi" w:cstheme="majorBidi"/>
          <w:noProof/>
          <w:sz w:val="28"/>
          <w:szCs w:val="28"/>
        </w:rPr>
      </w:pPr>
    </w:p>
    <w:p w:rsidR="00DD264C" w:rsidRPr="004B7EF6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6346624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2. Эмпирическое исследование эффективности использования психологического сопровождения с целью улучшения эмоционального здоровья личности</w:t>
        </w:r>
      </w:hyperlink>
    </w:p>
    <w:p w:rsidR="00DD264C" w:rsidRPr="004B7EF6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6346625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2.1 Диагностика эмоционального здоровья личности</w:t>
        </w:r>
      </w:hyperlink>
    </w:p>
    <w:p w:rsidR="00DD264C" w:rsidRPr="004B7EF6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6346626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2.2 Разработка и апробация программы психологического сопровождения эмоционального здоровья личности студентов</w:t>
        </w:r>
      </w:hyperlink>
    </w:p>
    <w:p w:rsidR="00DD264C" w:rsidRPr="004B7EF6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6346627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2.3 Оценка результатов исследования</w:t>
        </w:r>
      </w:hyperlink>
    </w:p>
    <w:p w:rsidR="00DD264C" w:rsidRDefault="00DD264C" w:rsidP="00DD264C">
      <w:pPr>
        <w:pStyle w:val="11"/>
        <w:tabs>
          <w:tab w:val="right" w:leader="dot" w:pos="9628"/>
        </w:tabs>
        <w:spacing w:after="0"/>
        <w:rPr>
          <w:rStyle w:val="a3"/>
          <w:rFonts w:asciiTheme="majorBidi" w:hAnsiTheme="majorBidi" w:cstheme="majorBidi"/>
          <w:noProof/>
          <w:sz w:val="28"/>
          <w:szCs w:val="28"/>
        </w:rPr>
      </w:pPr>
    </w:p>
    <w:p w:rsidR="00DD264C" w:rsidRPr="004B7EF6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6346628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Заключение</w:t>
        </w:r>
      </w:hyperlink>
    </w:p>
    <w:p w:rsidR="00DD264C" w:rsidRDefault="00DD264C" w:rsidP="00DD264C">
      <w:pPr>
        <w:pStyle w:val="11"/>
        <w:tabs>
          <w:tab w:val="right" w:leader="dot" w:pos="9628"/>
        </w:tabs>
        <w:spacing w:after="0"/>
        <w:rPr>
          <w:rStyle w:val="a3"/>
          <w:rFonts w:asciiTheme="majorBidi" w:hAnsiTheme="majorBidi" w:cstheme="majorBidi"/>
          <w:noProof/>
          <w:sz w:val="28"/>
          <w:szCs w:val="28"/>
        </w:rPr>
      </w:pPr>
    </w:p>
    <w:p w:rsidR="00DD264C" w:rsidRDefault="00DD264C" w:rsidP="00DD264C">
      <w:pPr>
        <w:pStyle w:val="11"/>
        <w:tabs>
          <w:tab w:val="right" w:leader="dot" w:pos="9628"/>
        </w:tabs>
        <w:spacing w:after="0"/>
        <w:rPr>
          <w:rFonts w:asciiTheme="majorBidi" w:hAnsiTheme="majorBidi" w:cstheme="majorBidi"/>
          <w:noProof/>
          <w:sz w:val="28"/>
          <w:szCs w:val="28"/>
        </w:rPr>
      </w:pPr>
      <w:hyperlink w:anchor="_Toc6346629" w:history="1">
        <w:r w:rsidRPr="004B7EF6">
          <w:rPr>
            <w:rStyle w:val="a3"/>
            <w:rFonts w:asciiTheme="majorBidi" w:hAnsiTheme="majorBidi" w:cstheme="majorBidi"/>
            <w:noProof/>
            <w:sz w:val="28"/>
            <w:szCs w:val="28"/>
          </w:rPr>
          <w:t>Список используемой литературы</w:t>
        </w:r>
      </w:hyperlink>
    </w:p>
    <w:p w:rsidR="00DD264C" w:rsidRDefault="00DD264C">
      <w:pPr>
        <w:rPr>
          <w:lang w:eastAsia="ru-RU"/>
        </w:rPr>
      </w:pPr>
      <w:r>
        <w:rPr>
          <w:lang w:eastAsia="ru-RU"/>
        </w:rPr>
        <w:br w:type="page"/>
      </w:r>
    </w:p>
    <w:p w:rsidR="00DD264C" w:rsidRPr="00DD264C" w:rsidRDefault="00DD264C" w:rsidP="00DD264C">
      <w:pPr>
        <w:rPr>
          <w:lang w:eastAsia="ru-RU"/>
        </w:rPr>
      </w:pPr>
    </w:p>
    <w:p w:rsidR="00DD264C" w:rsidRPr="00DD264C" w:rsidRDefault="00DD264C" w:rsidP="00DD264C">
      <w:pPr>
        <w:pStyle w:val="1"/>
        <w:spacing w:before="0" w:line="240" w:lineRule="auto"/>
        <w:ind w:firstLine="454"/>
        <w:jc w:val="both"/>
        <w:rPr>
          <w:rFonts w:ascii="Times New Roman" w:hAnsi="Times New Roman" w:cs="Times New Roman"/>
          <w:color w:val="auto"/>
          <w:sz w:val="28"/>
        </w:rPr>
      </w:pPr>
      <w:r w:rsidRPr="004B7EF6">
        <w:rPr>
          <w:sz w:val="28"/>
          <w:szCs w:val="28"/>
        </w:rPr>
        <w:fldChar w:fldCharType="end"/>
      </w:r>
      <w:bookmarkStart w:id="0" w:name="_Toc6346628"/>
      <w:r w:rsidRPr="00DD264C">
        <w:rPr>
          <w:rFonts w:ascii="Times New Roman" w:hAnsi="Times New Roman" w:cs="Times New Roman"/>
          <w:color w:val="auto"/>
          <w:sz w:val="28"/>
        </w:rPr>
        <w:t xml:space="preserve"> </w:t>
      </w:r>
      <w:r w:rsidRPr="00DD264C">
        <w:rPr>
          <w:rFonts w:ascii="Times New Roman" w:hAnsi="Times New Roman" w:cs="Times New Roman"/>
          <w:color w:val="auto"/>
          <w:sz w:val="28"/>
        </w:rPr>
        <w:t>Заключение</w:t>
      </w:r>
      <w:bookmarkEnd w:id="0"/>
    </w:p>
    <w:p w:rsidR="00DD264C" w:rsidRPr="00DD264C" w:rsidRDefault="00DD264C" w:rsidP="00DD264C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</w:rPr>
      </w:pPr>
    </w:p>
    <w:p w:rsidR="00DD264C" w:rsidRPr="00DD264C" w:rsidRDefault="00DD264C" w:rsidP="00DD264C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D264C">
        <w:rPr>
          <w:rFonts w:ascii="Times New Roman" w:hAnsi="Times New Roman" w:cs="Times New Roman"/>
          <w:sz w:val="28"/>
        </w:rPr>
        <w:t xml:space="preserve">Проведенное в дипломной работе исследование позволило сделать </w:t>
      </w:r>
      <w:r w:rsidRPr="00DD264C">
        <w:rPr>
          <w:rFonts w:ascii="Times New Roman" w:hAnsi="Times New Roman" w:cs="Times New Roman"/>
          <w:sz w:val="28"/>
          <w:szCs w:val="28"/>
        </w:rPr>
        <w:t>следующие выводы.</w:t>
      </w:r>
    </w:p>
    <w:p w:rsidR="00DD264C" w:rsidRPr="00DD264C" w:rsidRDefault="00DD264C" w:rsidP="00DD264C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D264C">
        <w:rPr>
          <w:rFonts w:ascii="Times New Roman" w:hAnsi="Times New Roman" w:cs="Times New Roman"/>
          <w:sz w:val="28"/>
          <w:szCs w:val="28"/>
        </w:rPr>
        <w:t xml:space="preserve">Эмоциональное здоровье - интегральная характеристика, в которой выражены состояние эмоционального, душевного комфорта и порядка, что способствует развитию полноценной личности, сохранению ее здоровья, позволяет сформировать целостное гармоничное отношение к себе и миру, превращать негативные и порождать положительно окрашенные эмоции. Эмоциональное здоровье предоставляет возможность справляться с чрезмерным нагрузкой, депрессией и беспокойством, а также выражать и управлять своими эмоциями и чувствами. Эмоциональная стабильность является результатом целостной функциональной системы эмоциональной </w:t>
      </w:r>
      <w:proofErr w:type="spellStart"/>
      <w:r w:rsidRPr="00DD264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D264C">
        <w:rPr>
          <w:rFonts w:ascii="Times New Roman" w:hAnsi="Times New Roman" w:cs="Times New Roman"/>
          <w:sz w:val="28"/>
          <w:szCs w:val="28"/>
        </w:rPr>
        <w:t xml:space="preserve"> собственной деятельности. Она представляет собой системное качество личности, проявляющееся у эмоциональных, интеллектуальных, волевых компонентов психической деятельности.</w:t>
      </w:r>
    </w:p>
    <w:p w:rsidR="00DD264C" w:rsidRDefault="00DD264C">
      <w:pPr>
        <w:rPr>
          <w:rFonts w:cstheme="majorBidi"/>
          <w:sz w:val="28"/>
          <w:szCs w:val="28"/>
        </w:rPr>
      </w:pPr>
      <w:r>
        <w:rPr>
          <w:rFonts w:cstheme="majorBidi"/>
          <w:sz w:val="28"/>
          <w:szCs w:val="28"/>
        </w:rPr>
        <w:br w:type="page"/>
      </w:r>
      <w:bookmarkStart w:id="1" w:name="_GoBack"/>
      <w:bookmarkEnd w:id="1"/>
    </w:p>
    <w:p w:rsidR="00DD264C" w:rsidRPr="00DD264C" w:rsidRDefault="00DD264C" w:rsidP="00DD264C">
      <w:pPr>
        <w:shd w:val="clear" w:color="auto" w:fill="FFFFFF" w:themeFill="background1"/>
        <w:spacing w:after="0" w:line="240" w:lineRule="auto"/>
        <w:rPr>
          <w:rFonts w:cstheme="majorBidi"/>
          <w:sz w:val="36"/>
          <w:szCs w:val="28"/>
        </w:rPr>
      </w:pPr>
    </w:p>
    <w:p w:rsidR="00DD264C" w:rsidRPr="00DD264C" w:rsidRDefault="00DD264C" w:rsidP="00DD264C">
      <w:pPr>
        <w:rPr>
          <w:sz w:val="28"/>
        </w:rPr>
      </w:pPr>
      <w:r w:rsidRPr="00DD264C">
        <w:rPr>
          <w:sz w:val="28"/>
        </w:rPr>
        <w:t>Список используемой литературы</w:t>
      </w:r>
    </w:p>
    <w:p w:rsidR="00DD264C" w:rsidRPr="00DD264C" w:rsidRDefault="00DD264C" w:rsidP="00DD264C">
      <w:pPr>
        <w:rPr>
          <w:sz w:val="28"/>
        </w:rPr>
      </w:pPr>
    </w:p>
    <w:p w:rsidR="00DD264C" w:rsidRPr="00DD264C" w:rsidRDefault="00DD264C" w:rsidP="00DD264C">
      <w:pPr>
        <w:rPr>
          <w:sz w:val="28"/>
        </w:rPr>
      </w:pPr>
      <w:r w:rsidRPr="00DD264C">
        <w:rPr>
          <w:sz w:val="28"/>
        </w:rPr>
        <w:t>1.</w:t>
      </w:r>
      <w:r w:rsidRPr="00DD264C">
        <w:rPr>
          <w:sz w:val="28"/>
        </w:rPr>
        <w:tab/>
        <w:t>Послание Главы государства от 5 октября 2018 года https://bnews.kz/ru/news/opublikovan_polnii_tekst_poslaniya_prezidenta_ot_5_oktyabrya_2018_goda</w:t>
      </w:r>
    </w:p>
    <w:p w:rsidR="00DD264C" w:rsidRPr="00DD264C" w:rsidRDefault="00DD264C" w:rsidP="00DD264C">
      <w:pPr>
        <w:rPr>
          <w:sz w:val="28"/>
        </w:rPr>
      </w:pPr>
      <w:r w:rsidRPr="00DD264C">
        <w:rPr>
          <w:sz w:val="28"/>
        </w:rPr>
        <w:t>2.</w:t>
      </w:r>
      <w:r w:rsidRPr="00DD264C">
        <w:rPr>
          <w:sz w:val="28"/>
        </w:rPr>
        <w:tab/>
        <w:t>Кодекс Республики Казахстан от 18 сентября 2009 года № 193-IV. «О здоровье народа и системе здравоохранения», ОБЩАЯ ЧАСТЬ, РАЗДЕЛ 1. ОБЩИЕ ПОЛОЖЕНИЯ, Глава 1. ОСНОВНЫЕ ПОЛОЖЕНИЯ, Статья 1. Основные понятия, используемые в настоящем Кодексе, пункт 35.</w:t>
      </w:r>
    </w:p>
    <w:p w:rsidR="00DD264C" w:rsidRPr="00DD264C" w:rsidRDefault="00DD264C" w:rsidP="00DD264C">
      <w:pPr>
        <w:rPr>
          <w:sz w:val="28"/>
        </w:rPr>
      </w:pPr>
      <w:r w:rsidRPr="00DD264C">
        <w:rPr>
          <w:sz w:val="28"/>
        </w:rPr>
        <w:t>3.</w:t>
      </w:r>
      <w:r w:rsidRPr="00DD264C">
        <w:rPr>
          <w:sz w:val="28"/>
        </w:rPr>
        <w:tab/>
      </w:r>
      <w:proofErr w:type="spellStart"/>
      <w:r w:rsidRPr="00DD264C">
        <w:rPr>
          <w:sz w:val="28"/>
        </w:rPr>
        <w:t>Апряткина</w:t>
      </w:r>
      <w:proofErr w:type="spellEnd"/>
      <w:r w:rsidRPr="00DD264C">
        <w:rPr>
          <w:sz w:val="28"/>
        </w:rPr>
        <w:t xml:space="preserve"> Е. Н. Проблема сохранения эмоционального здоровья детей дошкольного возраста // Молодой ученый. — 2017. — №11.1. — С. 4-8. </w:t>
      </w:r>
    </w:p>
    <w:p w:rsidR="00DD264C" w:rsidRPr="00DD264C" w:rsidRDefault="00DD264C" w:rsidP="00DD264C">
      <w:pPr>
        <w:rPr>
          <w:sz w:val="28"/>
        </w:rPr>
      </w:pPr>
      <w:r w:rsidRPr="00DD264C">
        <w:rPr>
          <w:sz w:val="28"/>
        </w:rPr>
        <w:t>4.</w:t>
      </w:r>
      <w:r w:rsidRPr="00DD264C">
        <w:rPr>
          <w:sz w:val="28"/>
        </w:rPr>
        <w:tab/>
        <w:t xml:space="preserve">Литовченко О. С. Представление о здоровье в современной науке // Молодой ученый. — 2014. — №4. — С. 697-699. </w:t>
      </w:r>
    </w:p>
    <w:p w:rsidR="00173667" w:rsidRDefault="00DD264C" w:rsidP="00DD264C">
      <w:r w:rsidRPr="00DD264C">
        <w:rPr>
          <w:sz w:val="28"/>
        </w:rPr>
        <w:t>5.</w:t>
      </w:r>
      <w:r w:rsidRPr="00DD264C">
        <w:rPr>
          <w:sz w:val="28"/>
        </w:rPr>
        <w:tab/>
        <w:t xml:space="preserve">Васильева, О.С., Психология здоровья человека: эталоны, представления, установки: учебное пособие для вузов / О. С. Васильева, Ф.Р. Филатов. — Москва: </w:t>
      </w:r>
      <w:r>
        <w:t>Академия, 2001. – 352с.</w:t>
      </w:r>
    </w:p>
    <w:sectPr w:rsidR="0017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AA"/>
    <w:rsid w:val="00173667"/>
    <w:rsid w:val="009E6DAA"/>
    <w:rsid w:val="00D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4C17"/>
  <w15:chartTrackingRefBased/>
  <w15:docId w15:val="{D655541F-B32F-4741-A2B3-72264F67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4C"/>
    <w:rPr>
      <w:rFonts w:asciiTheme="majorBidi" w:hAnsiTheme="majorBidi"/>
    </w:rPr>
  </w:style>
  <w:style w:type="paragraph" w:styleId="1">
    <w:name w:val="heading 1"/>
    <w:basedOn w:val="a"/>
    <w:next w:val="a"/>
    <w:link w:val="10"/>
    <w:uiPriority w:val="9"/>
    <w:qFormat/>
    <w:rsid w:val="00DD2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64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D264C"/>
    <w:pPr>
      <w:spacing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2019-10-03T11:17:00Z</dcterms:created>
  <dcterms:modified xsi:type="dcterms:W3CDTF">2019-10-03T11:19:00Z</dcterms:modified>
</cp:coreProperties>
</file>