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5B" w:rsidRDefault="00874A5B" w:rsidP="00874A5B">
      <w:pPr>
        <w:jc w:val="center"/>
      </w:pPr>
      <w:r>
        <w:t>Дипломная работа</w:t>
      </w:r>
    </w:p>
    <w:p w:rsidR="00C64E93" w:rsidRDefault="00874A5B" w:rsidP="00874A5B">
      <w:pPr>
        <w:jc w:val="center"/>
        <w:rPr>
          <w:szCs w:val="28"/>
        </w:rPr>
      </w:pPr>
      <w:r w:rsidRPr="006A3420">
        <w:rPr>
          <w:szCs w:val="28"/>
        </w:rPr>
        <w:t>Разработка ИС управления персоналом</w:t>
      </w:r>
    </w:p>
    <w:p w:rsidR="00874A5B" w:rsidRDefault="00874A5B" w:rsidP="00874A5B">
      <w:pPr>
        <w:jc w:val="center"/>
        <w:rPr>
          <w:szCs w:val="28"/>
        </w:rPr>
      </w:pPr>
      <w:r>
        <w:rPr>
          <w:szCs w:val="28"/>
        </w:rPr>
        <w:t>Стр_70</w:t>
      </w:r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r w:rsidRPr="00874A5B">
        <w:rPr>
          <w:szCs w:val="28"/>
        </w:rPr>
        <w:fldChar w:fldCharType="begin"/>
      </w:r>
      <w:r w:rsidRPr="00874A5B">
        <w:rPr>
          <w:szCs w:val="28"/>
        </w:rPr>
        <w:instrText xml:space="preserve"> TOC \o "1-3" \h \z \u </w:instrText>
      </w:r>
      <w:r w:rsidRPr="00874A5B">
        <w:rPr>
          <w:szCs w:val="28"/>
        </w:rPr>
        <w:fldChar w:fldCharType="separate"/>
      </w:r>
      <w:hyperlink w:anchor="_Toc86087483" w:history="1">
        <w:r w:rsidRPr="00874A5B">
          <w:rPr>
            <w:bCs/>
            <w:noProof/>
            <w:color w:val="000000" w:themeColor="text1"/>
            <w:szCs w:val="28"/>
            <w:lang w:val="x-none"/>
          </w:rPr>
          <w:t>ВВЕДЕНИЕ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84" w:history="1">
        <w:r w:rsidRPr="00874A5B">
          <w:rPr>
            <w:bCs/>
            <w:noProof/>
            <w:color w:val="000000" w:themeColor="text1"/>
            <w:szCs w:val="28"/>
            <w:lang w:val="x-none"/>
          </w:rPr>
          <w:t>1 ПРЕДПРОЕКТНОЕ ОБСЛЕДОВАНИЕ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85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 xml:space="preserve">1.1. </w:t>
        </w:r>
        <w:r w:rsidRPr="00874A5B">
          <w:rPr>
            <w:rFonts w:eastAsia="Calibri"/>
            <w:bCs/>
            <w:noProof/>
            <w:color w:val="000000" w:themeColor="text1"/>
            <w:szCs w:val="28"/>
            <w:lang w:val="x-none" w:eastAsia="en-US"/>
          </w:rPr>
          <w:t>Описание модели организации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86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1.1.1.</w:t>
        </w:r>
        <w:r w:rsidRPr="00874A5B">
          <w:rPr>
            <w:rFonts w:eastAsia="Calibri"/>
            <w:bCs/>
            <w:noProof/>
            <w:color w:val="000000" w:themeColor="text1"/>
            <w:szCs w:val="28"/>
            <w:lang w:val="x-none" w:eastAsia="en-US"/>
          </w:rPr>
          <w:t>Миссия, стратегия развития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87" w:history="1">
        <w:r w:rsidRPr="00874A5B">
          <w:rPr>
            <w:rFonts w:eastAsia="Calibri"/>
            <w:noProof/>
            <w:color w:val="000000" w:themeColor="text1"/>
            <w:szCs w:val="28"/>
            <w:lang w:eastAsia="en-US"/>
          </w:rPr>
          <w:t>1.1.2. Бизнес-процессы организации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89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1.1.3. Состояние ИТ в организации и анализ «узких мест» с точки зрения бизнес-цели организации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90" w:history="1">
        <w:r w:rsidRPr="00874A5B">
          <w:rPr>
            <w:rFonts w:eastAsia="Calibri"/>
            <w:bCs/>
            <w:noProof/>
            <w:color w:val="000000" w:themeColor="text1"/>
            <w:szCs w:val="28"/>
            <w:lang w:val="x-none" w:eastAsia="en-US"/>
          </w:rPr>
          <w:t>1.2 Анализ успешных ИТ – проектов и обоснование выбора ИТ –решения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92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1.3. Определение цели и задач проекта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93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1.4. Выводы по первой главе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94" w:history="1">
        <w:r w:rsidRPr="00874A5B">
          <w:rPr>
            <w:bCs/>
            <w:noProof/>
            <w:color w:val="000000" w:themeColor="text1"/>
            <w:szCs w:val="28"/>
            <w:lang w:val="x-none"/>
          </w:rPr>
          <w:t xml:space="preserve">2 </w:t>
        </w:r>
        <w:r w:rsidRPr="00874A5B">
          <w:rPr>
            <w:bCs/>
            <w:noProof/>
            <w:color w:val="000000" w:themeColor="text1"/>
            <w:szCs w:val="28"/>
          </w:rPr>
          <w:t>КОНЦЕПЦИЯ И АРХИТЕКТУРА ПРОЕКТА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95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2.1 Прототип ИТ – решения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97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2.2 Системная архитектура проекта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498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2.1 Спецификация требований к системе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02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2.2.2 Архитектура данных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03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2.2.2. Архитектура прикладных программ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05" w:history="1">
        <w:r w:rsidRPr="00874A5B">
          <w:rPr>
            <w:noProof/>
            <w:color w:val="000000" w:themeColor="text1"/>
            <w:szCs w:val="28"/>
          </w:rPr>
          <w:t>2.3 Технологическая архитектура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07" w:history="1">
        <w:r w:rsidRPr="00874A5B">
          <w:rPr>
            <w:noProof/>
            <w:color w:val="000000" w:themeColor="text1"/>
            <w:szCs w:val="28"/>
          </w:rPr>
          <w:t>2.4. Руководство пользователя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09" w:history="1">
        <w:r w:rsidRPr="00874A5B">
          <w:rPr>
            <w:noProof/>
            <w:color w:val="000000" w:themeColor="text1"/>
            <w:szCs w:val="28"/>
          </w:rPr>
          <w:t>2.5. Обеспечение информационной безопасности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0" w:history="1">
        <w:r w:rsidRPr="00874A5B">
          <w:rPr>
            <w:noProof/>
            <w:color w:val="000000" w:themeColor="text1"/>
            <w:szCs w:val="28"/>
          </w:rPr>
          <w:t>2.6. Выводы по второй главе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1" w:history="1">
        <w:r w:rsidRPr="00874A5B">
          <w:rPr>
            <w:rFonts w:eastAsia="SimSun"/>
            <w:noProof/>
            <w:color w:val="000000" w:themeColor="text1"/>
            <w:kern w:val="32"/>
            <w:szCs w:val="28"/>
            <w:lang w:val="x-none"/>
          </w:rPr>
          <w:t>ГЛАВА 3. ЭКОНОМИЧЕСКАЯ ЭФФЕКТИВНОСТЬ ИНВЕСТИЦИЙ В ИТ – ПРОЕКТ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2" w:history="1">
        <w:r w:rsidRPr="00874A5B">
          <w:rPr>
            <w:rFonts w:eastAsia="Calibri"/>
            <w:bCs/>
            <w:noProof/>
            <w:color w:val="000000" w:themeColor="text1"/>
            <w:szCs w:val="28"/>
            <w:lang w:eastAsia="en-US"/>
          </w:rPr>
          <w:t>3.1. Определение уровня экономической зрелости предприятия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3" w:history="1">
        <w:r w:rsidRPr="00874A5B">
          <w:rPr>
            <w:rFonts w:eastAsia="SimSun"/>
            <w:noProof/>
            <w:color w:val="000000" w:themeColor="text1"/>
            <w:szCs w:val="28"/>
            <w:lang w:eastAsia="en-US"/>
          </w:rPr>
          <w:t>3.2. Теоретические основы экономической эффективности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4" w:history="1">
        <w:r w:rsidRPr="00874A5B">
          <w:rPr>
            <w:rFonts w:eastAsia="SimSun"/>
            <w:noProof/>
            <w:color w:val="000000" w:themeColor="text1"/>
            <w:szCs w:val="28"/>
            <w:lang w:eastAsia="en-US"/>
          </w:rPr>
          <w:t>3.3. Выбор и обоснование методики оценки эффективности внедрения ИС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5" w:history="1">
        <w:r w:rsidRPr="00874A5B">
          <w:rPr>
            <w:rFonts w:eastAsia="SimSun"/>
            <w:noProof/>
            <w:color w:val="000000" w:themeColor="text1"/>
            <w:szCs w:val="28"/>
            <w:lang w:eastAsia="en-US"/>
          </w:rPr>
          <w:t>3.4. Экономическая характеристика проектируемой ИС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6" w:history="1">
        <w:r w:rsidRPr="00874A5B">
          <w:rPr>
            <w:rFonts w:eastAsia="SimSun"/>
            <w:noProof/>
            <w:color w:val="000000" w:themeColor="text1"/>
            <w:szCs w:val="28"/>
            <w:lang w:eastAsia="en-US"/>
          </w:rPr>
          <w:t>3.4.1 Оценка отрицательных денежных потоков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7" w:history="1">
        <w:r w:rsidRPr="00874A5B">
          <w:rPr>
            <w:rFonts w:eastAsia="SimSun"/>
            <w:noProof/>
            <w:color w:val="000000" w:themeColor="text1"/>
            <w:szCs w:val="28"/>
            <w:lang w:eastAsia="en-US"/>
          </w:rPr>
          <w:t>3.4.2 Оценка положительных денежных потоков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8" w:history="1">
        <w:r w:rsidRPr="00874A5B">
          <w:rPr>
            <w:rFonts w:eastAsia="SimSun"/>
            <w:noProof/>
            <w:color w:val="000000" w:themeColor="text1"/>
            <w:szCs w:val="28"/>
            <w:lang w:eastAsia="en-US"/>
          </w:rPr>
          <w:t>3.5. Расчет показателей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19" w:history="1">
        <w:r w:rsidRPr="00874A5B">
          <w:rPr>
            <w:rFonts w:eastAsia="SimSun"/>
            <w:noProof/>
            <w:color w:val="000000" w:themeColor="text1"/>
            <w:szCs w:val="28"/>
            <w:lang w:eastAsia="en-US"/>
          </w:rPr>
          <w:t>3.6. Социальный эффект от внедрения проекта</w:t>
        </w:r>
      </w:hyperlink>
    </w:p>
    <w:p w:rsidR="00874A5B" w:rsidRPr="00874A5B" w:rsidRDefault="00874A5B" w:rsidP="00874A5B">
      <w:pPr>
        <w:widowControl w:val="0"/>
        <w:tabs>
          <w:tab w:val="right" w:leader="dot" w:pos="9628"/>
        </w:tabs>
        <w:autoSpaceDE w:val="0"/>
        <w:autoSpaceDN w:val="0"/>
        <w:adjustRightInd w:val="0"/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20" w:history="1">
        <w:r w:rsidRPr="00874A5B">
          <w:rPr>
            <w:rFonts w:eastAsia="SimSun"/>
            <w:noProof/>
            <w:color w:val="000000" w:themeColor="text1"/>
            <w:szCs w:val="28"/>
            <w:lang w:eastAsia="en-US"/>
          </w:rPr>
          <w:t>3.7. Выводы по третьей главе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21" w:history="1">
        <w:r w:rsidRPr="00874A5B">
          <w:rPr>
            <w:bCs/>
            <w:noProof/>
            <w:color w:val="000000" w:themeColor="text1"/>
            <w:szCs w:val="28"/>
          </w:rPr>
          <w:t>ЗАКЛЮЧЕНИЕ</w:t>
        </w:r>
      </w:hyperlink>
    </w:p>
    <w:p w:rsidR="00874A5B" w:rsidRPr="00874A5B" w:rsidRDefault="00874A5B" w:rsidP="00874A5B">
      <w:pPr>
        <w:tabs>
          <w:tab w:val="right" w:leader="dot" w:pos="9628"/>
        </w:tabs>
        <w:spacing w:after="0"/>
        <w:ind w:firstLine="0"/>
        <w:jc w:val="left"/>
        <w:rPr>
          <w:noProof/>
          <w:color w:val="000000" w:themeColor="text1"/>
          <w:szCs w:val="28"/>
        </w:rPr>
      </w:pPr>
      <w:hyperlink w:anchor="_Toc86087522" w:history="1">
        <w:r w:rsidRPr="00874A5B">
          <w:rPr>
            <w:bCs/>
            <w:noProof/>
            <w:color w:val="000000" w:themeColor="text1"/>
            <w:szCs w:val="28"/>
            <w:lang w:val="x-none"/>
          </w:rPr>
          <w:t>С</w:t>
        </w:r>
        <w:r w:rsidRPr="00874A5B">
          <w:rPr>
            <w:bCs/>
            <w:noProof/>
            <w:color w:val="000000" w:themeColor="text1"/>
            <w:szCs w:val="28"/>
          </w:rPr>
          <w:t>ПИСОК ИСПОЛЬЗОВАННОЙ ЛИТЕРАТУРЫ</w:t>
        </w:r>
      </w:hyperlink>
    </w:p>
    <w:p w:rsidR="00874A5B" w:rsidRDefault="00874A5B" w:rsidP="00874A5B">
      <w:pPr>
        <w:widowControl w:val="0"/>
        <w:autoSpaceDE w:val="0"/>
        <w:autoSpaceDN w:val="0"/>
        <w:adjustRightInd w:val="0"/>
        <w:spacing w:after="0"/>
        <w:ind w:firstLine="0"/>
        <w:outlineLvl w:val="0"/>
        <w:rPr>
          <w:b/>
          <w:szCs w:val="28"/>
        </w:rPr>
      </w:pPr>
      <w:r w:rsidRPr="00874A5B">
        <w:rPr>
          <w:b/>
          <w:szCs w:val="28"/>
        </w:rPr>
        <w:fldChar w:fldCharType="end"/>
      </w:r>
    </w:p>
    <w:p w:rsidR="00874A5B" w:rsidRDefault="00874A5B">
      <w:pPr>
        <w:spacing w:after="160" w:line="259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874A5B" w:rsidRPr="00874A5B" w:rsidRDefault="00874A5B" w:rsidP="00874A5B">
      <w:pPr>
        <w:keepNext/>
        <w:keepLines/>
        <w:spacing w:after="0"/>
        <w:jc w:val="center"/>
        <w:outlineLvl w:val="0"/>
        <w:rPr>
          <w:bCs/>
          <w:szCs w:val="28"/>
        </w:rPr>
      </w:pPr>
      <w:r w:rsidRPr="00874A5B">
        <w:rPr>
          <w:bCs/>
          <w:szCs w:val="28"/>
        </w:rPr>
        <w:lastRenderedPageBreak/>
        <w:t>ЗАКЛЮЧЕНИЕ</w:t>
      </w:r>
    </w:p>
    <w:p w:rsidR="00874A5B" w:rsidRPr="00874A5B" w:rsidRDefault="00874A5B" w:rsidP="00874A5B">
      <w:pPr>
        <w:widowControl w:val="0"/>
        <w:autoSpaceDE w:val="0"/>
        <w:autoSpaceDN w:val="0"/>
        <w:adjustRightInd w:val="0"/>
        <w:spacing w:after="0"/>
        <w:rPr>
          <w:szCs w:val="28"/>
        </w:rPr>
      </w:pPr>
    </w:p>
    <w:p w:rsidR="00874A5B" w:rsidRPr="00874A5B" w:rsidRDefault="00874A5B" w:rsidP="00874A5B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874A5B">
        <w:rPr>
          <w:szCs w:val="28"/>
        </w:rPr>
        <w:t xml:space="preserve">В рамках выпускной квалификационной работы была создана информационная система, которая позволяет хранить данные для работы с информацией, касающейся учета рабочего времени сотрудников </w:t>
      </w:r>
      <w:proofErr w:type="gramStart"/>
      <w:r w:rsidRPr="00874A5B">
        <w:rPr>
          <w:szCs w:val="28"/>
        </w:rPr>
        <w:t xml:space="preserve">компании </w:t>
      </w:r>
      <w:r>
        <w:rPr>
          <w:szCs w:val="28"/>
        </w:rPr>
        <w:t>.</w:t>
      </w:r>
      <w:proofErr w:type="gramEnd"/>
    </w:p>
    <w:p w:rsidR="00874A5B" w:rsidRPr="00874A5B" w:rsidRDefault="00874A5B" w:rsidP="00874A5B">
      <w:pPr>
        <w:widowControl w:val="0"/>
        <w:autoSpaceDE w:val="0"/>
        <w:autoSpaceDN w:val="0"/>
        <w:adjustRightInd w:val="0"/>
        <w:spacing w:after="0"/>
        <w:rPr>
          <w:szCs w:val="28"/>
        </w:rPr>
      </w:pPr>
      <w:r w:rsidRPr="00874A5B">
        <w:rPr>
          <w:szCs w:val="28"/>
        </w:rPr>
        <w:t xml:space="preserve">Созданная информационная систем позволяет выполнять фиксировать начало и конец рабочего времени персонала компании, </w:t>
      </w:r>
      <w:proofErr w:type="gramStart"/>
      <w:r w:rsidRPr="00874A5B">
        <w:rPr>
          <w:szCs w:val="28"/>
        </w:rPr>
        <w:t>вводить  информацию</w:t>
      </w:r>
      <w:proofErr w:type="gramEnd"/>
      <w:r w:rsidRPr="00874A5B">
        <w:rPr>
          <w:szCs w:val="28"/>
        </w:rPr>
        <w:t xml:space="preserve"> для ведения базы данных. В качестве инструмента для разработки пользовательского интерфейса был использован язык программирования </w:t>
      </w:r>
      <w:proofErr w:type="spellStart"/>
      <w:r w:rsidRPr="00874A5B">
        <w:rPr>
          <w:rFonts w:ascii="Times New Roman CYR" w:hAnsi="Times New Roman CYR"/>
          <w:color w:val="000000"/>
          <w:szCs w:val="28"/>
        </w:rPr>
        <w:t>Java</w:t>
      </w:r>
      <w:proofErr w:type="spellEnd"/>
      <w:r w:rsidRPr="00874A5B">
        <w:rPr>
          <w:szCs w:val="28"/>
        </w:rPr>
        <w:t xml:space="preserve">.  </w:t>
      </w:r>
    </w:p>
    <w:p w:rsidR="00874A5B" w:rsidRPr="00874A5B" w:rsidRDefault="00874A5B" w:rsidP="00874A5B">
      <w:pPr>
        <w:widowControl w:val="0"/>
        <w:autoSpaceDE w:val="0"/>
        <w:autoSpaceDN w:val="0"/>
        <w:adjustRightInd w:val="0"/>
        <w:spacing w:after="0"/>
        <w:ind w:firstLine="0"/>
        <w:outlineLvl w:val="0"/>
        <w:rPr>
          <w:b/>
          <w:szCs w:val="28"/>
        </w:rPr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jc w:val="left"/>
      </w:pPr>
    </w:p>
    <w:p w:rsidR="00874A5B" w:rsidRDefault="00874A5B" w:rsidP="00874A5B">
      <w:pPr>
        <w:pStyle w:val="1"/>
        <w:keepNext/>
        <w:keepLines/>
        <w:widowControl/>
        <w:autoSpaceDE/>
        <w:autoSpaceDN/>
        <w:adjustRightInd/>
        <w:spacing w:before="48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86087522"/>
      <w:r w:rsidRPr="00DD196D">
        <w:rPr>
          <w:rFonts w:ascii="Times New Roman" w:hAnsi="Times New Roman"/>
          <w:bCs/>
          <w:sz w:val="28"/>
          <w:szCs w:val="28"/>
          <w:lang w:val="x-none"/>
        </w:rPr>
        <w:lastRenderedPageBreak/>
        <w:t>С</w:t>
      </w:r>
      <w:r>
        <w:rPr>
          <w:rFonts w:ascii="Times New Roman" w:hAnsi="Times New Roman"/>
          <w:bCs/>
          <w:sz w:val="28"/>
          <w:szCs w:val="28"/>
        </w:rPr>
        <w:t>ПИСОК ИСПОЛЬЗОВАННОЙ ЛИТЕРАТУРЫ</w:t>
      </w:r>
      <w:bookmarkEnd w:id="0"/>
    </w:p>
    <w:p w:rsidR="00874A5B" w:rsidRDefault="00874A5B" w:rsidP="00874A5B">
      <w:pPr>
        <w:tabs>
          <w:tab w:val="left" w:pos="1080"/>
        </w:tabs>
        <w:rPr>
          <w:szCs w:val="28"/>
        </w:rPr>
      </w:pPr>
    </w:p>
    <w:p w:rsidR="00874A5B" w:rsidRPr="00386F06" w:rsidRDefault="00874A5B" w:rsidP="00874A5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szCs w:val="28"/>
        </w:rPr>
      </w:pPr>
      <w:proofErr w:type="spellStart"/>
      <w:r w:rsidRPr="00386F06">
        <w:rPr>
          <w:szCs w:val="28"/>
        </w:rPr>
        <w:t>Арлюкова</w:t>
      </w:r>
      <w:proofErr w:type="spellEnd"/>
      <w:r w:rsidRPr="00386F06">
        <w:rPr>
          <w:szCs w:val="28"/>
        </w:rPr>
        <w:t xml:space="preserve"> И.О. - Цветкова Е.В. Риски в экономической деятельности, 2004.</w:t>
      </w:r>
    </w:p>
    <w:p w:rsidR="00874A5B" w:rsidRPr="00386F06" w:rsidRDefault="00874A5B" w:rsidP="00874A5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szCs w:val="28"/>
        </w:rPr>
      </w:pPr>
      <w:proofErr w:type="spellStart"/>
      <w:r w:rsidRPr="00386F06">
        <w:rPr>
          <w:szCs w:val="28"/>
        </w:rPr>
        <w:t>Басаков</w:t>
      </w:r>
      <w:proofErr w:type="spellEnd"/>
      <w:r w:rsidRPr="00386F06">
        <w:rPr>
          <w:szCs w:val="28"/>
        </w:rPr>
        <w:t xml:space="preserve"> М. И. Документы и документооборот коммерческой организации; Феникс - Москва, 2009. - 416 c.</w:t>
      </w:r>
    </w:p>
    <w:p w:rsidR="00874A5B" w:rsidRPr="00874A5B" w:rsidRDefault="00874A5B" w:rsidP="00874A5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szCs w:val="28"/>
          <w:lang w:val="en-US"/>
        </w:rPr>
      </w:pPr>
      <w:r w:rsidRPr="00386F06">
        <w:rPr>
          <w:szCs w:val="28"/>
        </w:rPr>
        <w:t>Брюс</w:t>
      </w:r>
      <w:r w:rsidRPr="00874A5B">
        <w:rPr>
          <w:szCs w:val="28"/>
          <w:lang w:val="en-US"/>
        </w:rPr>
        <w:t xml:space="preserve"> </w:t>
      </w:r>
      <w:proofErr w:type="spellStart"/>
      <w:r w:rsidRPr="00386F06">
        <w:rPr>
          <w:szCs w:val="28"/>
        </w:rPr>
        <w:t>Эскель</w:t>
      </w:r>
      <w:proofErr w:type="spellEnd"/>
      <w:r w:rsidRPr="00874A5B">
        <w:rPr>
          <w:szCs w:val="28"/>
          <w:lang w:val="en-US"/>
        </w:rPr>
        <w:t xml:space="preserve"> – Thinking in JAVA, 2007</w:t>
      </w:r>
    </w:p>
    <w:p w:rsidR="00874A5B" w:rsidRPr="00386F06" w:rsidRDefault="00874A5B" w:rsidP="00874A5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386F06">
        <w:rPr>
          <w:szCs w:val="28"/>
        </w:rPr>
        <w:t>Бойко В.В., Савинков В.М. Проектирование баз данных информационных систем. – М.: Финансы и статистика, 2012</w:t>
      </w:r>
    </w:p>
    <w:p w:rsidR="00874A5B" w:rsidRPr="00386F06" w:rsidRDefault="00874A5B" w:rsidP="00874A5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386F06">
        <w:rPr>
          <w:szCs w:val="28"/>
        </w:rPr>
        <w:t>Бойко В.В., Савинков В.М. «Проектирование информационной базы автоматизированной</w:t>
      </w:r>
      <w:r w:rsidRPr="00DC01CE">
        <w:rPr>
          <w:color w:val="000000"/>
          <w:szCs w:val="28"/>
          <w:shd w:val="clear" w:color="auto" w:fill="FFFFFF"/>
        </w:rPr>
        <w:t xml:space="preserve"> </w:t>
      </w:r>
      <w:r w:rsidRPr="00386F06">
        <w:rPr>
          <w:szCs w:val="28"/>
        </w:rPr>
        <w:t>системы на основе СУБД» М.: Финансы и статистика, 2012.</w:t>
      </w:r>
    </w:p>
    <w:p w:rsidR="00874A5B" w:rsidRDefault="00874A5B" w:rsidP="00874A5B">
      <w:pPr>
        <w:jc w:val="left"/>
      </w:pPr>
      <w:bookmarkStart w:id="1" w:name="_GoBack"/>
      <w:bookmarkEnd w:id="1"/>
    </w:p>
    <w:sectPr w:rsidR="0087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B622C"/>
    <w:multiLevelType w:val="hybridMultilevel"/>
    <w:tmpl w:val="2D28BB5E"/>
    <w:lvl w:ilvl="0" w:tplc="0F34A92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DD"/>
    <w:rsid w:val="00874A5B"/>
    <w:rsid w:val="00C64E93"/>
    <w:rsid w:val="00D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0B6E"/>
  <w15:chartTrackingRefBased/>
  <w15:docId w15:val="{B40F700E-DD49-4D97-B9EF-53A48689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5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A5B"/>
    <w:pPr>
      <w:widowControl w:val="0"/>
      <w:autoSpaceDE w:val="0"/>
      <w:autoSpaceDN w:val="0"/>
      <w:adjustRightInd w:val="0"/>
      <w:spacing w:after="0" w:line="240" w:lineRule="auto"/>
      <w:ind w:firstLine="0"/>
      <w:jc w:val="left"/>
      <w:outlineLvl w:val="0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A5B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2022-10-19T06:44:00Z</dcterms:created>
  <dcterms:modified xsi:type="dcterms:W3CDTF">2022-10-19T06:49:00Z</dcterms:modified>
</cp:coreProperties>
</file>