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6B3B" w:rsidRDefault="004A6B3B" w:rsidP="004A6B3B">
      <w:pPr>
        <w:spacing w:line="240" w:lineRule="auto"/>
        <w:ind w:firstLine="454"/>
        <w:jc w:val="center"/>
        <w:rPr>
          <w:rFonts w:ascii="Times New Roman" w:hAnsi="Times New Roman" w:cs="Times New Roman"/>
          <w:sz w:val="28"/>
          <w:szCs w:val="28"/>
        </w:rPr>
      </w:pPr>
      <w:r w:rsidRPr="004A6B3B">
        <w:rPr>
          <w:rFonts w:ascii="Times New Roman" w:hAnsi="Times New Roman" w:cs="Times New Roman"/>
        </w:rPr>
        <w:t>Дипломная работа _</w:t>
      </w:r>
      <w:r w:rsidRPr="004A6B3B">
        <w:rPr>
          <w:rFonts w:ascii="Times New Roman" w:hAnsi="Times New Roman" w:cs="Times New Roman"/>
          <w:sz w:val="28"/>
          <w:szCs w:val="28"/>
        </w:rPr>
        <w:t>Развитие навыков критического мышления учащихся на уроках истории</w:t>
      </w:r>
    </w:p>
    <w:p w:rsidR="004A6B3B" w:rsidRDefault="004A6B3B" w:rsidP="004A6B3B">
      <w:pPr>
        <w:spacing w:line="240" w:lineRule="auto"/>
        <w:ind w:firstLine="45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Стр_65</w:t>
      </w:r>
    </w:p>
    <w:p w:rsidR="004A6B3B" w:rsidRPr="00623EEC" w:rsidRDefault="004A6B3B" w:rsidP="004A6B3B">
      <w:pPr>
        <w:pStyle w:val="11"/>
        <w:rPr>
          <w:rFonts w:asciiTheme="minorHAnsi" w:eastAsiaTheme="minorEastAsia" w:hAnsiTheme="minorHAnsi" w:cstheme="minorBidi"/>
          <w:b w:val="0"/>
          <w:bCs w:val="0"/>
          <w:sz w:val="22"/>
          <w:szCs w:val="22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103208560" w:history="1">
        <w:r w:rsidRPr="00623EEC">
          <w:rPr>
            <w:rStyle w:val="a3"/>
            <w:b w:val="0"/>
            <w:bCs w:val="0"/>
          </w:rPr>
          <w:t>Введение</w:t>
        </w:r>
      </w:hyperlink>
    </w:p>
    <w:p w:rsidR="004A6B3B" w:rsidRPr="00623EEC" w:rsidRDefault="004A6B3B" w:rsidP="004A6B3B">
      <w:pPr>
        <w:pStyle w:val="11"/>
        <w:rPr>
          <w:rFonts w:asciiTheme="minorHAnsi" w:eastAsiaTheme="minorEastAsia" w:hAnsiTheme="minorHAnsi" w:cstheme="minorBidi"/>
          <w:b w:val="0"/>
          <w:bCs w:val="0"/>
          <w:sz w:val="22"/>
          <w:szCs w:val="22"/>
        </w:rPr>
      </w:pPr>
      <w:hyperlink w:anchor="_Toc103208561" w:history="1">
        <w:r w:rsidRPr="00623EEC">
          <w:rPr>
            <w:rStyle w:val="a3"/>
            <w:b w:val="0"/>
            <w:bCs w:val="0"/>
          </w:rPr>
          <w:t>1 Теоретические основы развития критического мышления и его роль в современном казахстанском образовании</w:t>
        </w:r>
      </w:hyperlink>
    </w:p>
    <w:p w:rsidR="004A6B3B" w:rsidRPr="00623EEC" w:rsidRDefault="004A6B3B" w:rsidP="004A6B3B">
      <w:pPr>
        <w:pStyle w:val="11"/>
        <w:rPr>
          <w:rFonts w:asciiTheme="minorHAnsi" w:eastAsiaTheme="minorEastAsia" w:hAnsiTheme="minorHAnsi" w:cstheme="minorBidi"/>
          <w:b w:val="0"/>
          <w:bCs w:val="0"/>
          <w:sz w:val="22"/>
          <w:szCs w:val="22"/>
        </w:rPr>
      </w:pPr>
      <w:hyperlink w:anchor="_Toc103208562" w:history="1">
        <w:r w:rsidRPr="00623EEC">
          <w:rPr>
            <w:rStyle w:val="a3"/>
            <w:b w:val="0"/>
            <w:bCs w:val="0"/>
          </w:rPr>
          <w:t>1.1 Критическое мышление: определение, цели и значение</w:t>
        </w:r>
      </w:hyperlink>
    </w:p>
    <w:p w:rsidR="004A6B3B" w:rsidRPr="00623EEC" w:rsidRDefault="004A6B3B" w:rsidP="004A6B3B">
      <w:pPr>
        <w:pStyle w:val="11"/>
        <w:rPr>
          <w:rFonts w:asciiTheme="minorHAnsi" w:eastAsiaTheme="minorEastAsia" w:hAnsiTheme="minorHAnsi" w:cstheme="minorBidi"/>
          <w:b w:val="0"/>
          <w:bCs w:val="0"/>
          <w:sz w:val="22"/>
          <w:szCs w:val="22"/>
        </w:rPr>
      </w:pPr>
      <w:hyperlink w:anchor="_Toc103208563" w:history="1">
        <w:r w:rsidRPr="00623EEC">
          <w:rPr>
            <w:rStyle w:val="a3"/>
            <w:b w:val="0"/>
            <w:bCs w:val="0"/>
          </w:rPr>
          <w:t>1.2 Нормативно-правовая база системы образования Республики Казахстан</w:t>
        </w:r>
        <w:r w:rsidRPr="00623EEC">
          <w:rPr>
            <w:b w:val="0"/>
            <w:bCs w:val="0"/>
            <w:webHidden/>
          </w:rPr>
          <w:tab/>
        </w:r>
      </w:hyperlink>
    </w:p>
    <w:p w:rsidR="004A6B3B" w:rsidRPr="00623EEC" w:rsidRDefault="004A6B3B" w:rsidP="004A6B3B">
      <w:pPr>
        <w:pStyle w:val="11"/>
        <w:rPr>
          <w:rFonts w:asciiTheme="minorHAnsi" w:eastAsiaTheme="minorEastAsia" w:hAnsiTheme="minorHAnsi" w:cstheme="minorBidi"/>
          <w:b w:val="0"/>
          <w:bCs w:val="0"/>
          <w:sz w:val="22"/>
          <w:szCs w:val="22"/>
        </w:rPr>
      </w:pPr>
      <w:hyperlink w:anchor="_Toc103208564" w:history="1">
        <w:r w:rsidRPr="00623EEC">
          <w:rPr>
            <w:rStyle w:val="a3"/>
            <w:b w:val="0"/>
            <w:bCs w:val="0"/>
          </w:rPr>
          <w:t>1.3 Основные характеристики навыков критического мышления</w:t>
        </w:r>
      </w:hyperlink>
    </w:p>
    <w:p w:rsidR="004A6B3B" w:rsidRPr="00623EEC" w:rsidRDefault="004A6B3B" w:rsidP="004A6B3B">
      <w:pPr>
        <w:pStyle w:val="11"/>
        <w:rPr>
          <w:rFonts w:asciiTheme="minorHAnsi" w:eastAsiaTheme="minorEastAsia" w:hAnsiTheme="minorHAnsi" w:cstheme="minorBidi"/>
          <w:b w:val="0"/>
          <w:bCs w:val="0"/>
          <w:sz w:val="22"/>
          <w:szCs w:val="22"/>
        </w:rPr>
      </w:pPr>
      <w:hyperlink w:anchor="_Toc103208565" w:history="1">
        <w:r w:rsidRPr="00623EEC">
          <w:rPr>
            <w:rStyle w:val="a3"/>
            <w:b w:val="0"/>
            <w:bCs w:val="0"/>
          </w:rPr>
          <w:t>2 Технологии развития навыков критического мышления учащихся средней школы</w:t>
        </w:r>
      </w:hyperlink>
    </w:p>
    <w:p w:rsidR="004A6B3B" w:rsidRPr="00623EEC" w:rsidRDefault="004A6B3B" w:rsidP="004A6B3B">
      <w:pPr>
        <w:pStyle w:val="11"/>
        <w:rPr>
          <w:rFonts w:asciiTheme="minorHAnsi" w:eastAsiaTheme="minorEastAsia" w:hAnsiTheme="minorHAnsi" w:cstheme="minorBidi"/>
          <w:b w:val="0"/>
          <w:bCs w:val="0"/>
          <w:sz w:val="22"/>
          <w:szCs w:val="22"/>
        </w:rPr>
      </w:pPr>
      <w:hyperlink w:anchor="_Toc103208566" w:history="1">
        <w:r w:rsidRPr="00623EEC">
          <w:rPr>
            <w:rStyle w:val="a3"/>
            <w:b w:val="0"/>
            <w:bCs w:val="0"/>
          </w:rPr>
          <w:t>2.1 Педагогическая технология развития критического мышления и их модели</w:t>
        </w:r>
      </w:hyperlink>
    </w:p>
    <w:p w:rsidR="004A6B3B" w:rsidRPr="00623EEC" w:rsidRDefault="004A6B3B" w:rsidP="004A6B3B">
      <w:pPr>
        <w:pStyle w:val="11"/>
        <w:rPr>
          <w:rFonts w:asciiTheme="minorHAnsi" w:eastAsiaTheme="minorEastAsia" w:hAnsiTheme="minorHAnsi" w:cstheme="minorBidi"/>
          <w:b w:val="0"/>
          <w:bCs w:val="0"/>
          <w:sz w:val="22"/>
          <w:szCs w:val="22"/>
        </w:rPr>
      </w:pPr>
      <w:hyperlink w:anchor="_Toc103208583" w:history="1">
        <w:r w:rsidRPr="00623EEC">
          <w:rPr>
            <w:rStyle w:val="a3"/>
            <w:b w:val="0"/>
            <w:bCs w:val="0"/>
          </w:rPr>
          <w:t>3 Проектирование образовательного процесса с применением технологий по развитию навыков критического мышления</w:t>
        </w:r>
      </w:hyperlink>
    </w:p>
    <w:p w:rsidR="004A6B3B" w:rsidRPr="00623EEC" w:rsidRDefault="004A6B3B" w:rsidP="004A6B3B">
      <w:pPr>
        <w:pStyle w:val="11"/>
        <w:rPr>
          <w:rFonts w:asciiTheme="minorHAnsi" w:eastAsiaTheme="minorEastAsia" w:hAnsiTheme="minorHAnsi" w:cstheme="minorBidi"/>
          <w:b w:val="0"/>
          <w:bCs w:val="0"/>
          <w:sz w:val="22"/>
          <w:szCs w:val="22"/>
        </w:rPr>
      </w:pPr>
      <w:hyperlink w:anchor="_Toc103208584" w:history="1">
        <w:r w:rsidRPr="00623EEC">
          <w:rPr>
            <w:rStyle w:val="a3"/>
            <w:b w:val="0"/>
            <w:bCs w:val="0"/>
          </w:rPr>
          <w:t>3.1 Краткосрочное планирование по предмету «История Казахстана» по теме «В</w:t>
        </w:r>
        <w:r w:rsidRPr="00623EEC">
          <w:rPr>
            <w:rStyle w:val="a3"/>
            <w:b w:val="0"/>
            <w:bCs w:val="0"/>
            <w:lang w:val="kk-KZ"/>
          </w:rPr>
          <w:t>озрождение казахской государственности (1991 – 1997 гг.)</w:t>
        </w:r>
      </w:hyperlink>
      <w:r w:rsidRPr="00623EEC">
        <w:rPr>
          <w:rFonts w:asciiTheme="minorHAnsi" w:eastAsiaTheme="minorEastAsia" w:hAnsiTheme="minorHAnsi" w:cstheme="minorBidi"/>
          <w:b w:val="0"/>
          <w:bCs w:val="0"/>
          <w:sz w:val="22"/>
          <w:szCs w:val="22"/>
        </w:rPr>
        <w:t xml:space="preserve"> </w:t>
      </w:r>
    </w:p>
    <w:p w:rsidR="004A6B3B" w:rsidRPr="00623EEC" w:rsidRDefault="004A6B3B" w:rsidP="004A6B3B">
      <w:pPr>
        <w:pStyle w:val="11"/>
        <w:rPr>
          <w:rFonts w:asciiTheme="minorHAnsi" w:eastAsiaTheme="minorEastAsia" w:hAnsiTheme="minorHAnsi" w:cstheme="minorBidi"/>
          <w:b w:val="0"/>
          <w:bCs w:val="0"/>
          <w:sz w:val="22"/>
          <w:szCs w:val="22"/>
        </w:rPr>
      </w:pPr>
      <w:hyperlink w:anchor="_Toc103208592" w:history="1">
        <w:r w:rsidRPr="00623EEC">
          <w:rPr>
            <w:rStyle w:val="a3"/>
            <w:b w:val="0"/>
            <w:bCs w:val="0"/>
          </w:rPr>
          <w:t>3.2 Краткосрочное планирование по предмету «Всемирная история» по теме «Испания в ХІ-ХV веках. Италия в XI-XIV вв.»</w:t>
        </w:r>
      </w:hyperlink>
      <w:r w:rsidRPr="00623EEC">
        <w:rPr>
          <w:rFonts w:asciiTheme="minorHAnsi" w:eastAsiaTheme="minorEastAsia" w:hAnsiTheme="minorHAnsi" w:cstheme="minorBidi"/>
          <w:b w:val="0"/>
          <w:bCs w:val="0"/>
          <w:sz w:val="22"/>
          <w:szCs w:val="22"/>
        </w:rPr>
        <w:t xml:space="preserve"> </w:t>
      </w:r>
    </w:p>
    <w:p w:rsidR="004A6B3B" w:rsidRPr="00623EEC" w:rsidRDefault="004A6B3B" w:rsidP="004A6B3B">
      <w:pPr>
        <w:pStyle w:val="11"/>
        <w:rPr>
          <w:rFonts w:asciiTheme="minorHAnsi" w:eastAsiaTheme="minorEastAsia" w:hAnsiTheme="minorHAnsi" w:cstheme="minorBidi"/>
          <w:b w:val="0"/>
          <w:bCs w:val="0"/>
          <w:sz w:val="22"/>
          <w:szCs w:val="22"/>
        </w:rPr>
      </w:pPr>
      <w:hyperlink w:anchor="_Toc103208600" w:history="1">
        <w:r w:rsidRPr="00623EEC">
          <w:rPr>
            <w:rStyle w:val="a3"/>
            <w:b w:val="0"/>
            <w:bCs w:val="0"/>
          </w:rPr>
          <w:t>Заключение</w:t>
        </w:r>
      </w:hyperlink>
    </w:p>
    <w:p w:rsidR="004A6B3B" w:rsidRDefault="004A6B3B" w:rsidP="004A6B3B">
      <w:pPr>
        <w:pStyle w:val="11"/>
        <w:rPr>
          <w:b w:val="0"/>
          <w:bCs w:val="0"/>
        </w:rPr>
      </w:pPr>
      <w:hyperlink w:anchor="_Toc103208601" w:history="1">
        <w:r w:rsidRPr="00623EEC">
          <w:rPr>
            <w:rStyle w:val="a3"/>
            <w:b w:val="0"/>
            <w:bCs w:val="0"/>
          </w:rPr>
          <w:t>Список использованной литературы</w:t>
        </w:r>
      </w:hyperlink>
    </w:p>
    <w:p w:rsidR="004A6B3B" w:rsidRDefault="004A6B3B" w:rsidP="004A6B3B"/>
    <w:p w:rsidR="004A6B3B" w:rsidRDefault="004A6B3B" w:rsidP="004A6B3B"/>
    <w:p w:rsidR="004A6B3B" w:rsidRDefault="004A6B3B" w:rsidP="004A6B3B"/>
    <w:p w:rsidR="004A6B3B" w:rsidRDefault="004A6B3B" w:rsidP="004A6B3B"/>
    <w:p w:rsidR="004A6B3B" w:rsidRDefault="004A6B3B" w:rsidP="004A6B3B"/>
    <w:p w:rsidR="004A6B3B" w:rsidRDefault="004A6B3B" w:rsidP="004A6B3B"/>
    <w:p w:rsidR="004A6B3B" w:rsidRDefault="004A6B3B" w:rsidP="004A6B3B"/>
    <w:p w:rsidR="004A6B3B" w:rsidRDefault="004A6B3B" w:rsidP="004A6B3B"/>
    <w:p w:rsidR="004A6B3B" w:rsidRDefault="004A6B3B" w:rsidP="004A6B3B"/>
    <w:p w:rsidR="004A6B3B" w:rsidRDefault="004A6B3B" w:rsidP="004A6B3B"/>
    <w:p w:rsidR="004A6B3B" w:rsidRDefault="004A6B3B" w:rsidP="004A6B3B"/>
    <w:p w:rsidR="004A6B3B" w:rsidRDefault="004A6B3B" w:rsidP="004A6B3B"/>
    <w:p w:rsidR="004A6B3B" w:rsidRDefault="004A6B3B" w:rsidP="004A6B3B"/>
    <w:p w:rsidR="004A6B3B" w:rsidRPr="00950C29" w:rsidRDefault="004A6B3B" w:rsidP="004A6B3B">
      <w:pPr>
        <w:ind w:firstLine="454"/>
        <w:rPr>
          <w:rFonts w:ascii="Times New Roman" w:hAnsi="Times New Roman" w:cs="Times New Roman"/>
          <w:sz w:val="28"/>
          <w:szCs w:val="28"/>
        </w:rPr>
      </w:pPr>
    </w:p>
    <w:p w:rsidR="004A6B3B" w:rsidRPr="00950C29" w:rsidRDefault="004A6B3B" w:rsidP="004A6B3B">
      <w:pPr>
        <w:pStyle w:val="1"/>
        <w:spacing w:before="0" w:after="160"/>
        <w:ind w:firstLine="454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0" w:name="_Toc103208375"/>
      <w:bookmarkStart w:id="1" w:name="_Toc103208600"/>
      <w:r w:rsidRPr="00950C29">
        <w:rPr>
          <w:rFonts w:ascii="Times New Roman" w:hAnsi="Times New Roman" w:cs="Times New Roman"/>
          <w:color w:val="auto"/>
          <w:sz w:val="28"/>
          <w:szCs w:val="28"/>
        </w:rPr>
        <w:t>Заключение</w:t>
      </w:r>
      <w:bookmarkEnd w:id="0"/>
      <w:bookmarkEnd w:id="1"/>
    </w:p>
    <w:p w:rsidR="004A6B3B" w:rsidRPr="00950C29" w:rsidRDefault="004A6B3B" w:rsidP="004A6B3B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950C29">
        <w:rPr>
          <w:rFonts w:ascii="Times New Roman" w:hAnsi="Times New Roman" w:cs="Times New Roman"/>
          <w:sz w:val="28"/>
          <w:szCs w:val="28"/>
        </w:rPr>
        <w:t xml:space="preserve">В дипломной работе научно обоснована актуальность развития критического мышления старшеклассников на уроках русского языка. Выяснено, что критическое мышление - необходимое условие развития молодого человека и его успешной адаптации в социуме [40]. Для современного общества ценными являются те личности, которые умеют самостоятельно работать с информацией, всесторонне анализировать ее, предлагать и проверять гипотезы, строить доказательную базу, определять причинно- следственные связи, генерировать и воплощать новые идеи, убедительно, обоснованно выражать свои взгляды, проверять их в диалогах или дискуссиях, с уважением относиться к мнениям других людей, передавать собственные мыслительные процессы рефлексии [41]. Они готовы исправлять ошибки, улучшать суждение, принимать осмысленные решения. </w:t>
      </w:r>
    </w:p>
    <w:p w:rsidR="004A6B3B" w:rsidRPr="004A6B3B" w:rsidRDefault="004A6B3B" w:rsidP="004A6B3B"/>
    <w:p w:rsidR="004A6B3B" w:rsidRPr="004A6B3B" w:rsidRDefault="004A6B3B" w:rsidP="004A6B3B">
      <w:pPr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b/>
          <w:bCs/>
        </w:rPr>
        <w:fldChar w:fldCharType="end"/>
      </w:r>
    </w:p>
    <w:p w:rsidR="00270789" w:rsidRDefault="00270789"/>
    <w:p w:rsidR="004A6B3B" w:rsidRDefault="004A6B3B"/>
    <w:p w:rsidR="004A6B3B" w:rsidRDefault="004A6B3B"/>
    <w:p w:rsidR="004A6B3B" w:rsidRDefault="004A6B3B"/>
    <w:p w:rsidR="004A6B3B" w:rsidRDefault="004A6B3B"/>
    <w:p w:rsidR="004A6B3B" w:rsidRDefault="004A6B3B"/>
    <w:p w:rsidR="004A6B3B" w:rsidRDefault="004A6B3B"/>
    <w:p w:rsidR="004A6B3B" w:rsidRDefault="004A6B3B"/>
    <w:p w:rsidR="004A6B3B" w:rsidRDefault="004A6B3B"/>
    <w:p w:rsidR="004A6B3B" w:rsidRDefault="004A6B3B"/>
    <w:p w:rsidR="004A6B3B" w:rsidRDefault="004A6B3B"/>
    <w:p w:rsidR="004A6B3B" w:rsidRDefault="004A6B3B"/>
    <w:p w:rsidR="004A6B3B" w:rsidRDefault="004A6B3B"/>
    <w:p w:rsidR="004A6B3B" w:rsidRDefault="004A6B3B"/>
    <w:p w:rsidR="004A6B3B" w:rsidRDefault="004A6B3B"/>
    <w:p w:rsidR="004A6B3B" w:rsidRDefault="004A6B3B"/>
    <w:p w:rsidR="004A6B3B" w:rsidRDefault="004A6B3B"/>
    <w:p w:rsidR="004A6B3B" w:rsidRDefault="004A6B3B"/>
    <w:p w:rsidR="004A6B3B" w:rsidRDefault="004A6B3B">
      <w:bookmarkStart w:id="2" w:name="_GoBack"/>
      <w:bookmarkEnd w:id="2"/>
    </w:p>
    <w:p w:rsidR="004A6B3B" w:rsidRPr="00950C29" w:rsidRDefault="004A6B3B" w:rsidP="004A6B3B">
      <w:pPr>
        <w:pStyle w:val="1"/>
        <w:ind w:firstLine="454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3" w:name="_Toc103208376"/>
      <w:bookmarkStart w:id="4" w:name="_Toc103208601"/>
      <w:r w:rsidRPr="00950C29">
        <w:rPr>
          <w:rFonts w:ascii="Times New Roman" w:hAnsi="Times New Roman" w:cs="Times New Roman"/>
          <w:color w:val="auto"/>
          <w:sz w:val="28"/>
          <w:szCs w:val="28"/>
        </w:rPr>
        <w:lastRenderedPageBreak/>
        <w:t>Список использованной литературы</w:t>
      </w:r>
      <w:bookmarkEnd w:id="3"/>
      <w:bookmarkEnd w:id="4"/>
    </w:p>
    <w:p w:rsidR="004A6B3B" w:rsidRPr="00950C29" w:rsidRDefault="004A6B3B" w:rsidP="004A6B3B">
      <w:pPr>
        <w:ind w:firstLine="454"/>
        <w:jc w:val="center"/>
        <w:rPr>
          <w:rStyle w:val="a6"/>
          <w:color w:val="000000"/>
        </w:rPr>
      </w:pPr>
    </w:p>
    <w:p w:rsidR="004A6B3B" w:rsidRPr="004A6B3B" w:rsidRDefault="004A6B3B" w:rsidP="004A6B3B">
      <w:pPr>
        <w:pStyle w:val="a4"/>
        <w:numPr>
          <w:ilvl w:val="0"/>
          <w:numId w:val="1"/>
        </w:numPr>
        <w:spacing w:after="0"/>
        <w:ind w:left="0" w:firstLine="454"/>
        <w:contextualSpacing w:val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A6B3B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Хан Г. Б., Суворов Л. С., Рахманова Г. Б. Внешняя политика Республики Казахстан: Монография. –Алматы: </w:t>
      </w:r>
      <w:proofErr w:type="spellStart"/>
      <w:r w:rsidRPr="004A6B3B">
        <w:rPr>
          <w:rStyle w:val="a6"/>
          <w:rFonts w:ascii="Times New Roman" w:hAnsi="Times New Roman" w:cs="Times New Roman"/>
          <w:i w:val="0"/>
          <w:sz w:val="28"/>
          <w:szCs w:val="28"/>
        </w:rPr>
        <w:t>Каз</w:t>
      </w:r>
      <w:proofErr w:type="spellEnd"/>
      <w:r w:rsidRPr="004A6B3B">
        <w:rPr>
          <w:rStyle w:val="a6"/>
          <w:rFonts w:ascii="Times New Roman" w:hAnsi="Times New Roman" w:cs="Times New Roman"/>
          <w:i w:val="0"/>
          <w:sz w:val="28"/>
          <w:szCs w:val="28"/>
        </w:rPr>
        <w:t>. ГЮА, 2001 г.</w:t>
      </w:r>
    </w:p>
    <w:p w:rsidR="004A6B3B" w:rsidRPr="004A6B3B" w:rsidRDefault="004A6B3B" w:rsidP="004A6B3B">
      <w:pPr>
        <w:pStyle w:val="a4"/>
        <w:numPr>
          <w:ilvl w:val="0"/>
          <w:numId w:val="1"/>
        </w:numPr>
        <w:spacing w:after="0"/>
        <w:ind w:left="0" w:firstLine="454"/>
        <w:contextualSpacing w:val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A6B3B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Султанов Б. К., </w:t>
      </w:r>
      <w:proofErr w:type="spellStart"/>
      <w:r w:rsidRPr="004A6B3B">
        <w:rPr>
          <w:rStyle w:val="a6"/>
          <w:rFonts w:ascii="Times New Roman" w:hAnsi="Times New Roman" w:cs="Times New Roman"/>
          <w:i w:val="0"/>
          <w:sz w:val="28"/>
          <w:szCs w:val="28"/>
        </w:rPr>
        <w:t>Музапарова</w:t>
      </w:r>
      <w:proofErr w:type="spellEnd"/>
      <w:r w:rsidRPr="004A6B3B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Л. М. Становление внешней политики Казахстана. - Алматы: Институт мировой экономики и политики при Фонде Первого Президента Р. К., 2005 г.</w:t>
      </w:r>
    </w:p>
    <w:p w:rsidR="004A6B3B" w:rsidRPr="004A6B3B" w:rsidRDefault="004A6B3B" w:rsidP="004A6B3B">
      <w:pPr>
        <w:pStyle w:val="a4"/>
        <w:numPr>
          <w:ilvl w:val="0"/>
          <w:numId w:val="1"/>
        </w:numPr>
        <w:spacing w:after="0"/>
        <w:ind w:left="0" w:firstLine="454"/>
        <w:contextualSpacing w:val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A6B3B">
        <w:rPr>
          <w:rStyle w:val="a6"/>
          <w:rFonts w:ascii="Times New Roman" w:hAnsi="Times New Roman" w:cs="Times New Roman"/>
          <w:i w:val="0"/>
          <w:sz w:val="28"/>
          <w:szCs w:val="28"/>
        </w:rPr>
        <w:t>Внешнеполитические инициативы Президента Р. К. Н. А. Назарбаева. Историко-документальное исследование. - Алматы: «</w:t>
      </w:r>
      <w:proofErr w:type="spellStart"/>
      <w:r w:rsidRPr="004A6B3B">
        <w:rPr>
          <w:rStyle w:val="a6"/>
          <w:rFonts w:ascii="Times New Roman" w:hAnsi="Times New Roman" w:cs="Times New Roman"/>
          <w:i w:val="0"/>
          <w:sz w:val="28"/>
          <w:szCs w:val="28"/>
        </w:rPr>
        <w:t>Қазақ</w:t>
      </w:r>
      <w:proofErr w:type="spellEnd"/>
      <w:r w:rsidRPr="004A6B3B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энциклопедиясы»,2010 г.</w:t>
      </w:r>
    </w:p>
    <w:p w:rsidR="004A6B3B" w:rsidRPr="004A6B3B" w:rsidRDefault="004A6B3B" w:rsidP="004A6B3B">
      <w:pPr>
        <w:pStyle w:val="a4"/>
        <w:numPr>
          <w:ilvl w:val="0"/>
          <w:numId w:val="1"/>
        </w:numPr>
        <w:spacing w:after="0"/>
        <w:ind w:left="0" w:firstLine="454"/>
        <w:contextualSpacing w:val="0"/>
        <w:jc w:val="both"/>
        <w:rPr>
          <w:rStyle w:val="a6"/>
          <w:rFonts w:ascii="Times New Roman" w:hAnsi="Times New Roman" w:cs="Times New Roman"/>
          <w:i w:val="0"/>
          <w:iCs w:val="0"/>
          <w:sz w:val="28"/>
          <w:szCs w:val="28"/>
        </w:rPr>
      </w:pPr>
      <w:proofErr w:type="spellStart"/>
      <w:r w:rsidRPr="004A6B3B">
        <w:rPr>
          <w:rStyle w:val="a6"/>
          <w:rFonts w:ascii="Times New Roman" w:hAnsi="Times New Roman" w:cs="Times New Roman"/>
          <w:i w:val="0"/>
          <w:sz w:val="28"/>
          <w:szCs w:val="28"/>
        </w:rPr>
        <w:t>Загашеев</w:t>
      </w:r>
      <w:proofErr w:type="spellEnd"/>
      <w:r w:rsidRPr="004A6B3B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И.О., Заир-Бек С.И., </w:t>
      </w:r>
      <w:proofErr w:type="spellStart"/>
      <w:r w:rsidRPr="004A6B3B">
        <w:rPr>
          <w:rStyle w:val="a6"/>
          <w:rFonts w:ascii="Times New Roman" w:hAnsi="Times New Roman" w:cs="Times New Roman"/>
          <w:i w:val="0"/>
          <w:sz w:val="28"/>
          <w:szCs w:val="28"/>
        </w:rPr>
        <w:t>Муштавинская</w:t>
      </w:r>
      <w:proofErr w:type="spellEnd"/>
      <w:r w:rsidRPr="004A6B3B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И.В. Учим детей мыслить критически. – СПб., 2003. – 192 с.</w:t>
      </w:r>
    </w:p>
    <w:p w:rsidR="004A6B3B" w:rsidRPr="004A6B3B" w:rsidRDefault="004A6B3B" w:rsidP="004A6B3B">
      <w:pPr>
        <w:pStyle w:val="a4"/>
        <w:numPr>
          <w:ilvl w:val="0"/>
          <w:numId w:val="1"/>
        </w:numPr>
        <w:spacing w:after="0"/>
        <w:ind w:left="0" w:firstLine="454"/>
        <w:contextualSpacing w:val="0"/>
        <w:jc w:val="both"/>
        <w:rPr>
          <w:rStyle w:val="a6"/>
          <w:rFonts w:ascii="Times New Roman" w:hAnsi="Times New Roman" w:cs="Times New Roman"/>
          <w:i w:val="0"/>
          <w:iCs w:val="0"/>
          <w:sz w:val="28"/>
          <w:szCs w:val="28"/>
        </w:rPr>
      </w:pPr>
      <w:r w:rsidRPr="004A6B3B">
        <w:rPr>
          <w:rStyle w:val="a6"/>
          <w:rFonts w:ascii="Times New Roman" w:hAnsi="Times New Roman" w:cs="Times New Roman"/>
          <w:i w:val="0"/>
          <w:sz w:val="28"/>
          <w:szCs w:val="28"/>
        </w:rPr>
        <w:t>Заир-Бек С.И. Развитие критического мышления через чтение и письмо: стадии и методические приемы // Директор школы. 2005. № 4. – с. 66 – 72</w:t>
      </w:r>
    </w:p>
    <w:p w:rsidR="004A6B3B" w:rsidRDefault="004A6B3B"/>
    <w:sectPr w:rsidR="004A6B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83465C"/>
    <w:multiLevelType w:val="hybridMultilevel"/>
    <w:tmpl w:val="1522074A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50F"/>
    <w:rsid w:val="00270789"/>
    <w:rsid w:val="004A6B3B"/>
    <w:rsid w:val="00D07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A83B47"/>
  <w15:chartTrackingRefBased/>
  <w15:docId w15:val="{0B91577A-90BF-40BB-B25F-3E15F7339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6B3B"/>
  </w:style>
  <w:style w:type="paragraph" w:styleId="1">
    <w:name w:val="heading 1"/>
    <w:basedOn w:val="a"/>
    <w:next w:val="a"/>
    <w:link w:val="10"/>
    <w:uiPriority w:val="9"/>
    <w:qFormat/>
    <w:rsid w:val="004A6B3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A6B3B"/>
    <w:rPr>
      <w:color w:val="0000FF"/>
      <w:u w:val="single"/>
    </w:rPr>
  </w:style>
  <w:style w:type="paragraph" w:styleId="11">
    <w:name w:val="toc 1"/>
    <w:basedOn w:val="a"/>
    <w:next w:val="a"/>
    <w:autoRedefine/>
    <w:uiPriority w:val="39"/>
    <w:unhideWhenUsed/>
    <w:rsid w:val="004A6B3B"/>
    <w:pPr>
      <w:tabs>
        <w:tab w:val="right" w:leader="dot" w:pos="9628"/>
      </w:tabs>
      <w:spacing w:after="100"/>
    </w:pPr>
    <w:rPr>
      <w:rFonts w:ascii="Times New Roman" w:hAnsi="Times New Roman" w:cs="Times New Roman"/>
      <w:b/>
      <w:bCs/>
      <w:noProof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4A6B3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4">
    <w:name w:val="List Paragraph"/>
    <w:basedOn w:val="a"/>
    <w:link w:val="a5"/>
    <w:uiPriority w:val="34"/>
    <w:qFormat/>
    <w:rsid w:val="004A6B3B"/>
    <w:pPr>
      <w:ind w:left="720"/>
      <w:contextualSpacing/>
    </w:pPr>
  </w:style>
  <w:style w:type="character" w:styleId="a6">
    <w:name w:val="Emphasis"/>
    <w:basedOn w:val="a0"/>
    <w:uiPriority w:val="20"/>
    <w:qFormat/>
    <w:rsid w:val="004A6B3B"/>
    <w:rPr>
      <w:i/>
      <w:iCs/>
    </w:rPr>
  </w:style>
  <w:style w:type="character" w:customStyle="1" w:styleId="a5">
    <w:name w:val="Абзац списка Знак"/>
    <w:link w:val="a4"/>
    <w:uiPriority w:val="34"/>
    <w:locked/>
    <w:rsid w:val="004A6B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435</Words>
  <Characters>2484</Characters>
  <Application>Microsoft Office Word</Application>
  <DocSecurity>0</DocSecurity>
  <Lines>20</Lines>
  <Paragraphs>5</Paragraphs>
  <ScaleCrop>false</ScaleCrop>
  <Company/>
  <LinksUpToDate>false</LinksUpToDate>
  <CharactersWithSpaces>2914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2022-11-16T08:05:00Z</dcterms:created>
  <dcterms:modified xsi:type="dcterms:W3CDTF">2022-11-16T08:08:00Z</dcterms:modified>
</cp:coreProperties>
</file>