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1E" w:rsidRDefault="008E32CB" w:rsidP="008E32CB">
      <w:pPr>
        <w:rPr>
          <w:rFonts w:ascii="Times New Roman" w:eastAsia="Batang" w:hAnsi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Batang" w:hAnsi="Times New Roman"/>
          <w:b/>
          <w:bCs/>
          <w:sz w:val="28"/>
          <w:szCs w:val="28"/>
          <w:lang w:eastAsia="ar-SA"/>
        </w:rPr>
        <w:t>Др_</w:t>
      </w:r>
      <w:r w:rsidRPr="005C0D34">
        <w:rPr>
          <w:rFonts w:ascii="Times New Roman" w:eastAsia="Batang" w:hAnsi="Times New Roman"/>
          <w:b/>
          <w:bCs/>
          <w:sz w:val="28"/>
          <w:szCs w:val="28"/>
          <w:lang w:eastAsia="ar-SA"/>
        </w:rPr>
        <w:t>Риск</w:t>
      </w:r>
      <w:proofErr w:type="spellEnd"/>
      <w:r w:rsidRPr="005C0D34">
        <w:rPr>
          <w:rFonts w:ascii="Times New Roman" w:eastAsia="Batang" w:hAnsi="Times New Roman"/>
          <w:b/>
          <w:bCs/>
          <w:sz w:val="28"/>
          <w:szCs w:val="28"/>
          <w:lang w:eastAsia="ar-SA"/>
        </w:rPr>
        <w:t>-менеджмент банка: проблемы организации и развития</w:t>
      </w:r>
    </w:p>
    <w:p w:rsidR="008E32CB" w:rsidRDefault="008E32CB" w:rsidP="008E32CB">
      <w:pPr>
        <w:jc w:val="center"/>
        <w:rPr>
          <w:rFonts w:ascii="Times New Roman" w:eastAsia="Batang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ar-SA"/>
        </w:rPr>
        <w:t>Стр_85</w:t>
      </w:r>
    </w:p>
    <w:p w:rsidR="008E32CB" w:rsidRDefault="008E32CB" w:rsidP="008E32CB">
      <w:pPr>
        <w:pStyle w:val="1"/>
        <w:tabs>
          <w:tab w:val="left" w:pos="142"/>
        </w:tabs>
        <w:rPr>
          <w:rStyle w:val="a3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33264750" w:history="1">
        <w:r w:rsidRPr="00DB2C43">
          <w:rPr>
            <w:rStyle w:val="a3"/>
          </w:rPr>
          <w:t>ВВЕДЕНИЕ</w:t>
        </w:r>
        <w:r>
          <w:rPr>
            <w:webHidden/>
          </w:rPr>
          <w:t xml:space="preserve">                                                                                                               </w:t>
        </w:r>
      </w:hyperlink>
    </w:p>
    <w:p w:rsidR="008E32CB" w:rsidRPr="00DB2C43" w:rsidRDefault="008E32CB" w:rsidP="008E32CB">
      <w:pPr>
        <w:rPr>
          <w:lang w:eastAsia="ar-SA"/>
        </w:rPr>
      </w:pPr>
    </w:p>
    <w:p w:rsidR="008E32CB" w:rsidRPr="00DB2C43" w:rsidRDefault="008E32CB" w:rsidP="008E32CB">
      <w:pPr>
        <w:pStyle w:val="1"/>
        <w:tabs>
          <w:tab w:val="left" w:pos="142"/>
        </w:tabs>
        <w:rPr>
          <w:rFonts w:eastAsia="Times New Roman"/>
          <w:b w:val="0"/>
          <w:bCs w:val="0"/>
          <w:lang w:eastAsia="ru-RU"/>
        </w:rPr>
      </w:pPr>
      <w:hyperlink w:anchor="_Toc133264751" w:history="1">
        <w:r w:rsidRPr="00DB2C43">
          <w:rPr>
            <w:rStyle w:val="a3"/>
          </w:rPr>
          <w:t xml:space="preserve">1. ТЕОРЕТИЧЕСКИЕ АСПЕКТЫ ОРГАНИЗАЦИИ И РАЗВИТИЯ РИСК-МЕНЕДЖМЕНТА БАНКА                                                                                     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52" w:history="1">
        <w:r w:rsidRPr="00DB2C43">
          <w:rPr>
            <w:rStyle w:val="a3"/>
            <w:rFonts w:eastAsia="Batang"/>
            <w:bCs/>
            <w:lang w:eastAsia="ar-SA"/>
          </w:rPr>
          <w:t>1.1 Понятие и сущность риск-менеджмента банка</w:t>
        </w:r>
        <w:r w:rsidRPr="00DB2C43">
          <w:rPr>
            <w:webHidden/>
          </w:rPr>
          <w:t xml:space="preserve">                          </w:t>
        </w:r>
        <w:r>
          <w:rPr>
            <w:webHidden/>
          </w:rPr>
          <w:t xml:space="preserve">     </w:t>
        </w:r>
        <w:r w:rsidRPr="00DB2C43">
          <w:rPr>
            <w:webHidden/>
          </w:rPr>
          <w:t xml:space="preserve">                  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53" w:history="1">
        <w:r w:rsidRPr="00DB2C43">
          <w:rPr>
            <w:rStyle w:val="a3"/>
            <w:rFonts w:eastAsia="Batang"/>
            <w:bCs/>
            <w:lang w:eastAsia="ar-SA"/>
          </w:rPr>
          <w:t>1.2 Оценка рисков коммерческого банка</w:t>
        </w:r>
        <w:r w:rsidRPr="00DB2C43">
          <w:rPr>
            <w:webHidden/>
          </w:rPr>
          <w:t xml:space="preserve">                                      </w:t>
        </w:r>
        <w:r>
          <w:rPr>
            <w:webHidden/>
          </w:rPr>
          <w:t xml:space="preserve">     </w:t>
        </w:r>
        <w:r w:rsidRPr="00DB2C43">
          <w:rPr>
            <w:webHidden/>
          </w:rPr>
          <w:t xml:space="preserve">                     </w:t>
        </w:r>
      </w:hyperlink>
    </w:p>
    <w:p w:rsidR="008E32CB" w:rsidRPr="00DB2C43" w:rsidRDefault="008E32CB" w:rsidP="008E32CB">
      <w:pPr>
        <w:pStyle w:val="2"/>
        <w:rPr>
          <w:rStyle w:val="a3"/>
        </w:rPr>
      </w:pPr>
      <w:hyperlink w:anchor="_Toc133264754" w:history="1">
        <w:r w:rsidRPr="00DB2C43">
          <w:rPr>
            <w:rStyle w:val="a3"/>
            <w:rFonts w:eastAsia="Batang"/>
            <w:bCs/>
            <w:lang w:eastAsia="ar-SA"/>
          </w:rPr>
          <w:t>1.3 Характеристика системы управления кредитным риском в коммерческом банке</w:t>
        </w:r>
        <w:r>
          <w:rPr>
            <w:webHidden/>
          </w:rPr>
          <w:t xml:space="preserve">                                                                                                                            </w:t>
        </w:r>
      </w:hyperlink>
    </w:p>
    <w:p w:rsidR="008E32CB" w:rsidRPr="00DB2C43" w:rsidRDefault="008E32CB" w:rsidP="008E32CB"/>
    <w:p w:rsidR="008E32CB" w:rsidRPr="00DB2C43" w:rsidRDefault="008E32CB" w:rsidP="008E32CB">
      <w:pPr>
        <w:pStyle w:val="1"/>
        <w:tabs>
          <w:tab w:val="left" w:pos="142"/>
        </w:tabs>
        <w:rPr>
          <w:rFonts w:eastAsia="Times New Roman"/>
          <w:b w:val="0"/>
          <w:bCs w:val="0"/>
          <w:lang w:eastAsia="ru-RU"/>
        </w:rPr>
      </w:pPr>
      <w:hyperlink w:anchor="_Toc133264755" w:history="1">
        <w:r w:rsidRPr="00DB2C43">
          <w:rPr>
            <w:rStyle w:val="a3"/>
          </w:rPr>
          <w:t xml:space="preserve">2. АНАЛИЗ ОРГАНИЗАЦИИ И РАЗВИТИЯ РИСК-МЕНЕДЖМЕНТА БАНКА НА ПРИМЕРЕ АО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56" w:history="1">
        <w:r w:rsidRPr="00DB2C43">
          <w:rPr>
            <w:rStyle w:val="a3"/>
          </w:rPr>
          <w:t>2.1 Краткая характеристика банка</w:t>
        </w:r>
        <w:r>
          <w:rPr>
            <w:webHidden/>
          </w:rPr>
          <w:t xml:space="preserve">                                                                      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57" w:history="1">
        <w:r w:rsidRPr="00DB2C43">
          <w:rPr>
            <w:rStyle w:val="a3"/>
          </w:rPr>
          <w:t xml:space="preserve">2.2 </w:t>
        </w:r>
        <w:r>
          <w:rPr>
            <w:rStyle w:val="a3"/>
          </w:rPr>
          <w:t xml:space="preserve">Анализ рисков банка                                      </w:t>
        </w:r>
        <w:r>
          <w:rPr>
            <w:webHidden/>
          </w:rPr>
          <w:t xml:space="preserve">                                                    </w:t>
        </w:r>
      </w:hyperlink>
    </w:p>
    <w:p w:rsidR="008E32CB" w:rsidRPr="002F2F35" w:rsidRDefault="008E32CB" w:rsidP="008E32CB">
      <w:pPr>
        <w:pStyle w:val="2"/>
        <w:rPr>
          <w:rStyle w:val="a3"/>
        </w:rPr>
      </w:pPr>
      <w:hyperlink w:anchor="_Toc133264758" w:history="1">
        <w:r w:rsidRPr="002F2F35">
          <w:rPr>
            <w:rStyle w:val="a3"/>
          </w:rPr>
          <w:t>2.3 Анализ риск-м</w:t>
        </w:r>
        <w:r w:rsidRPr="002F2F35">
          <w:rPr>
            <w:rStyle w:val="a3"/>
          </w:rPr>
          <w:t>е</w:t>
        </w:r>
        <w:r w:rsidRPr="002F2F35">
          <w:rPr>
            <w:rStyle w:val="a3"/>
          </w:rPr>
          <w:t xml:space="preserve">неджмента банка     </w:t>
        </w:r>
        <w:r w:rsidRPr="002F2F35">
          <w:rPr>
            <w:webHidden/>
          </w:rPr>
          <w:t xml:space="preserve">                                                                 </w:t>
        </w:r>
      </w:hyperlink>
    </w:p>
    <w:p w:rsidR="008E32CB" w:rsidRPr="00DB2C43" w:rsidRDefault="008E32CB" w:rsidP="008E32CB"/>
    <w:p w:rsidR="008E32CB" w:rsidRPr="00DB2C43" w:rsidRDefault="008E32CB" w:rsidP="008E32CB">
      <w:pPr>
        <w:pStyle w:val="1"/>
        <w:tabs>
          <w:tab w:val="left" w:pos="142"/>
        </w:tabs>
        <w:rPr>
          <w:rFonts w:eastAsia="Times New Roman"/>
          <w:b w:val="0"/>
          <w:bCs w:val="0"/>
          <w:lang w:eastAsia="ru-RU"/>
        </w:rPr>
      </w:pPr>
      <w:hyperlink w:anchor="_Toc133264759" w:history="1">
        <w:r w:rsidRPr="00DB2C43">
          <w:rPr>
            <w:rStyle w:val="a3"/>
          </w:rPr>
          <w:t xml:space="preserve">3. ПУТИ СОВЕРШЕНСТВОВАНИЯ РИСК-МЕНЕДЖМЕНТА В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60" w:history="1">
        <w:r w:rsidRPr="00DB2C43">
          <w:rPr>
            <w:rStyle w:val="a3"/>
            <w:rFonts w:eastAsia="Batang"/>
            <w:lang w:eastAsia="ar-SA"/>
          </w:rPr>
          <w:t xml:space="preserve">3.1 Проблемы организации и развития риск-менеджмента в АО </w:t>
        </w:r>
      </w:hyperlink>
    </w:p>
    <w:p w:rsidR="008E32CB" w:rsidRPr="00DB2C43" w:rsidRDefault="008E32CB" w:rsidP="008E32CB">
      <w:pPr>
        <w:pStyle w:val="2"/>
        <w:rPr>
          <w:rFonts w:eastAsia="Times New Roman"/>
          <w:lang w:eastAsia="ru-RU"/>
        </w:rPr>
      </w:pPr>
      <w:hyperlink w:anchor="_Toc133264761" w:history="1">
        <w:r w:rsidRPr="00DB2C43">
          <w:rPr>
            <w:rStyle w:val="a3"/>
            <w:rFonts w:eastAsia="Batang"/>
            <w:lang w:eastAsia="ar-SA"/>
          </w:rPr>
          <w:t>3.2 Рекомендации по совершенствова</w:t>
        </w:r>
        <w:r w:rsidRPr="00DB2C43">
          <w:rPr>
            <w:rStyle w:val="a3"/>
            <w:rFonts w:eastAsia="Batang"/>
            <w:lang w:eastAsia="ar-SA"/>
          </w:rPr>
          <w:t>н</w:t>
        </w:r>
        <w:r w:rsidRPr="00DB2C43">
          <w:rPr>
            <w:rStyle w:val="a3"/>
            <w:rFonts w:eastAsia="Batang"/>
            <w:lang w:eastAsia="ar-SA"/>
          </w:rPr>
          <w:t>ию риск-менеджмента в банке</w:t>
        </w:r>
        <w:r>
          <w:rPr>
            <w:webHidden/>
          </w:rPr>
          <w:t xml:space="preserve">               </w:t>
        </w:r>
      </w:hyperlink>
    </w:p>
    <w:p w:rsidR="008E32CB" w:rsidRPr="00DB2C43" w:rsidRDefault="008E32CB" w:rsidP="008E32CB">
      <w:pPr>
        <w:pStyle w:val="2"/>
        <w:rPr>
          <w:rStyle w:val="a3"/>
        </w:rPr>
      </w:pPr>
      <w:hyperlink w:anchor="_Toc133264762" w:history="1">
        <w:r w:rsidRPr="00DB2C43">
          <w:rPr>
            <w:rStyle w:val="a3"/>
            <w:rFonts w:eastAsia="Batang"/>
            <w:lang w:eastAsia="ar-SA"/>
          </w:rPr>
          <w:t>3.3 Оценка предложенных рекомендаций</w:t>
        </w:r>
        <w:r>
          <w:rPr>
            <w:webHidden/>
          </w:rPr>
          <w:t xml:space="preserve">                                                           </w:t>
        </w:r>
      </w:hyperlink>
    </w:p>
    <w:p w:rsidR="008E32CB" w:rsidRPr="00DB2C43" w:rsidRDefault="008E32CB" w:rsidP="008E32CB"/>
    <w:p w:rsidR="008E32CB" w:rsidRDefault="008E32CB" w:rsidP="008E32CB">
      <w:pPr>
        <w:pStyle w:val="1"/>
        <w:tabs>
          <w:tab w:val="left" w:pos="142"/>
        </w:tabs>
        <w:rPr>
          <w:rStyle w:val="a3"/>
        </w:rPr>
      </w:pPr>
      <w:hyperlink w:anchor="_Toc133264763" w:history="1">
        <w:r w:rsidRPr="00DB2C43">
          <w:rPr>
            <w:rStyle w:val="a3"/>
          </w:rPr>
          <w:t>ЗАКЛЮЧЕНИЕ</w:t>
        </w:r>
        <w:r>
          <w:rPr>
            <w:webHidden/>
          </w:rPr>
          <w:t xml:space="preserve">                                                                                                       </w:t>
        </w:r>
      </w:hyperlink>
    </w:p>
    <w:p w:rsidR="008E32CB" w:rsidRPr="00DB2C43" w:rsidRDefault="008E32CB" w:rsidP="008E32CB">
      <w:pPr>
        <w:rPr>
          <w:lang w:eastAsia="ar-SA"/>
        </w:rPr>
      </w:pPr>
    </w:p>
    <w:p w:rsidR="008E32CB" w:rsidRDefault="008E32CB" w:rsidP="008E32CB">
      <w:pPr>
        <w:pStyle w:val="1"/>
        <w:tabs>
          <w:tab w:val="left" w:pos="142"/>
        </w:tabs>
        <w:rPr>
          <w:rStyle w:val="a3"/>
        </w:rPr>
      </w:pPr>
      <w:hyperlink w:anchor="_Toc133264764" w:history="1">
        <w:r w:rsidRPr="00DB2C43">
          <w:rPr>
            <w:rStyle w:val="a3"/>
          </w:rPr>
          <w:t>СПИСОК ИСПОЛЬЗОВАННЫХ ИСТОЧНИКОВ</w:t>
        </w:r>
        <w:r>
          <w:rPr>
            <w:webHidden/>
          </w:rPr>
          <w:t xml:space="preserve">                                        </w:t>
        </w:r>
      </w:hyperlink>
    </w:p>
    <w:p w:rsidR="008E32CB" w:rsidRDefault="008E32CB" w:rsidP="008E32CB">
      <w:pPr>
        <w:pStyle w:val="1"/>
        <w:tabs>
          <w:tab w:val="left" w:pos="142"/>
        </w:tabs>
        <w:rPr>
          <w:rStyle w:val="a3"/>
        </w:rPr>
      </w:pPr>
    </w:p>
    <w:p w:rsidR="008E32CB" w:rsidRPr="00DB2C43" w:rsidRDefault="008E32CB" w:rsidP="008E32CB">
      <w:pPr>
        <w:rPr>
          <w:lang w:eastAsia="ar-SA"/>
        </w:rPr>
      </w:pPr>
    </w:p>
    <w:p w:rsidR="008E32CB" w:rsidRPr="00C33B0A" w:rsidRDefault="008E32CB" w:rsidP="008E32CB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33B0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</w:t>
      </w: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E32CB" w:rsidRPr="00834832" w:rsidRDefault="008E32CB" w:rsidP="008E32CB">
      <w:pPr>
        <w:tabs>
          <w:tab w:val="left" w:pos="115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ar-SA"/>
        </w:rPr>
      </w:pPr>
      <w:r w:rsidRPr="00834832">
        <w:rPr>
          <w:rFonts w:ascii="Times New Roman" w:eastAsia="Batang" w:hAnsi="Times New Roman"/>
          <w:b/>
          <w:sz w:val="28"/>
          <w:szCs w:val="28"/>
          <w:lang w:eastAsia="ar-SA"/>
        </w:rPr>
        <w:lastRenderedPageBreak/>
        <w:t>ЗАКЛЮЧЕНИЕ</w:t>
      </w:r>
    </w:p>
    <w:p w:rsidR="008E32CB" w:rsidRPr="00834832" w:rsidRDefault="008E32CB" w:rsidP="008E32CB">
      <w:pPr>
        <w:spacing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ar-SA"/>
        </w:rPr>
      </w:pPr>
    </w:p>
    <w:p w:rsidR="008E32CB" w:rsidRPr="00834832" w:rsidRDefault="008E32CB" w:rsidP="008E32CB">
      <w:pPr>
        <w:tabs>
          <w:tab w:val="left" w:pos="993"/>
        </w:tabs>
        <w:spacing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ar-SA"/>
        </w:rPr>
      </w:pPr>
      <w:r w:rsidRPr="00834832">
        <w:rPr>
          <w:rFonts w:ascii="Times New Roman" w:eastAsia="Batang" w:hAnsi="Times New Roman"/>
          <w:sz w:val="28"/>
          <w:szCs w:val="28"/>
          <w:lang w:eastAsia="ar-SA"/>
        </w:rPr>
        <w:t>Проведенные исследования позволили сделать следующие основные выводы и предложения:</w:t>
      </w:r>
    </w:p>
    <w:p w:rsidR="008E32CB" w:rsidRPr="009B6332" w:rsidRDefault="008E32CB" w:rsidP="008E32C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 w:rsidRPr="009B6332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Сущность банковского менеджмента сводится к управлению банковскими рисками. </w:t>
      </w:r>
      <w:proofErr w:type="gramStart"/>
      <w:r w:rsidRPr="009B6332">
        <w:rPr>
          <w:rFonts w:ascii="Times New Roman" w:eastAsia="Batang" w:hAnsi="Times New Roman"/>
          <w:bCs/>
          <w:sz w:val="28"/>
          <w:szCs w:val="28"/>
          <w:lang w:eastAsia="ar-SA"/>
        </w:rPr>
        <w:t>Риск-менеджмент банка это</w:t>
      </w:r>
      <w:proofErr w:type="gramEnd"/>
      <w:r w:rsidRPr="009B6332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система управленческих воздействий кредитной организации, обеспечивающая минимизацию банковских рисков, т.е. угрозы того, что событие или обстоятельство негативно повлияют на способность предприятия достичь своих бизнес-целей и успешно выполнить свою стратегию.</w:t>
      </w:r>
      <w:r w:rsidRPr="009B6332">
        <w:rPr>
          <w:rFonts w:ascii="Times New Roman" w:hAnsi="Times New Roman"/>
          <w:color w:val="000000"/>
          <w:sz w:val="28"/>
          <w:szCs w:val="28"/>
        </w:rPr>
        <w:t xml:space="preserve"> Банковский менеджмент сфокусирован на управлении бизнес-процессами и затрагивает такие направления как планирование, принятие управленческих решений и контроль. Важнейшая особенность финансового менеджмента в банке - это теоретически обоснованный системный подход к управлению всем комплексом направлений деятельности.</w:t>
      </w:r>
    </w:p>
    <w:p w:rsidR="008E32CB" w:rsidRPr="00C33B0A" w:rsidRDefault="008E32CB" w:rsidP="008E32CB">
      <w:pPr>
        <w:ind w:firstLine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33B0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</w:t>
      </w: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  <w:r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  <w:fldChar w:fldCharType="end"/>
      </w: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</w:p>
    <w:p w:rsidR="008E32CB" w:rsidRPr="00624C30" w:rsidRDefault="008E32CB" w:rsidP="008E32C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Batang" w:hAnsi="Times New Roman"/>
          <w:b/>
          <w:bCs/>
          <w:sz w:val="28"/>
          <w:szCs w:val="28"/>
          <w:lang w:eastAsia="ar-SA"/>
        </w:rPr>
      </w:pPr>
      <w:bookmarkStart w:id="0" w:name="_Toc131895843"/>
      <w:bookmarkStart w:id="1" w:name="_Toc133264764"/>
      <w:r w:rsidRPr="00624C30">
        <w:rPr>
          <w:rFonts w:ascii="Times New Roman" w:eastAsia="Batang" w:hAnsi="Times New Roman"/>
          <w:b/>
          <w:bCs/>
          <w:sz w:val="28"/>
          <w:szCs w:val="28"/>
          <w:lang w:eastAsia="ar-SA"/>
        </w:rPr>
        <w:lastRenderedPageBreak/>
        <w:t>СПИСОК ИСПОЛЬЗОВАННЫХ ИСТОЧНИКОВ</w:t>
      </w:r>
      <w:bookmarkEnd w:id="0"/>
      <w:bookmarkEnd w:id="1"/>
    </w:p>
    <w:p w:rsidR="008E32CB" w:rsidRPr="00624C30" w:rsidRDefault="008E32CB" w:rsidP="008E32C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</w:p>
    <w:p w:rsidR="008E32CB" w:rsidRPr="00624C30" w:rsidRDefault="008E32CB" w:rsidP="008E32C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Азрилиян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А.Н. Новый экономический словарь / под ред. А.Н.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Азрилияна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– 3-е изд. доп. и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перераб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–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М.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Омега-Л, 2014. – 1088 с.</w:t>
      </w:r>
    </w:p>
    <w:p w:rsidR="008E32CB" w:rsidRPr="00624C30" w:rsidRDefault="008E32CB" w:rsidP="008E32C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Воронцовский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А.В. Управление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рисками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учебник и практикум для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бакалавриата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и магистратуры / А.В.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Воронцовский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–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М.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Юрайт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, 2019. – 414 с.</w:t>
      </w:r>
    </w:p>
    <w:p w:rsidR="008E32CB" w:rsidRPr="00624C30" w:rsidRDefault="008E32CB" w:rsidP="008E32C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Белоглазова Г.Н. Банковское дело. Организация деятельности коммерческого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банка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учебник для бакалавров / Г.Н. Белоглазова [и др.] ; под ред. Г.Н. Белоглазовой, Л.П.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Кроливецкой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– 3-е изд.,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перераб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и доп. –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М.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Юрайт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, 2014. – 652 с.</w:t>
      </w:r>
    </w:p>
    <w:p w:rsidR="008E32CB" w:rsidRPr="00624C30" w:rsidRDefault="008E32CB" w:rsidP="008E32C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Шадрина А.Д. Оценка кредитных рисков в коммерческих банках // Научный результат. Экономические исследования. – Т.4. – 2018. – № 4. – С. 87-94.</w:t>
      </w:r>
    </w:p>
    <w:p w:rsidR="008E32CB" w:rsidRPr="00624C30" w:rsidRDefault="008E32CB" w:rsidP="008E32C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Batang" w:hAnsi="Times New Roman"/>
          <w:bCs/>
          <w:sz w:val="28"/>
          <w:szCs w:val="28"/>
          <w:lang w:eastAsia="ar-SA"/>
        </w:rPr>
      </w:pP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Тепман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Л.Н. Управление банковскими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рисками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учебное пособие / Л.Н.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Тепман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, Н.Д.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Эриашвили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. – </w:t>
      </w:r>
      <w:proofErr w:type="gram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М. :</w:t>
      </w:r>
      <w:proofErr w:type="gram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Юнити</w:t>
      </w:r>
      <w:proofErr w:type="spellEnd"/>
      <w:r w:rsidRPr="00624C30">
        <w:rPr>
          <w:rFonts w:ascii="Times New Roman" w:eastAsia="Batang" w:hAnsi="Times New Roman"/>
          <w:bCs/>
          <w:sz w:val="28"/>
          <w:szCs w:val="28"/>
          <w:lang w:eastAsia="ar-SA"/>
        </w:rPr>
        <w:t>, 2015. – 311 c.</w:t>
      </w:r>
    </w:p>
    <w:p w:rsidR="008E32CB" w:rsidRPr="008E32CB" w:rsidRDefault="008E32CB" w:rsidP="008E32CB">
      <w:pPr>
        <w:spacing w:line="240" w:lineRule="auto"/>
        <w:ind w:firstLine="0"/>
        <w:rPr>
          <w:rFonts w:ascii="Times New Roman" w:eastAsia="Batang" w:hAnsi="Times New Roman"/>
          <w:b/>
          <w:bCs/>
          <w:noProof/>
          <w:sz w:val="28"/>
          <w:szCs w:val="28"/>
          <w:lang w:eastAsia="ar-SA"/>
        </w:rPr>
      </w:pPr>
      <w:bookmarkStart w:id="2" w:name="_GoBack"/>
      <w:bookmarkEnd w:id="2"/>
    </w:p>
    <w:p w:rsidR="008E32CB" w:rsidRDefault="008E32CB" w:rsidP="008E32CB"/>
    <w:sectPr w:rsidR="008E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189F"/>
    <w:multiLevelType w:val="hybridMultilevel"/>
    <w:tmpl w:val="E6E4444C"/>
    <w:lvl w:ilvl="0" w:tplc="8C88BE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3FD1F55"/>
    <w:multiLevelType w:val="hybridMultilevel"/>
    <w:tmpl w:val="BD9C89D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04"/>
    <w:rsid w:val="004E621E"/>
    <w:rsid w:val="008E32CB"/>
    <w:rsid w:val="00E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019"/>
  <w15:chartTrackingRefBased/>
  <w15:docId w15:val="{2DE81B62-1EC9-4999-A27E-DD741C7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CB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32C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E32CB"/>
    <w:pPr>
      <w:tabs>
        <w:tab w:val="right" w:leader="dot" w:pos="9629"/>
      </w:tabs>
      <w:spacing w:line="240" w:lineRule="auto"/>
      <w:ind w:firstLine="0"/>
      <w:jc w:val="both"/>
    </w:pPr>
    <w:rPr>
      <w:rFonts w:ascii="Times New Roman" w:eastAsia="Batang" w:hAnsi="Times New Roman"/>
      <w:b/>
      <w:bCs/>
      <w:noProof/>
      <w:sz w:val="28"/>
      <w:szCs w:val="28"/>
      <w:lang w:eastAsia="ar-SA"/>
    </w:rPr>
  </w:style>
  <w:style w:type="paragraph" w:styleId="2">
    <w:name w:val="toc 2"/>
    <w:basedOn w:val="a"/>
    <w:next w:val="a"/>
    <w:autoRedefine/>
    <w:uiPriority w:val="39"/>
    <w:unhideWhenUsed/>
    <w:rsid w:val="008E32CB"/>
    <w:pPr>
      <w:tabs>
        <w:tab w:val="left" w:pos="142"/>
        <w:tab w:val="right" w:leader="dot" w:pos="9629"/>
      </w:tabs>
      <w:spacing w:line="240" w:lineRule="auto"/>
      <w:ind w:firstLine="0"/>
      <w:jc w:val="both"/>
    </w:pPr>
    <w:rPr>
      <w:rFonts w:ascii="Times New Roman" w:hAnsi="Times New Roman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2023-10-05T07:00:00Z</dcterms:created>
  <dcterms:modified xsi:type="dcterms:W3CDTF">2023-10-05T07:03:00Z</dcterms:modified>
</cp:coreProperties>
</file>