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E5" w:rsidRDefault="006D5CE5" w:rsidP="006D5CE5">
      <w:pPr>
        <w:pStyle w:val="a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4708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Др</w:t>
      </w:r>
      <w:proofErr w:type="spellEnd"/>
      <w:r w:rsidRPr="0004708B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</w:t>
      </w:r>
      <w:r w:rsidRPr="0004708B">
        <w:rPr>
          <w:rFonts w:ascii="Times New Roman" w:hAnsi="Times New Roman" w:cs="Times New Roman"/>
          <w:color w:val="auto"/>
          <w:sz w:val="22"/>
          <w:szCs w:val="22"/>
        </w:rPr>
        <w:t xml:space="preserve"> Совершенствование роли кадровой службы в организационном развитии</w:t>
      </w:r>
      <w:r w:rsidRPr="0004708B">
        <w:rPr>
          <w:rFonts w:ascii="Times New Roman" w:hAnsi="Times New Roman" w:cs="Times New Roman"/>
          <w:color w:val="auto"/>
          <w:sz w:val="24"/>
          <w:szCs w:val="24"/>
        </w:rPr>
        <w:t xml:space="preserve"> и управлении изменениями на примере корпоративного фонда</w:t>
      </w:r>
    </w:p>
    <w:p w:rsidR="006D5CE5" w:rsidRDefault="006D5CE5" w:rsidP="006D5CE5">
      <w:pPr>
        <w:jc w:val="center"/>
        <w:rPr>
          <w:rFonts w:ascii="Times New Roman" w:hAnsi="Times New Roman" w:cs="Times New Roman"/>
        </w:rPr>
      </w:pPr>
      <w:r w:rsidRPr="006D5CE5">
        <w:rPr>
          <w:rFonts w:ascii="Times New Roman" w:hAnsi="Times New Roman" w:cs="Times New Roman"/>
        </w:rPr>
        <w:t>Стр-</w:t>
      </w:r>
      <w:r>
        <w:rPr>
          <w:rFonts w:ascii="Times New Roman" w:hAnsi="Times New Roman" w:cs="Times New Roman"/>
        </w:rPr>
        <w:t>71</w:t>
      </w:r>
    </w:p>
    <w:p w:rsidR="006D5CE5" w:rsidRPr="000A5BB4" w:rsidRDefault="006D5CE5" w:rsidP="006D5C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5CE5" w:rsidRPr="000A5BB4" w:rsidRDefault="006D5CE5" w:rsidP="006D5CE5">
      <w:pPr>
        <w:pStyle w:val="11"/>
        <w:tabs>
          <w:tab w:val="right" w:leader="dot" w:pos="934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0A5BB4">
        <w:rPr>
          <w:rFonts w:ascii="Times New Roman" w:hAnsi="Times New Roman" w:cs="Times New Roman"/>
          <w:sz w:val="28"/>
        </w:rPr>
        <w:fldChar w:fldCharType="begin"/>
      </w:r>
      <w:r w:rsidRPr="000A5BB4">
        <w:rPr>
          <w:rFonts w:ascii="Times New Roman" w:hAnsi="Times New Roman" w:cs="Times New Roman"/>
          <w:sz w:val="28"/>
        </w:rPr>
        <w:instrText xml:space="preserve"> TOC \o "1-3" \h \z \u </w:instrText>
      </w:r>
      <w:r w:rsidRPr="000A5BB4">
        <w:rPr>
          <w:rFonts w:ascii="Times New Roman" w:hAnsi="Times New Roman" w:cs="Times New Roman"/>
          <w:sz w:val="28"/>
        </w:rPr>
        <w:fldChar w:fldCharType="separate"/>
      </w:r>
      <w:hyperlink w:anchor="_Toc477275000" w:history="1">
        <w:r w:rsidRPr="000A5BB4">
          <w:rPr>
            <w:rStyle w:val="a4"/>
            <w:rFonts w:ascii="Times New Roman" w:hAnsi="Times New Roman" w:cs="Times New Roman"/>
            <w:noProof/>
            <w:sz w:val="28"/>
          </w:rPr>
          <w:t>ВВЕДЕНИЕ</w:t>
        </w:r>
      </w:hyperlink>
    </w:p>
    <w:p w:rsidR="006D5CE5" w:rsidRDefault="006D5CE5" w:rsidP="006D5CE5">
      <w:pPr>
        <w:pStyle w:val="11"/>
        <w:tabs>
          <w:tab w:val="right" w:leader="dot" w:pos="934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noProof/>
          <w:sz w:val="28"/>
        </w:rPr>
      </w:pPr>
    </w:p>
    <w:p w:rsidR="006D5CE5" w:rsidRPr="000A5BB4" w:rsidRDefault="00AA56D0" w:rsidP="006D5CE5">
      <w:pPr>
        <w:pStyle w:val="11"/>
        <w:tabs>
          <w:tab w:val="right" w:leader="dot" w:pos="934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477275001" w:history="1">
        <w:r w:rsidR="006D5CE5" w:rsidRPr="000A5BB4">
          <w:rPr>
            <w:rStyle w:val="a4"/>
            <w:rFonts w:ascii="Times New Roman" w:hAnsi="Times New Roman" w:cs="Times New Roman"/>
            <w:noProof/>
            <w:sz w:val="28"/>
          </w:rPr>
          <w:t>1 ТЕОРЕТИЧЕСКИЕ ОСНОВЫ ОРГАНИЗАЦИОННОГО РАЗВИТИЯ И УПРАВЛЕНИЯ ИЗМЕНЕНИЯМИ К КОМПАНИИ</w:t>
        </w:r>
      </w:hyperlink>
    </w:p>
    <w:p w:rsidR="006D5CE5" w:rsidRPr="000A5BB4" w:rsidRDefault="00AA56D0" w:rsidP="006D5CE5">
      <w:pPr>
        <w:pStyle w:val="2"/>
        <w:tabs>
          <w:tab w:val="right" w:leader="dot" w:pos="9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477275002" w:history="1">
        <w:r w:rsidR="006D5CE5" w:rsidRPr="000A5BB4">
          <w:rPr>
            <w:rStyle w:val="a4"/>
            <w:rFonts w:ascii="Times New Roman" w:hAnsi="Times New Roman" w:cs="Times New Roman"/>
            <w:noProof/>
            <w:sz w:val="28"/>
          </w:rPr>
          <w:t>1.1 Особенности и необходимость организационного развития компании</w:t>
        </w:r>
      </w:hyperlink>
    </w:p>
    <w:p w:rsidR="006D5CE5" w:rsidRPr="000A5BB4" w:rsidRDefault="00AA56D0" w:rsidP="006D5CE5">
      <w:pPr>
        <w:pStyle w:val="2"/>
        <w:tabs>
          <w:tab w:val="right" w:leader="dot" w:pos="9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477275003" w:history="1">
        <w:r w:rsidR="006D5CE5" w:rsidRPr="000A5BB4">
          <w:rPr>
            <w:rStyle w:val="a4"/>
            <w:rFonts w:ascii="Times New Roman" w:hAnsi="Times New Roman" w:cs="Times New Roman"/>
            <w:noProof/>
            <w:sz w:val="28"/>
          </w:rPr>
          <w:t>1.2 Роль и место кадровой службы в организационном развитии компании</w:t>
        </w:r>
      </w:hyperlink>
    </w:p>
    <w:p w:rsidR="006D5CE5" w:rsidRPr="000A5BB4" w:rsidRDefault="00AA56D0" w:rsidP="006D5CE5">
      <w:pPr>
        <w:pStyle w:val="2"/>
        <w:tabs>
          <w:tab w:val="right" w:leader="dot" w:pos="9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477275004" w:history="1">
        <w:r w:rsidR="006D5CE5" w:rsidRPr="000A5BB4">
          <w:rPr>
            <w:rStyle w:val="a4"/>
            <w:rFonts w:ascii="Times New Roman" w:hAnsi="Times New Roman" w:cs="Times New Roman"/>
            <w:noProof/>
            <w:sz w:val="28"/>
          </w:rPr>
          <w:t>1.3 Модели управления изменениями и методические подходы к оценке воздействия изменений в организации на эффективность ее функционирования</w:t>
        </w:r>
      </w:hyperlink>
    </w:p>
    <w:p w:rsidR="006D5CE5" w:rsidRPr="000A5BB4" w:rsidRDefault="00AA56D0" w:rsidP="006D5CE5">
      <w:pPr>
        <w:pStyle w:val="2"/>
        <w:tabs>
          <w:tab w:val="right" w:leader="dot" w:pos="9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477275005" w:history="1">
        <w:r w:rsidR="006D5CE5" w:rsidRPr="000A5BB4">
          <w:rPr>
            <w:rStyle w:val="a4"/>
            <w:rFonts w:ascii="Times New Roman" w:hAnsi="Times New Roman" w:cs="Times New Roman"/>
            <w:noProof/>
            <w:sz w:val="28"/>
          </w:rPr>
          <w:t>1.4 Современные концепции управления процессом изменений в организационном развитии</w:t>
        </w:r>
      </w:hyperlink>
    </w:p>
    <w:p w:rsidR="006D5CE5" w:rsidRDefault="006D5CE5" w:rsidP="006D5CE5">
      <w:pPr>
        <w:pStyle w:val="11"/>
        <w:tabs>
          <w:tab w:val="right" w:leader="dot" w:pos="934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noProof/>
          <w:sz w:val="28"/>
        </w:rPr>
      </w:pPr>
    </w:p>
    <w:p w:rsidR="006D5CE5" w:rsidRPr="000A5BB4" w:rsidRDefault="00AA56D0" w:rsidP="006D5CE5">
      <w:pPr>
        <w:pStyle w:val="11"/>
        <w:tabs>
          <w:tab w:val="right" w:leader="dot" w:pos="934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477275006" w:history="1">
        <w:r w:rsidR="006D5CE5" w:rsidRPr="000A5BB4">
          <w:rPr>
            <w:rStyle w:val="a4"/>
            <w:rFonts w:ascii="Times New Roman" w:hAnsi="Times New Roman" w:cs="Times New Roman"/>
            <w:noProof/>
            <w:sz w:val="28"/>
          </w:rPr>
          <w:t xml:space="preserve">2 АНАЛИЗ ЭФФЕКТИВНОСТИ ДЕЯТЕЛЬНОСТИ КАДРОВОЙ СЛУЖБЫ НА ПРИМЕРЕ КОРПОРАТИВНОГО ФОНДА </w:t>
        </w:r>
        <w:r>
          <w:rPr>
            <w:rStyle w:val="a4"/>
            <w:rFonts w:ascii="Times New Roman" w:hAnsi="Times New Roman" w:cs="Times New Roman"/>
            <w:noProof/>
            <w:sz w:val="28"/>
          </w:rPr>
          <w:t>«»</w:t>
        </w:r>
      </w:hyperlink>
    </w:p>
    <w:p w:rsidR="006D5CE5" w:rsidRPr="000A5BB4" w:rsidRDefault="00AA56D0" w:rsidP="006D5CE5">
      <w:pPr>
        <w:pStyle w:val="2"/>
        <w:tabs>
          <w:tab w:val="right" w:leader="dot" w:pos="9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477275007" w:history="1">
        <w:r w:rsidR="006D5CE5" w:rsidRPr="000A5BB4">
          <w:rPr>
            <w:rStyle w:val="a4"/>
            <w:rFonts w:ascii="Times New Roman" w:hAnsi="Times New Roman" w:cs="Times New Roman"/>
            <w:noProof/>
            <w:sz w:val="28"/>
          </w:rPr>
          <w:t xml:space="preserve">2.1 Характеристика деятельности Корпоративного Фонда </w:t>
        </w:r>
        <w:r>
          <w:rPr>
            <w:rStyle w:val="a4"/>
            <w:rFonts w:ascii="Times New Roman" w:hAnsi="Times New Roman" w:cs="Times New Roman"/>
            <w:noProof/>
            <w:sz w:val="28"/>
          </w:rPr>
          <w:t>«»</w:t>
        </w:r>
      </w:hyperlink>
    </w:p>
    <w:p w:rsidR="006D5CE5" w:rsidRPr="000A5BB4" w:rsidRDefault="00AA56D0" w:rsidP="006D5CE5">
      <w:pPr>
        <w:pStyle w:val="2"/>
        <w:tabs>
          <w:tab w:val="right" w:leader="dot" w:pos="9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477275008" w:history="1">
        <w:r w:rsidR="006D5CE5" w:rsidRPr="000A5BB4">
          <w:rPr>
            <w:rStyle w:val="a4"/>
            <w:rFonts w:ascii="Times New Roman" w:hAnsi="Times New Roman" w:cs="Times New Roman"/>
            <w:noProof/>
            <w:sz w:val="28"/>
          </w:rPr>
          <w:t xml:space="preserve">2.2 Анализ управления организационным развитием корпоративного фонда </w:t>
        </w:r>
        <w:r>
          <w:rPr>
            <w:rStyle w:val="a4"/>
            <w:rFonts w:ascii="Times New Roman" w:hAnsi="Times New Roman" w:cs="Times New Roman"/>
            <w:noProof/>
            <w:sz w:val="28"/>
          </w:rPr>
          <w:t>«»</w:t>
        </w:r>
      </w:hyperlink>
    </w:p>
    <w:p w:rsidR="006D5CE5" w:rsidRPr="00AA56D0" w:rsidRDefault="00AA56D0" w:rsidP="006D5CE5">
      <w:pPr>
        <w:pStyle w:val="2"/>
        <w:tabs>
          <w:tab w:val="right" w:leader="dot" w:pos="9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477275009" w:history="1">
        <w:r w:rsidR="006D5CE5" w:rsidRPr="000A5BB4">
          <w:rPr>
            <w:rStyle w:val="a4"/>
            <w:rFonts w:ascii="Times New Roman" w:hAnsi="Times New Roman" w:cs="Times New Roman"/>
            <w:noProof/>
            <w:sz w:val="28"/>
          </w:rPr>
          <w:t>2.3 Недостатки работы кадровой службы в управлении изменениями в ходе организационного развития корпоративного фонда</w:t>
        </w:r>
      </w:hyperlink>
      <w:r>
        <w:rPr>
          <w:rFonts w:ascii="Times New Roman" w:hAnsi="Times New Roman" w:cs="Times New Roman"/>
          <w:noProof/>
          <w:sz w:val="28"/>
        </w:rPr>
        <w:t xml:space="preserve"> </w:t>
      </w:r>
      <w:r w:rsidRPr="00AA56D0">
        <w:rPr>
          <w:rFonts w:ascii="Times New Roman" w:hAnsi="Times New Roman" w:cs="Times New Roman"/>
          <w:noProof/>
          <w:sz w:val="28"/>
        </w:rPr>
        <w:t>«»</w:t>
      </w:r>
    </w:p>
    <w:p w:rsidR="006D5CE5" w:rsidRDefault="006D5CE5" w:rsidP="006D5CE5">
      <w:pPr>
        <w:pStyle w:val="11"/>
        <w:tabs>
          <w:tab w:val="right" w:leader="dot" w:pos="934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noProof/>
          <w:sz w:val="28"/>
        </w:rPr>
      </w:pPr>
    </w:p>
    <w:p w:rsidR="006D5CE5" w:rsidRPr="000A5BB4" w:rsidRDefault="00AA56D0" w:rsidP="006D5CE5">
      <w:pPr>
        <w:pStyle w:val="11"/>
        <w:tabs>
          <w:tab w:val="right" w:leader="dot" w:pos="934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477275010" w:history="1">
        <w:r w:rsidR="006D5CE5" w:rsidRPr="000A5BB4">
          <w:rPr>
            <w:rStyle w:val="a4"/>
            <w:rFonts w:ascii="Times New Roman" w:hAnsi="Times New Roman" w:cs="Times New Roman"/>
            <w:noProof/>
            <w:sz w:val="28"/>
          </w:rPr>
          <w:t xml:space="preserve">3 НАПРАВЛЕНИЯ СОВЕРШЕНСТВОВАНИЯ ФУНКЦИОНИРОВАНИЯ КАДРОВОЙ СЛУЖБЫ В ОРГАНИЗАЦИОННОМ РАЗВИТИИ И УПРАВЛЕНИИ ИЗМЕНЕНИЯМИ НА ПРИМЕРЕ КОРПОРАТИВНОГО ФОНДА </w:t>
        </w:r>
        <w:r>
          <w:rPr>
            <w:rStyle w:val="a4"/>
            <w:rFonts w:ascii="Times New Roman" w:hAnsi="Times New Roman" w:cs="Times New Roman"/>
            <w:noProof/>
            <w:sz w:val="28"/>
          </w:rPr>
          <w:t>«»</w:t>
        </w:r>
      </w:hyperlink>
    </w:p>
    <w:p w:rsidR="006D5CE5" w:rsidRPr="000A5BB4" w:rsidRDefault="00AA56D0" w:rsidP="006D5CE5">
      <w:pPr>
        <w:pStyle w:val="2"/>
        <w:tabs>
          <w:tab w:val="right" w:leader="dot" w:pos="9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477275011" w:history="1">
        <w:r w:rsidR="006D5CE5" w:rsidRPr="000A5BB4">
          <w:rPr>
            <w:rStyle w:val="a4"/>
            <w:rFonts w:ascii="Times New Roman" w:hAnsi="Times New Roman" w:cs="Times New Roman"/>
            <w:noProof/>
            <w:sz w:val="28"/>
          </w:rPr>
          <w:t>3.1 Рекомендации по совершенствованию работы кадровой службы с целью оптимизации процесса организационного развития и управлении изменениями</w:t>
        </w:r>
      </w:hyperlink>
    </w:p>
    <w:p w:rsidR="006D5CE5" w:rsidRPr="000A5BB4" w:rsidRDefault="00AA56D0" w:rsidP="006D5CE5">
      <w:pPr>
        <w:pStyle w:val="2"/>
        <w:tabs>
          <w:tab w:val="right" w:leader="dot" w:pos="9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477275012" w:history="1">
        <w:r w:rsidR="006D5CE5" w:rsidRPr="000A5BB4">
          <w:rPr>
            <w:rStyle w:val="a4"/>
            <w:rFonts w:ascii="Times New Roman" w:hAnsi="Times New Roman" w:cs="Times New Roman"/>
            <w:noProof/>
            <w:sz w:val="28"/>
          </w:rPr>
          <w:t>3.2 Экономическое обоснование внедряемых мероприятий</w:t>
        </w:r>
      </w:hyperlink>
    </w:p>
    <w:p w:rsidR="006D5CE5" w:rsidRDefault="006D5CE5" w:rsidP="006D5CE5">
      <w:pPr>
        <w:pStyle w:val="11"/>
        <w:tabs>
          <w:tab w:val="right" w:leader="dot" w:pos="934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noProof/>
          <w:sz w:val="28"/>
        </w:rPr>
      </w:pPr>
    </w:p>
    <w:p w:rsidR="006D5CE5" w:rsidRPr="000A5BB4" w:rsidRDefault="00AA56D0" w:rsidP="00AA56D0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hyperlink w:anchor="_Toc477275013" w:history="1">
        <w:r w:rsidR="006D5CE5" w:rsidRPr="000A5BB4">
          <w:rPr>
            <w:rStyle w:val="a4"/>
            <w:rFonts w:ascii="Times New Roman" w:eastAsia="Times New Roman" w:hAnsi="Times New Roman" w:cs="Times New Roman"/>
            <w:noProof/>
            <w:sz w:val="28"/>
            <w:lang w:eastAsia="ru-RU"/>
          </w:rPr>
          <w:t>ЗАКЛЮЧЕНИЕ</w:t>
        </w:r>
      </w:hyperlink>
    </w:p>
    <w:p w:rsidR="006D5CE5" w:rsidRDefault="006D5CE5" w:rsidP="006D5CE5">
      <w:pPr>
        <w:pStyle w:val="11"/>
        <w:tabs>
          <w:tab w:val="right" w:leader="dot" w:pos="934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noProof/>
          <w:sz w:val="28"/>
        </w:rPr>
      </w:pPr>
    </w:p>
    <w:p w:rsidR="006D5CE5" w:rsidRPr="000A5BB4" w:rsidRDefault="00AA56D0" w:rsidP="00AA56D0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hyperlink w:anchor="_Toc477275014" w:history="1">
        <w:r w:rsidR="006D5CE5" w:rsidRPr="000A5BB4">
          <w:rPr>
            <w:rStyle w:val="a4"/>
            <w:rFonts w:ascii="Times New Roman" w:hAnsi="Times New Roman" w:cs="Times New Roman"/>
            <w:noProof/>
            <w:sz w:val="28"/>
          </w:rPr>
          <w:t>СПИСОК ИСПОЛЬЗОВАННОЙ ЛИТЕРАТУРЫ</w:t>
        </w:r>
      </w:hyperlink>
    </w:p>
    <w:p w:rsidR="006D5CE5" w:rsidRPr="006D5CE5" w:rsidRDefault="006D5CE5" w:rsidP="006D5CE5">
      <w:r w:rsidRPr="000A5BB4">
        <w:rPr>
          <w:rFonts w:ascii="Times New Roman" w:hAnsi="Times New Roman" w:cs="Times New Roman"/>
          <w:sz w:val="28"/>
        </w:rPr>
        <w:fldChar w:fldCharType="end"/>
      </w:r>
    </w:p>
    <w:p w:rsidR="00AA56D0" w:rsidRDefault="00AA56D0">
      <w:r>
        <w:br w:type="page"/>
      </w:r>
    </w:p>
    <w:p w:rsidR="00AA56D0" w:rsidRPr="000925E4" w:rsidRDefault="00AA56D0" w:rsidP="00AA56D0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0" w:name="_Toc477275013"/>
      <w:r w:rsidRPr="000925E4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ЗАКЛЮЧЕНИЕ</w:t>
      </w:r>
      <w:bookmarkEnd w:id="0"/>
    </w:p>
    <w:p w:rsidR="00AA56D0" w:rsidRDefault="00AA56D0" w:rsidP="00AA5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6D0" w:rsidRDefault="00AA56D0" w:rsidP="00AA5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изучения темы выпускной квалификационной работы были получены следующие выводы теоретического и практического характера:</w:t>
      </w:r>
    </w:p>
    <w:p w:rsidR="00AA56D0" w:rsidRDefault="00AA56D0" w:rsidP="00AA5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67E36">
        <w:rPr>
          <w:rFonts w:ascii="Times New Roman" w:hAnsi="Times New Roman" w:cs="Times New Roman"/>
          <w:sz w:val="28"/>
        </w:rPr>
        <w:t>В</w:t>
      </w:r>
      <w:proofErr w:type="gramEnd"/>
      <w:r w:rsidRPr="00767E36">
        <w:rPr>
          <w:rFonts w:ascii="Times New Roman" w:hAnsi="Times New Roman" w:cs="Times New Roman"/>
          <w:sz w:val="28"/>
        </w:rPr>
        <w:t xml:space="preserve"> данном контексте термин "организационное развитие (далее - ОР)" необходимо рассматривать как  совокупность теоретических концепций и практических приемов, направленных на то, чтобы помочь организации приобрести большую гибкость и адаптироваться к переменам, а менеджерам – освоить необходимые для этого навыки</w:t>
      </w:r>
      <w:r>
        <w:rPr>
          <w:rFonts w:ascii="Times New Roman" w:hAnsi="Times New Roman" w:cs="Times New Roman"/>
          <w:sz w:val="28"/>
        </w:rPr>
        <w:t>.</w:t>
      </w:r>
    </w:p>
    <w:p w:rsidR="00AA56D0" w:rsidRDefault="00AA56D0" w:rsidP="00AA5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E36">
        <w:rPr>
          <w:rFonts w:ascii="Times New Roman" w:hAnsi="Times New Roman" w:cs="Times New Roman"/>
          <w:sz w:val="28"/>
        </w:rPr>
        <w:t>Мы можем определить организационное развитие как долгосрочную деятельность, направленную на повышение способности организации решать проблемы и обновляться, осуществляемую, в частности, при помощи более эффективного управления организационной культурой (особенно культурой трудовых коллективов) с использованием концепций и практических методов прикладной психологии</w:t>
      </w:r>
      <w:r>
        <w:rPr>
          <w:rFonts w:ascii="Times New Roman" w:hAnsi="Times New Roman" w:cs="Times New Roman"/>
          <w:sz w:val="28"/>
        </w:rPr>
        <w:t>.</w:t>
      </w:r>
    </w:p>
    <w:p w:rsidR="00AA56D0" w:rsidRDefault="00AA56D0">
      <w:r>
        <w:br w:type="page"/>
      </w:r>
    </w:p>
    <w:p w:rsidR="00AA56D0" w:rsidRDefault="00AA56D0" w:rsidP="00AA56D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1" w:name="_Toc477275014"/>
      <w:r w:rsidRPr="00AE7C4B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AA56D0" w:rsidRDefault="00AA56D0" w:rsidP="00AA56D0"/>
    <w:p w:rsidR="00AA56D0" w:rsidRPr="00556701" w:rsidRDefault="00AA56D0" w:rsidP="00AA5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4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E7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</w:t>
      </w:r>
      <w:proofErr w:type="spellEnd"/>
      <w:r w:rsidRPr="00AE7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Д.А. Управление организационными изменениями: Учебник / Д.А. </w:t>
      </w:r>
      <w:proofErr w:type="spellStart"/>
      <w:r w:rsidRPr="00AE7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</w:t>
      </w:r>
      <w:proofErr w:type="spellEnd"/>
      <w:r w:rsidRPr="00AE7C4B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М: Проспект, 2010. – 528 с.;</w:t>
      </w:r>
    </w:p>
    <w:p w:rsidR="00AA56D0" w:rsidRPr="00392942" w:rsidRDefault="00AA56D0" w:rsidP="00AA56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E7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Андропова Н.Л. Сущность организационных изменений: Учебник / Н.Л. Андропова. – М.: Академия, 2011. – 382 с.;</w:t>
      </w:r>
    </w:p>
    <w:p w:rsidR="00AA56D0" w:rsidRPr="00AE7C4B" w:rsidRDefault="00AA56D0" w:rsidP="00AA56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4B">
        <w:rPr>
          <w:rFonts w:ascii="Times New Roman" w:hAnsi="Times New Roman" w:cs="Times New Roman"/>
          <w:sz w:val="28"/>
          <w:szCs w:val="28"/>
        </w:rPr>
        <w:t>Афоничкин</w:t>
      </w:r>
      <w:proofErr w:type="spellEnd"/>
      <w:r w:rsidRPr="00AE7C4B">
        <w:rPr>
          <w:rFonts w:ascii="Times New Roman" w:hAnsi="Times New Roman" w:cs="Times New Roman"/>
          <w:sz w:val="28"/>
          <w:szCs w:val="28"/>
        </w:rPr>
        <w:t xml:space="preserve"> А.И., Михаленко Д.Г. Модели и методы оценки эффективности организационной структуры системы корпоративного управления. Вестник Волжского университета им. В.Н. Татищева. №1 (27) / 20013. Электронный </w:t>
      </w:r>
      <w:proofErr w:type="gramStart"/>
      <w:r w:rsidRPr="00AE7C4B">
        <w:rPr>
          <w:rFonts w:ascii="Times New Roman" w:hAnsi="Times New Roman" w:cs="Times New Roman"/>
          <w:sz w:val="28"/>
          <w:szCs w:val="28"/>
        </w:rPr>
        <w:t xml:space="preserve">ресурс:  </w:t>
      </w:r>
      <w:r w:rsidRPr="00AE7C4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7C4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E7C4B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AE7C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7C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7C4B">
        <w:rPr>
          <w:rFonts w:ascii="Times New Roman" w:hAnsi="Times New Roman" w:cs="Times New Roman"/>
          <w:sz w:val="28"/>
          <w:szCs w:val="28"/>
        </w:rPr>
        <w:t>/</w:t>
      </w:r>
      <w:r w:rsidRPr="00AE7C4B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AE7C4B">
        <w:rPr>
          <w:rFonts w:ascii="Times New Roman" w:hAnsi="Times New Roman" w:cs="Times New Roman"/>
          <w:sz w:val="28"/>
          <w:szCs w:val="28"/>
        </w:rPr>
        <w:t>/</w:t>
      </w:r>
      <w:r w:rsidRPr="00AE7C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7C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E7C4B">
        <w:rPr>
          <w:rFonts w:ascii="Times New Roman" w:hAnsi="Times New Roman" w:cs="Times New Roman"/>
          <w:sz w:val="28"/>
          <w:szCs w:val="28"/>
          <w:lang w:val="en-US"/>
        </w:rPr>
        <w:t>modeli</w:t>
      </w:r>
      <w:proofErr w:type="spellEnd"/>
      <w:r w:rsidRPr="00AE7C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7C4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E7C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7C4B">
        <w:rPr>
          <w:rFonts w:ascii="Times New Roman" w:hAnsi="Times New Roman" w:cs="Times New Roman"/>
          <w:sz w:val="28"/>
          <w:szCs w:val="28"/>
          <w:lang w:val="en-US"/>
        </w:rPr>
        <w:t>metody</w:t>
      </w:r>
      <w:proofErr w:type="spellEnd"/>
      <w:r w:rsidRPr="00AE7C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7C4B">
        <w:rPr>
          <w:rFonts w:ascii="Times New Roman" w:hAnsi="Times New Roman" w:cs="Times New Roman"/>
          <w:sz w:val="28"/>
          <w:szCs w:val="28"/>
          <w:lang w:val="en-US"/>
        </w:rPr>
        <w:t>otsenki</w:t>
      </w:r>
      <w:proofErr w:type="spellEnd"/>
      <w:r w:rsidRPr="00AE7C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7C4B">
        <w:rPr>
          <w:rFonts w:ascii="Times New Roman" w:hAnsi="Times New Roman" w:cs="Times New Roman"/>
          <w:sz w:val="28"/>
          <w:szCs w:val="28"/>
          <w:lang w:val="en-US"/>
        </w:rPr>
        <w:t>effektivnosti</w:t>
      </w:r>
      <w:proofErr w:type="spellEnd"/>
      <w:r w:rsidRPr="00AE7C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7C4B">
        <w:rPr>
          <w:rFonts w:ascii="Times New Roman" w:hAnsi="Times New Roman" w:cs="Times New Roman"/>
          <w:sz w:val="28"/>
          <w:szCs w:val="28"/>
          <w:lang w:val="en-US"/>
        </w:rPr>
        <w:t>organizatsionnoy</w:t>
      </w:r>
      <w:proofErr w:type="spellEnd"/>
      <w:r w:rsidRPr="00AE7C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7C4B">
        <w:rPr>
          <w:rFonts w:ascii="Times New Roman" w:hAnsi="Times New Roman" w:cs="Times New Roman"/>
          <w:sz w:val="28"/>
          <w:szCs w:val="28"/>
          <w:lang w:val="en-US"/>
        </w:rPr>
        <w:t>struktury</w:t>
      </w:r>
      <w:proofErr w:type="spellEnd"/>
      <w:r w:rsidRPr="00AE7C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7C4B">
        <w:rPr>
          <w:rFonts w:ascii="Times New Roman" w:hAnsi="Times New Roman" w:cs="Times New Roman"/>
          <w:sz w:val="28"/>
          <w:szCs w:val="28"/>
          <w:lang w:val="en-US"/>
        </w:rPr>
        <w:t>sistemy</w:t>
      </w:r>
      <w:proofErr w:type="spellEnd"/>
      <w:r w:rsidRPr="00AE7C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7C4B">
        <w:rPr>
          <w:rFonts w:ascii="Times New Roman" w:hAnsi="Times New Roman" w:cs="Times New Roman"/>
          <w:sz w:val="28"/>
          <w:szCs w:val="28"/>
          <w:lang w:val="en-US"/>
        </w:rPr>
        <w:t>korporativnogo</w:t>
      </w:r>
      <w:proofErr w:type="spellEnd"/>
      <w:r w:rsidRPr="00AE7C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7C4B">
        <w:rPr>
          <w:rFonts w:ascii="Times New Roman" w:hAnsi="Times New Roman" w:cs="Times New Roman"/>
          <w:sz w:val="28"/>
          <w:szCs w:val="28"/>
          <w:lang w:val="en-US"/>
        </w:rPr>
        <w:t>upravleniya</w:t>
      </w:r>
      <w:proofErr w:type="spellEnd"/>
      <w:proofErr w:type="gramEnd"/>
      <w:r w:rsidRPr="00AE7C4B">
        <w:rPr>
          <w:rFonts w:ascii="Times New Roman" w:hAnsi="Times New Roman" w:cs="Times New Roman"/>
          <w:sz w:val="28"/>
          <w:szCs w:val="28"/>
        </w:rPr>
        <w:t>;</w:t>
      </w:r>
    </w:p>
    <w:p w:rsidR="00AA56D0" w:rsidRPr="00392942" w:rsidRDefault="00AA56D0" w:rsidP="00AA56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4B">
        <w:rPr>
          <w:rFonts w:ascii="Times New Roman" w:hAnsi="Times New Roman" w:cs="Times New Roman"/>
          <w:sz w:val="28"/>
          <w:szCs w:val="28"/>
        </w:rPr>
        <w:t>Бухбиндер</w:t>
      </w:r>
      <w:proofErr w:type="spellEnd"/>
      <w:r w:rsidRPr="00AE7C4B">
        <w:rPr>
          <w:rFonts w:ascii="Times New Roman" w:hAnsi="Times New Roman" w:cs="Times New Roman"/>
          <w:sz w:val="28"/>
          <w:szCs w:val="28"/>
        </w:rPr>
        <w:t xml:space="preserve"> Р.Г. Организационные изменения: проблема сопротивления персонала и пути ее решения // Вестник Омского университета. Серия: Экономика. – 2009. – № 4. – 206 с.;</w:t>
      </w:r>
    </w:p>
    <w:p w:rsidR="00AA56D0" w:rsidRPr="00556701" w:rsidRDefault="00AA56D0" w:rsidP="00AA56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1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E7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Верхоглазенко</w:t>
      </w:r>
      <w:proofErr w:type="spellEnd"/>
      <w:r w:rsidRPr="00AE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Процесс изменений в организации: Периодическое издание / В. </w:t>
      </w:r>
      <w:proofErr w:type="spellStart"/>
      <w:r w:rsidRPr="00AE7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Верхоглазенко</w:t>
      </w:r>
      <w:proofErr w:type="spellEnd"/>
      <w:r w:rsidRPr="00AE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Консультант директора. – 2014. – №4. – С. 48–51.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DFB" w:rsidRDefault="00AC5DFB">
      <w:bookmarkStart w:id="2" w:name="_GoBack"/>
      <w:bookmarkEnd w:id="2"/>
    </w:p>
    <w:sectPr w:rsidR="00AC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E2"/>
    <w:rsid w:val="006D5CE5"/>
    <w:rsid w:val="00AA56D0"/>
    <w:rsid w:val="00AC5DFB"/>
    <w:rsid w:val="00AD3A42"/>
    <w:rsid w:val="00B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242C"/>
  <w15:chartTrackingRefBased/>
  <w15:docId w15:val="{B433D4B4-D315-445E-B9BC-20B0D717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6D5CE5"/>
    <w:pPr>
      <w:spacing w:before="480" w:line="276" w:lineRule="auto"/>
      <w:outlineLvl w:val="9"/>
    </w:pPr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6D5CE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D5CE5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6D5CE5"/>
    <w:pPr>
      <w:spacing w:after="100" w:line="276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2017-10-26T10:08:00Z</dcterms:created>
  <dcterms:modified xsi:type="dcterms:W3CDTF">2017-10-27T04:46:00Z</dcterms:modified>
</cp:coreProperties>
</file>