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F9" w:rsidRDefault="0023354B" w:rsidP="002335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4B">
        <w:rPr>
          <w:rFonts w:ascii="Times New Roman" w:hAnsi="Times New Roman" w:cs="Times New Roman"/>
          <w:sz w:val="28"/>
          <w:szCs w:val="28"/>
        </w:rPr>
        <w:t>Др_Учет</w:t>
      </w:r>
      <w:proofErr w:type="spellEnd"/>
      <w:r w:rsidRPr="0023354B">
        <w:rPr>
          <w:rFonts w:ascii="Times New Roman" w:hAnsi="Times New Roman" w:cs="Times New Roman"/>
          <w:sz w:val="28"/>
          <w:szCs w:val="28"/>
        </w:rPr>
        <w:t>, аудит и анализ оборота предприятий общественного питания</w:t>
      </w:r>
    </w:p>
    <w:p w:rsidR="0045300F" w:rsidRDefault="0045300F" w:rsidP="0023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Стр-70</w:t>
      </w:r>
    </w:p>
    <w:p w:rsidR="0045300F" w:rsidRP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29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P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0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ТЕОРЕТИКО-МЕТОДОЛОГИЧЕСКИЕ АСПЕКТЫ ОРГАНИЗАЦИИ УЧЕТА, АУДИТА И АНАЛИЗА ОБОРОТА НА ПРЕДПРИЯТИЯХ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1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Особенности учета на предприятиях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2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Методические аспекты организации аудиторской проверки предприятий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33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Источники анализа оборота предприятий общественного питания</w:t>
        </w:r>
      </w:hyperlink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P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4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ДЕЙСТВУЮЩИЙ ПОРЯДОК ОРГАНИЗАЦИИ УЧЕТА НА ПРЕДПРИЯТИИ ОБЩЕСТ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ВЕННОГО ПИТАНИЯ НА ПРИМЕРЕ ТОО </w:t>
        </w:r>
      </w:hyperlink>
      <w:r w:rsidRPr="0045300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5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Краткая характеристика предприятия, основные экономические показатели развития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6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Документальное оформление движения запасов на предприятии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37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Синтетический и аналитический учет запасов в ТОО </w:t>
        </w:r>
      </w:hyperlink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P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8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ПРОВЕДЕНИЕ АУДИТА И АНАЛИЗА ОБОРОТА ПРЕДПРИЯТИЯ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39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Источники и порядок проведения аудита на предприятии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106940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Факторы, влияющие на оборот предприятия общественного питания</w:t>
        </w:r>
      </w:hyperlink>
    </w:p>
    <w:p w:rsidR="0045300F" w:rsidRPr="0045300F" w:rsidRDefault="0045300F" w:rsidP="0045300F">
      <w:pPr>
        <w:pStyle w:val="2"/>
        <w:tabs>
          <w:tab w:val="right" w:leader="dot" w:pos="9628"/>
        </w:tabs>
        <w:spacing w:after="0" w:line="240" w:lineRule="auto"/>
        <w:ind w:left="0"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41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Рекомендации по результатам аудита и анализа по повышению эффективности учета и управления товарооборотом</w:t>
        </w:r>
      </w:hyperlink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P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42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Default="0045300F" w:rsidP="0045300F">
      <w:pPr>
        <w:pStyle w:val="11"/>
        <w:tabs>
          <w:tab w:val="right" w:leader="dot" w:pos="9628"/>
        </w:tabs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106943" w:history="1">
        <w:r w:rsidRPr="0045300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45300F" w:rsidRDefault="0045300F">
      <w:r>
        <w:br w:type="page"/>
      </w:r>
    </w:p>
    <w:p w:rsidR="0045300F" w:rsidRPr="0045300F" w:rsidRDefault="0045300F" w:rsidP="0045300F"/>
    <w:p w:rsidR="0045300F" w:rsidRDefault="0045300F" w:rsidP="0045300F">
      <w:pPr>
        <w:pStyle w:val="1"/>
        <w:rPr>
          <w:rFonts w:cs="Times New Roman"/>
          <w:color w:val="000000" w:themeColor="text1"/>
          <w:szCs w:val="28"/>
        </w:rPr>
      </w:pPr>
      <w:bookmarkStart w:id="0" w:name="_Toc514106942"/>
      <w:r>
        <w:rPr>
          <w:rFonts w:cs="Times New Roman"/>
          <w:color w:val="000000" w:themeColor="text1"/>
          <w:szCs w:val="28"/>
        </w:rPr>
        <w:t>Заключение</w:t>
      </w:r>
      <w:bookmarkEnd w:id="0"/>
    </w:p>
    <w:p w:rsidR="0045300F" w:rsidRDefault="0045300F" w:rsidP="004530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0F" w:rsidRPr="00523ECB" w:rsidRDefault="0045300F" w:rsidP="004530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0F" w:rsidRPr="00523ECB" w:rsidRDefault="0045300F" w:rsidP="004530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CB">
        <w:rPr>
          <w:rFonts w:ascii="Times New Roman" w:hAnsi="Times New Roman" w:cs="Times New Roman"/>
          <w:sz w:val="28"/>
          <w:szCs w:val="28"/>
        </w:rPr>
        <w:t>В ходе проведенного дипломного исследования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3ECB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и практические аспекты учета, анализа и аудита оборота предприятий общественного питания.</w:t>
      </w:r>
    </w:p>
    <w:p w:rsidR="0045300F" w:rsidRDefault="0045300F" w:rsidP="004530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CB">
        <w:rPr>
          <w:rFonts w:ascii="Times New Roman" w:hAnsi="Times New Roman" w:cs="Times New Roman"/>
          <w:sz w:val="28"/>
          <w:szCs w:val="28"/>
        </w:rPr>
        <w:t xml:space="preserve">В первой главе работы </w:t>
      </w:r>
      <w:r>
        <w:rPr>
          <w:rFonts w:ascii="Times New Roman" w:hAnsi="Times New Roman" w:cs="Times New Roman"/>
          <w:sz w:val="28"/>
          <w:szCs w:val="28"/>
        </w:rPr>
        <w:t>были исследованы теоретико-методологические аспекты организации учета, аудита и анализа оборота на предприятиях общественного питания, по результатам которого сделаны следующие выводы:</w:t>
      </w:r>
    </w:p>
    <w:p w:rsidR="0045300F" w:rsidRDefault="0045300F" w:rsidP="004530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организации учета обусловлены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сложной функциональной структурой, сложной разрешительно-регулятивной системой, сложной внутренней производственно-хозяйственной инфраструктурой, сложностью организации материального хозяйства, спецификой организации производственного учета.</w:t>
      </w:r>
    </w:p>
    <w:p w:rsidR="0045300F" w:rsidRDefault="0045300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45300F" w:rsidRPr="0045300F" w:rsidRDefault="0045300F" w:rsidP="0045300F">
      <w:pPr>
        <w:spacing w:after="0" w:line="240" w:lineRule="auto"/>
        <w:ind w:right="3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00F" w:rsidRPr="00994678" w:rsidRDefault="0045300F" w:rsidP="0045300F">
      <w:pPr>
        <w:pStyle w:val="1"/>
        <w:rPr>
          <w:rFonts w:cs="Times New Roman"/>
          <w:color w:val="000000" w:themeColor="text1"/>
          <w:szCs w:val="28"/>
        </w:rPr>
      </w:pPr>
      <w:bookmarkStart w:id="1" w:name="_Toc514106943"/>
      <w:r w:rsidRPr="00994678">
        <w:rPr>
          <w:rFonts w:cs="Times New Roman"/>
          <w:color w:val="000000" w:themeColor="text1"/>
          <w:szCs w:val="28"/>
        </w:rPr>
        <w:t>Список</w:t>
      </w:r>
      <w:r>
        <w:rPr>
          <w:rFonts w:cs="Times New Roman"/>
          <w:color w:val="000000" w:themeColor="text1"/>
          <w:szCs w:val="28"/>
        </w:rPr>
        <w:t xml:space="preserve"> </w:t>
      </w:r>
      <w:r w:rsidRPr="00994678">
        <w:rPr>
          <w:rFonts w:cs="Times New Roman"/>
          <w:color w:val="000000" w:themeColor="text1"/>
          <w:szCs w:val="28"/>
        </w:rPr>
        <w:t>использованной</w:t>
      </w:r>
      <w:r>
        <w:rPr>
          <w:rFonts w:cs="Times New Roman"/>
          <w:color w:val="000000" w:themeColor="text1"/>
          <w:szCs w:val="28"/>
        </w:rPr>
        <w:t xml:space="preserve"> </w:t>
      </w:r>
      <w:r w:rsidRPr="00994678">
        <w:rPr>
          <w:rFonts w:cs="Times New Roman"/>
          <w:color w:val="000000" w:themeColor="text1"/>
          <w:szCs w:val="28"/>
        </w:rPr>
        <w:t>литературы</w:t>
      </w:r>
      <w:bookmarkEnd w:id="1"/>
    </w:p>
    <w:p w:rsidR="0045300F" w:rsidRDefault="0045300F" w:rsidP="0045300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00F" w:rsidRPr="00322A7B" w:rsidRDefault="0045300F" w:rsidP="0045300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00F" w:rsidRPr="00E07C0A" w:rsidRDefault="0045300F" w:rsidP="0045300F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D66">
        <w:rPr>
          <w:rFonts w:ascii="Times New Roman" w:hAnsi="Times New Roman"/>
          <w:sz w:val="28"/>
          <w:szCs w:val="28"/>
        </w:rPr>
        <w:t>Послание Президента Республики Казахстан Н.А. Назарбаева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07C0A">
        <w:rPr>
          <w:rFonts w:ascii="Times New Roman" w:hAnsi="Times New Roman"/>
          <w:sz w:val="28"/>
          <w:szCs w:val="28"/>
        </w:rPr>
        <w:t>Новые возможности развития в условиях четвертой промышленной революции</w:t>
      </w:r>
      <w:r>
        <w:rPr>
          <w:rFonts w:ascii="Times New Roman" w:hAnsi="Times New Roman"/>
          <w:sz w:val="28"/>
          <w:szCs w:val="28"/>
        </w:rPr>
        <w:t>» от 10.01.2018</w:t>
      </w:r>
    </w:p>
    <w:p w:rsidR="0045300F" w:rsidRPr="00322A7B" w:rsidRDefault="0045300F" w:rsidP="0045300F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C0A">
        <w:rPr>
          <w:rFonts w:ascii="Times New Roman" w:hAnsi="Times New Roman"/>
          <w:sz w:val="28"/>
          <w:szCs w:val="28"/>
        </w:rPr>
        <w:t>Аманбаев</w:t>
      </w:r>
      <w:proofErr w:type="spellEnd"/>
      <w:r w:rsidRPr="00E07C0A">
        <w:rPr>
          <w:rFonts w:ascii="Times New Roman" w:hAnsi="Times New Roman"/>
          <w:sz w:val="28"/>
          <w:szCs w:val="28"/>
        </w:rPr>
        <w:t xml:space="preserve"> У.А. Экономика предприятия: учебное пособие, 2-е изд.-е.-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Алматы: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Каржы-Каражат</w:t>
      </w:r>
      <w:proofErr w:type="spellEnd"/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2014.</w:t>
      </w:r>
      <w:r w:rsidRPr="00E07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45300F" w:rsidRPr="00322A7B" w:rsidRDefault="0045300F" w:rsidP="0045300F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«Общественное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питание».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322A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http://stat.gov.kz</w:t>
        </w:r>
      </w:hyperlink>
    </w:p>
    <w:p w:rsidR="0045300F" w:rsidRPr="00322A7B" w:rsidRDefault="0045300F" w:rsidP="0045300F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544-II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01.01.2018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</w:p>
    <w:p w:rsidR="0045300F" w:rsidRPr="00322A7B" w:rsidRDefault="0045300F" w:rsidP="0045300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Л.А.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питания: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пособие.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Феникс,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2013.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A7B">
        <w:rPr>
          <w:rFonts w:ascii="Times New Roman" w:hAnsi="Times New Roman" w:cs="Times New Roman"/>
          <w:color w:val="000000" w:themeColor="text1"/>
          <w:sz w:val="28"/>
          <w:szCs w:val="28"/>
        </w:rPr>
        <w:t>318с.</w:t>
      </w:r>
    </w:p>
    <w:p w:rsidR="0045300F" w:rsidRPr="0023354B" w:rsidRDefault="0045300F" w:rsidP="0045300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5300F" w:rsidRPr="0023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737D"/>
    <w:multiLevelType w:val="hybridMultilevel"/>
    <w:tmpl w:val="86969108"/>
    <w:lvl w:ilvl="0" w:tplc="5E8C7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6F"/>
    <w:rsid w:val="0023354B"/>
    <w:rsid w:val="0045300F"/>
    <w:rsid w:val="0092076F"/>
    <w:rsid w:val="00A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CA93"/>
  <w15:chartTrackingRefBased/>
  <w15:docId w15:val="{298D9069-6AC2-4E37-9350-7DB05C4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00F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5300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5300F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4530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00F"/>
    <w:rPr>
      <w:rFonts w:ascii="Times New Roman" w:eastAsiaTheme="majorEastAsia" w:hAnsi="Times New Roman" w:cstheme="majorBidi"/>
      <w:caps/>
      <w:sz w:val="28"/>
      <w:szCs w:val="32"/>
    </w:rPr>
  </w:style>
  <w:style w:type="paragraph" w:styleId="a4">
    <w:name w:val="List Paragraph"/>
    <w:basedOn w:val="a"/>
    <w:link w:val="a5"/>
    <w:qFormat/>
    <w:rsid w:val="0045300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45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1</cp:revision>
  <dcterms:created xsi:type="dcterms:W3CDTF">2018-11-08T11:05:00Z</dcterms:created>
  <dcterms:modified xsi:type="dcterms:W3CDTF">2018-11-08T11:08:00Z</dcterms:modified>
</cp:coreProperties>
</file>