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BE" w:rsidRDefault="00E67A8A" w:rsidP="00E67A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Др_</w:t>
      </w:r>
      <w:r w:rsidRPr="00E67A8A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E67A8A">
        <w:rPr>
          <w:rFonts w:ascii="Times New Roman" w:hAnsi="Times New Roman" w:cs="Times New Roman"/>
          <w:sz w:val="28"/>
          <w:szCs w:val="28"/>
        </w:rPr>
        <w:t xml:space="preserve"> и анализ движения денежных средств, и управление денежными потоками</w:t>
      </w:r>
    </w:p>
    <w:p w:rsidR="00E67A8A" w:rsidRPr="00E67A8A" w:rsidRDefault="00E67A8A" w:rsidP="00E67A8A">
      <w:pPr>
        <w:jc w:val="center"/>
        <w:rPr>
          <w:rFonts w:ascii="Times New Roman" w:hAnsi="Times New Roman" w:cs="Times New Roman"/>
          <w:sz w:val="24"/>
        </w:rPr>
      </w:pPr>
      <w:r w:rsidRPr="00E67A8A">
        <w:rPr>
          <w:rFonts w:ascii="Times New Roman" w:hAnsi="Times New Roman" w:cs="Times New Roman"/>
          <w:sz w:val="24"/>
        </w:rPr>
        <w:t xml:space="preserve">Экономика-78 </w:t>
      </w:r>
      <w:proofErr w:type="spellStart"/>
      <w:r w:rsidRPr="00E67A8A">
        <w:rPr>
          <w:rFonts w:ascii="Times New Roman" w:hAnsi="Times New Roman" w:cs="Times New Roman"/>
          <w:sz w:val="24"/>
        </w:rPr>
        <w:t>стр</w:t>
      </w:r>
      <w:proofErr w:type="spellEnd"/>
    </w:p>
    <w:p w:rsidR="00E67A8A" w:rsidRPr="00E01102" w:rsidRDefault="00E67A8A" w:rsidP="00E67A8A">
      <w:pPr>
        <w:pStyle w:val="11"/>
        <w:tabs>
          <w:tab w:val="right" w:leader="dot" w:pos="9628"/>
        </w:tabs>
        <w:spacing w:after="0" w:line="360" w:lineRule="auto"/>
        <w:ind w:right="51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01102">
        <w:rPr>
          <w:sz w:val="28"/>
          <w:szCs w:val="28"/>
        </w:rPr>
        <w:fldChar w:fldCharType="begin"/>
      </w:r>
      <w:r w:rsidRPr="00E01102">
        <w:rPr>
          <w:sz w:val="28"/>
          <w:szCs w:val="28"/>
        </w:rPr>
        <w:instrText xml:space="preserve"> TOC \o "1-3" \h \z \u </w:instrText>
      </w:r>
      <w:r w:rsidRPr="00E01102">
        <w:rPr>
          <w:sz w:val="28"/>
          <w:szCs w:val="28"/>
        </w:rPr>
        <w:fldChar w:fldCharType="separate"/>
      </w:r>
      <w:hyperlink w:anchor="_Toc11247660" w:history="1">
        <w:r w:rsidRPr="00E01102">
          <w:rPr>
            <w:rStyle w:val="a4"/>
            <w:noProof/>
            <w:sz w:val="28"/>
            <w:szCs w:val="28"/>
          </w:rPr>
          <w:t>Введение</w:t>
        </w:r>
      </w:hyperlink>
    </w:p>
    <w:p w:rsidR="00E67A8A" w:rsidRPr="00E01102" w:rsidRDefault="00E67A8A" w:rsidP="00E67A8A">
      <w:pPr>
        <w:pStyle w:val="11"/>
        <w:tabs>
          <w:tab w:val="right" w:leader="dot" w:pos="9628"/>
        </w:tabs>
        <w:spacing w:after="0" w:line="360" w:lineRule="auto"/>
        <w:ind w:right="51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247661" w:history="1">
        <w:r w:rsidRPr="00E01102">
          <w:rPr>
            <w:rStyle w:val="a4"/>
            <w:noProof/>
            <w:sz w:val="28"/>
            <w:szCs w:val="28"/>
          </w:rPr>
          <w:t>1 Теоретические аспекты учета, анализа и управления денежными потоками на предприятии</w:t>
        </w:r>
      </w:hyperlink>
    </w:p>
    <w:p w:rsidR="00E67A8A" w:rsidRPr="00E01102" w:rsidRDefault="00E67A8A" w:rsidP="00E67A8A">
      <w:pPr>
        <w:pStyle w:val="2"/>
        <w:tabs>
          <w:tab w:val="right" w:leader="dot" w:pos="9628"/>
        </w:tabs>
        <w:spacing w:after="0" w:line="360" w:lineRule="auto"/>
        <w:ind w:left="0" w:right="51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247662" w:history="1">
        <w:r w:rsidRPr="00E01102">
          <w:rPr>
            <w:rStyle w:val="a4"/>
            <w:noProof/>
            <w:sz w:val="28"/>
            <w:szCs w:val="28"/>
          </w:rPr>
          <w:t>1.1 Экономическая сущность и</w:t>
        </w:r>
        <w:r>
          <w:rPr>
            <w:rStyle w:val="a4"/>
            <w:noProof/>
            <w:sz w:val="28"/>
            <w:szCs w:val="28"/>
          </w:rPr>
          <w:t xml:space="preserve"> классификация потоков денежных </w:t>
        </w:r>
        <w:r w:rsidRPr="00E01102">
          <w:rPr>
            <w:rStyle w:val="a4"/>
            <w:noProof/>
            <w:sz w:val="28"/>
            <w:szCs w:val="28"/>
          </w:rPr>
          <w:t>средств</w:t>
        </w:r>
      </w:hyperlink>
    </w:p>
    <w:p w:rsidR="00E67A8A" w:rsidRPr="00E01102" w:rsidRDefault="00E67A8A" w:rsidP="00E67A8A">
      <w:pPr>
        <w:pStyle w:val="2"/>
        <w:tabs>
          <w:tab w:val="right" w:leader="dot" w:pos="9628"/>
        </w:tabs>
        <w:spacing w:after="0" w:line="360" w:lineRule="auto"/>
        <w:ind w:left="0" w:right="51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247663" w:history="1">
        <w:r w:rsidRPr="00E01102">
          <w:rPr>
            <w:rStyle w:val="a4"/>
            <w:noProof/>
            <w:sz w:val="28"/>
            <w:szCs w:val="28"/>
          </w:rPr>
          <w:t>1.2 Организации кассового хозяйства и расчетных операций</w:t>
        </w:r>
      </w:hyperlink>
    </w:p>
    <w:p w:rsidR="00E67A8A" w:rsidRPr="00E01102" w:rsidRDefault="00E67A8A" w:rsidP="00E67A8A">
      <w:pPr>
        <w:pStyle w:val="2"/>
        <w:tabs>
          <w:tab w:val="right" w:leader="dot" w:pos="9628"/>
        </w:tabs>
        <w:spacing w:after="0" w:line="360" w:lineRule="auto"/>
        <w:ind w:left="0" w:right="51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247664" w:history="1">
        <w:r w:rsidRPr="00E01102">
          <w:rPr>
            <w:rStyle w:val="a4"/>
            <w:noProof/>
            <w:sz w:val="28"/>
            <w:szCs w:val="28"/>
          </w:rPr>
          <w:t>1.3 Особенности управления денежными потоками</w:t>
        </w:r>
      </w:hyperlink>
    </w:p>
    <w:p w:rsidR="00E67A8A" w:rsidRPr="00E01102" w:rsidRDefault="00E67A8A" w:rsidP="00E67A8A">
      <w:pPr>
        <w:pStyle w:val="11"/>
        <w:tabs>
          <w:tab w:val="right" w:leader="dot" w:pos="9628"/>
        </w:tabs>
        <w:spacing w:after="0" w:line="360" w:lineRule="auto"/>
        <w:ind w:right="51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247665" w:history="1">
        <w:r w:rsidRPr="00E01102">
          <w:rPr>
            <w:rStyle w:val="a4"/>
            <w:noProof/>
            <w:sz w:val="28"/>
            <w:szCs w:val="28"/>
          </w:rPr>
          <w:t xml:space="preserve">2 Организация учета денежных средств на предприятии </w:t>
        </w:r>
      </w:hyperlink>
    </w:p>
    <w:p w:rsidR="00E67A8A" w:rsidRPr="00E01102" w:rsidRDefault="00E67A8A" w:rsidP="00E67A8A">
      <w:pPr>
        <w:pStyle w:val="2"/>
        <w:tabs>
          <w:tab w:val="right" w:leader="dot" w:pos="9628"/>
        </w:tabs>
        <w:spacing w:after="0" w:line="360" w:lineRule="auto"/>
        <w:ind w:left="0" w:right="51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247666" w:history="1">
        <w:r w:rsidRPr="00E01102">
          <w:rPr>
            <w:rStyle w:val="a4"/>
            <w:noProof/>
            <w:sz w:val="28"/>
            <w:szCs w:val="28"/>
          </w:rPr>
          <w:t>2.1 Экономическая характеристика деятельности предприятия</w:t>
        </w:r>
      </w:hyperlink>
    </w:p>
    <w:p w:rsidR="00E67A8A" w:rsidRPr="00E01102" w:rsidRDefault="00E67A8A" w:rsidP="00E67A8A">
      <w:pPr>
        <w:pStyle w:val="2"/>
        <w:tabs>
          <w:tab w:val="right" w:leader="dot" w:pos="9628"/>
        </w:tabs>
        <w:spacing w:after="0" w:line="360" w:lineRule="auto"/>
        <w:ind w:left="0" w:right="51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247667" w:history="1">
        <w:r w:rsidRPr="00E01102">
          <w:rPr>
            <w:rStyle w:val="a4"/>
            <w:noProof/>
            <w:sz w:val="28"/>
            <w:szCs w:val="28"/>
          </w:rPr>
          <w:t>2.2 Документальное оформление и учет денежных средств предприятия</w:t>
        </w:r>
      </w:hyperlink>
    </w:p>
    <w:p w:rsidR="00E67A8A" w:rsidRPr="00E01102" w:rsidRDefault="00E67A8A" w:rsidP="00E67A8A">
      <w:pPr>
        <w:pStyle w:val="2"/>
        <w:tabs>
          <w:tab w:val="right" w:leader="dot" w:pos="9628"/>
        </w:tabs>
        <w:spacing w:after="0" w:line="360" w:lineRule="auto"/>
        <w:ind w:left="0" w:right="51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247668" w:history="1">
        <w:r w:rsidRPr="00E01102">
          <w:rPr>
            <w:rStyle w:val="a4"/>
            <w:noProof/>
            <w:sz w:val="28"/>
            <w:szCs w:val="28"/>
          </w:rPr>
          <w:t>2.3 Особенности движения денежных средств на предприяти</w:t>
        </w:r>
      </w:hyperlink>
    </w:p>
    <w:p w:rsidR="00E67A8A" w:rsidRPr="00E01102" w:rsidRDefault="00E67A8A" w:rsidP="00E67A8A">
      <w:pPr>
        <w:pStyle w:val="11"/>
        <w:tabs>
          <w:tab w:val="right" w:leader="dot" w:pos="9628"/>
        </w:tabs>
        <w:spacing w:after="0" w:line="360" w:lineRule="auto"/>
        <w:ind w:right="51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247669" w:history="1">
        <w:r w:rsidRPr="00E01102">
          <w:rPr>
            <w:rStyle w:val="a4"/>
            <w:noProof/>
            <w:sz w:val="28"/>
            <w:szCs w:val="28"/>
          </w:rPr>
          <w:t xml:space="preserve">3 Направления по совершенствованию учета и управления денежными средствами на предприятии </w:t>
        </w:r>
      </w:hyperlink>
    </w:p>
    <w:p w:rsidR="00E67A8A" w:rsidRPr="00E01102" w:rsidRDefault="00E67A8A" w:rsidP="00E67A8A">
      <w:pPr>
        <w:pStyle w:val="2"/>
        <w:tabs>
          <w:tab w:val="right" w:leader="dot" w:pos="9628"/>
        </w:tabs>
        <w:spacing w:after="0" w:line="360" w:lineRule="auto"/>
        <w:ind w:left="0" w:right="51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247670" w:history="1">
        <w:r w:rsidRPr="00E01102">
          <w:rPr>
            <w:rStyle w:val="a4"/>
            <w:noProof/>
            <w:sz w:val="28"/>
            <w:szCs w:val="28"/>
          </w:rPr>
          <w:t>3.1 Рекомендации по совершенствованию учета денежных средств на предприятии</w:t>
        </w:r>
      </w:hyperlink>
    </w:p>
    <w:p w:rsidR="00E67A8A" w:rsidRPr="00E01102" w:rsidRDefault="00E67A8A" w:rsidP="00E67A8A">
      <w:pPr>
        <w:pStyle w:val="2"/>
        <w:tabs>
          <w:tab w:val="right" w:leader="dot" w:pos="9628"/>
        </w:tabs>
        <w:spacing w:after="0" w:line="360" w:lineRule="auto"/>
        <w:ind w:left="0" w:right="51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247671" w:history="1">
        <w:r w:rsidRPr="00E01102">
          <w:rPr>
            <w:rStyle w:val="a4"/>
            <w:noProof/>
            <w:sz w:val="28"/>
            <w:szCs w:val="28"/>
          </w:rPr>
          <w:t>3.2 Пути совершенствования управления денежными потоками предприятия</w:t>
        </w:r>
      </w:hyperlink>
    </w:p>
    <w:p w:rsidR="00E67A8A" w:rsidRPr="00E01102" w:rsidRDefault="00E67A8A" w:rsidP="00E67A8A">
      <w:pPr>
        <w:pStyle w:val="11"/>
        <w:tabs>
          <w:tab w:val="right" w:leader="dot" w:pos="9628"/>
        </w:tabs>
        <w:spacing w:after="0" w:line="360" w:lineRule="auto"/>
        <w:ind w:right="51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247676" w:history="1">
        <w:r w:rsidRPr="00E01102">
          <w:rPr>
            <w:rStyle w:val="a4"/>
            <w:noProof/>
            <w:sz w:val="28"/>
            <w:szCs w:val="28"/>
          </w:rPr>
          <w:t>Заключение</w:t>
        </w:r>
      </w:hyperlink>
    </w:p>
    <w:p w:rsidR="00E67A8A" w:rsidRPr="00E01102" w:rsidRDefault="00E67A8A" w:rsidP="00E67A8A">
      <w:pPr>
        <w:pStyle w:val="11"/>
        <w:tabs>
          <w:tab w:val="right" w:leader="dot" w:pos="9628"/>
        </w:tabs>
        <w:spacing w:after="0" w:line="360" w:lineRule="auto"/>
        <w:ind w:right="51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247677" w:history="1">
        <w:r w:rsidRPr="00E01102">
          <w:rPr>
            <w:rStyle w:val="a4"/>
            <w:noProof/>
            <w:sz w:val="28"/>
            <w:szCs w:val="28"/>
          </w:rPr>
          <w:t>Список использованных источников</w:t>
        </w:r>
      </w:hyperlink>
    </w:p>
    <w:p w:rsidR="00E67A8A" w:rsidRDefault="00E67A8A" w:rsidP="00E67A8A">
      <w:pPr>
        <w:rPr>
          <w:b/>
          <w:bCs/>
          <w:sz w:val="28"/>
          <w:szCs w:val="28"/>
        </w:rPr>
      </w:pPr>
      <w:r w:rsidRPr="00E01102">
        <w:rPr>
          <w:b/>
          <w:bCs/>
          <w:sz w:val="28"/>
          <w:szCs w:val="28"/>
        </w:rPr>
        <w:fldChar w:fldCharType="end"/>
      </w:r>
    </w:p>
    <w:p w:rsidR="00E67A8A" w:rsidRDefault="00E67A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67A8A" w:rsidRPr="00E67A8A" w:rsidRDefault="00E67A8A" w:rsidP="00E67A8A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1247676"/>
      <w:r w:rsidRPr="00E67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</w:t>
      </w:r>
      <w:r w:rsidRPr="00E67A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bookmarkEnd w:id="0"/>
    </w:p>
    <w:p w:rsidR="00E67A8A" w:rsidRPr="00E67A8A" w:rsidRDefault="00E67A8A" w:rsidP="00E67A8A">
      <w:pPr>
        <w:rPr>
          <w:rFonts w:ascii="Times New Roman" w:hAnsi="Times New Roman" w:cs="Times New Roman"/>
          <w:sz w:val="28"/>
          <w:szCs w:val="28"/>
        </w:rPr>
      </w:pPr>
    </w:p>
    <w:p w:rsidR="00E67A8A" w:rsidRPr="00E67A8A" w:rsidRDefault="00E67A8A" w:rsidP="00E67A8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A8A">
        <w:rPr>
          <w:rFonts w:ascii="Times New Roman" w:hAnsi="Times New Roman" w:cs="Times New Roman"/>
          <w:color w:val="000000"/>
          <w:sz w:val="28"/>
          <w:szCs w:val="28"/>
        </w:rPr>
        <w:t xml:space="preserve">В ходе выполнения данной работы была изучена организация учета денежных средств и проведен анализ движения денежных потоков, по результатам которых выявлены направления совершенствования управления денежными потоками на предприятии. </w:t>
      </w:r>
    </w:p>
    <w:p w:rsidR="00E67A8A" w:rsidRPr="00E67A8A" w:rsidRDefault="00E67A8A" w:rsidP="00E67A8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8A">
        <w:rPr>
          <w:rFonts w:ascii="Times New Roman" w:hAnsi="Times New Roman" w:cs="Times New Roman"/>
          <w:sz w:val="28"/>
          <w:szCs w:val="28"/>
        </w:rPr>
        <w:t>В качестве выводов можно сформулировать следующее:</w:t>
      </w:r>
    </w:p>
    <w:p w:rsidR="00E67A8A" w:rsidRPr="00E67A8A" w:rsidRDefault="00E67A8A" w:rsidP="00E67A8A">
      <w:pPr>
        <w:pStyle w:val="a5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8A">
        <w:rPr>
          <w:rFonts w:ascii="Times New Roman" w:hAnsi="Times New Roman" w:cs="Times New Roman"/>
          <w:sz w:val="28"/>
          <w:szCs w:val="28"/>
        </w:rPr>
        <w:t xml:space="preserve">Денежные средства предприятия складываются из денежных средств, находящихся в кассе, на расчетном счете, и прочих денежных средств. Отчет о движении денежных средств содержит информацию об их источниках и направлениях использования. процесс движения финансовых ресурсов обеспечивается тремя видами деятельности предприятия: операционной, инвестиционной и финансовой. Учёт денежных средств играет важную роль в повышении платежной дисциплины и в действенном использовании финансовых источников предприятия. В связи с этим особо необходимо контролирование за соблюдением кассовой дисциплины и своевременностью отображения в учете документации по движению денег на расчетном счете, правильностью и эффективностью применения денежных средств, обеспечением сохранности денежной документации. Будущее финансовое положение компании зависит от возможности компании выровнять соотношение поступлений и платежей в рамках текущей деятельности, обеспечивающее увеличение денежных средств, необходимое по привлеченному капиталу и дальнейшее их инвестирование. </w:t>
      </w:r>
    </w:p>
    <w:p w:rsidR="00E67A8A" w:rsidRDefault="00E6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7A8A" w:rsidRPr="00E67A8A" w:rsidRDefault="00E67A8A" w:rsidP="00E67A8A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  <w:bookmarkStart w:id="1" w:name="_Toc11247677"/>
      <w:bookmarkStart w:id="2" w:name="_GoBack"/>
      <w:r w:rsidRPr="00E67A8A">
        <w:rPr>
          <w:rFonts w:ascii="Times New Roman" w:hAnsi="Times New Roman" w:cs="Times New Roman"/>
          <w:color w:val="000000" w:themeColor="text1"/>
          <w:sz w:val="28"/>
        </w:rPr>
        <w:lastRenderedPageBreak/>
        <w:t>Список использованных источников</w:t>
      </w:r>
      <w:bookmarkEnd w:id="1"/>
    </w:p>
    <w:bookmarkEnd w:id="2"/>
    <w:p w:rsidR="00E67A8A" w:rsidRPr="00921B38" w:rsidRDefault="00E67A8A" w:rsidP="00E67A8A">
      <w:pPr>
        <w:rPr>
          <w:sz w:val="28"/>
        </w:rPr>
      </w:pPr>
    </w:p>
    <w:p w:rsidR="00E67A8A" w:rsidRPr="005B2EF1" w:rsidRDefault="00E67A8A" w:rsidP="00E67A8A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269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EF1">
        <w:rPr>
          <w:rFonts w:ascii="Times New Roman" w:hAnsi="Times New Roman"/>
          <w:sz w:val="28"/>
          <w:szCs w:val="28"/>
        </w:rPr>
        <w:t>Закон Республики Казахстан «О бухгалтерском учете и финансовой отчетности» от 28.02.2007 года № 234-III. (с изменениями и дополнениями по состоянию на 28.12.2016)</w:t>
      </w:r>
    </w:p>
    <w:p w:rsidR="00E67A8A" w:rsidRPr="005B2EF1" w:rsidRDefault="00E67A8A" w:rsidP="00E67A8A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269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EF1">
        <w:rPr>
          <w:rFonts w:ascii="Times New Roman" w:hAnsi="Times New Roman"/>
          <w:sz w:val="28"/>
          <w:szCs w:val="28"/>
        </w:rPr>
        <w:t>Закон Республики Казахстан от 13 июня 2005 года № 57-III «О валютном регулировании и валютном контроле» (с изменениями и дополнениями по состоянию на 01.01.2019 г.)</w:t>
      </w:r>
    </w:p>
    <w:p w:rsidR="00E67A8A" w:rsidRPr="005B2EF1" w:rsidRDefault="00E67A8A" w:rsidP="00E67A8A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269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EF1">
        <w:rPr>
          <w:rFonts w:ascii="Times New Roman" w:hAnsi="Times New Roman"/>
          <w:sz w:val="28"/>
          <w:szCs w:val="28"/>
        </w:rPr>
        <w:t xml:space="preserve">Правила ведения бухгалтерского учета, </w:t>
      </w:r>
      <w:proofErr w:type="spellStart"/>
      <w:r w:rsidRPr="005B2EF1">
        <w:rPr>
          <w:rFonts w:ascii="Times New Roman" w:hAnsi="Times New Roman"/>
          <w:sz w:val="28"/>
          <w:szCs w:val="28"/>
        </w:rPr>
        <w:t>утвержденны</w:t>
      </w:r>
      <w:proofErr w:type="spellEnd"/>
      <w:r w:rsidRPr="005B2EF1">
        <w:rPr>
          <w:rFonts w:ascii="Times New Roman" w:hAnsi="Times New Roman"/>
          <w:sz w:val="28"/>
          <w:szCs w:val="28"/>
          <w:lang w:val="en-US"/>
        </w:rPr>
        <w:t>e</w:t>
      </w:r>
      <w:r w:rsidRPr="005B2EF1">
        <w:rPr>
          <w:rFonts w:ascii="Times New Roman" w:hAnsi="Times New Roman"/>
          <w:sz w:val="28"/>
          <w:szCs w:val="28"/>
        </w:rPr>
        <w:t xml:space="preserve"> Приказом Минфина РК от 31 марта 2015 года №241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D02">
        <w:rPr>
          <w:rFonts w:ascii="Times New Roman" w:hAnsi="Times New Roman"/>
          <w:sz w:val="28"/>
          <w:szCs w:val="28"/>
        </w:rPr>
        <w:t>(с изменениями и дополнениями по состоянию на 16.03.2018 г.)</w:t>
      </w:r>
    </w:p>
    <w:p w:rsidR="00E67A8A" w:rsidRPr="005B2EF1" w:rsidRDefault="00E67A8A" w:rsidP="00E67A8A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269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EF1">
        <w:rPr>
          <w:rFonts w:ascii="Times New Roman" w:hAnsi="Times New Roman"/>
          <w:sz w:val="28"/>
          <w:szCs w:val="28"/>
        </w:rPr>
        <w:t>Правила проведения валютных операций в Республике Казахстан от 28 апреля 2012 года № 154 (с</w:t>
      </w:r>
      <w:bookmarkStart w:id="3" w:name="SUB1002574927"/>
      <w:r w:rsidRPr="005B2EF1">
        <w:rPr>
          <w:rFonts w:ascii="Times New Roman" w:hAnsi="Times New Roman"/>
          <w:sz w:val="28"/>
          <w:szCs w:val="28"/>
        </w:rPr>
        <w:t xml:space="preserve"> изменениями и дополнениями</w:t>
      </w:r>
      <w:bookmarkEnd w:id="3"/>
      <w:r w:rsidRPr="005B2EF1">
        <w:rPr>
          <w:rFonts w:ascii="Times New Roman" w:hAnsi="Times New Roman"/>
          <w:sz w:val="28"/>
          <w:szCs w:val="28"/>
        </w:rPr>
        <w:t xml:space="preserve"> по состоянию на 22.12.2017 г.)</w:t>
      </w:r>
    </w:p>
    <w:p w:rsidR="00E67A8A" w:rsidRPr="005B2EF1" w:rsidRDefault="00E67A8A" w:rsidP="00E67A8A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269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EF1">
        <w:rPr>
          <w:rFonts w:ascii="Times New Roman" w:hAnsi="Times New Roman"/>
          <w:sz w:val="28"/>
          <w:szCs w:val="28"/>
        </w:rPr>
        <w:t>Типовой план счетов бухгалтерского учета, утвержденный приказом Министерства финансов Республики Казахстан от 23.05.2007 г. №185</w:t>
      </w:r>
      <w:r w:rsidRPr="00C61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изменениями от 02.10.2018 г.)</w:t>
      </w:r>
    </w:p>
    <w:p w:rsidR="00E67A8A" w:rsidRPr="00E67A8A" w:rsidRDefault="00E67A8A" w:rsidP="00E67A8A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8A" w:rsidRPr="00E67A8A" w:rsidRDefault="00E67A8A" w:rsidP="00E67A8A">
      <w:pPr>
        <w:rPr>
          <w:rFonts w:ascii="Times New Roman" w:hAnsi="Times New Roman" w:cs="Times New Roman"/>
        </w:rPr>
      </w:pPr>
    </w:p>
    <w:sectPr w:rsidR="00E67A8A" w:rsidRPr="00E6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2DF5"/>
    <w:multiLevelType w:val="hybridMultilevel"/>
    <w:tmpl w:val="084CB85C"/>
    <w:lvl w:ilvl="0" w:tplc="EE56E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7E584F"/>
    <w:multiLevelType w:val="hybridMultilevel"/>
    <w:tmpl w:val="3EFEF318"/>
    <w:lvl w:ilvl="0" w:tplc="1606232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85"/>
    <w:rsid w:val="00CE4285"/>
    <w:rsid w:val="00D40BBE"/>
    <w:rsid w:val="00E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7FDD"/>
  <w15:chartTrackingRefBased/>
  <w15:docId w15:val="{6123269C-7B99-4A77-B6CD-E98F812A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A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67A8A"/>
    <w:pPr>
      <w:spacing w:before="480" w:line="276" w:lineRule="auto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7A8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67A8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67A8A"/>
    <w:rPr>
      <w:color w:val="0563C1"/>
      <w:u w:val="single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E67A8A"/>
    <w:pPr>
      <w:ind w:left="720"/>
      <w:contextualSpacing/>
    </w:pPr>
  </w:style>
  <w:style w:type="character" w:customStyle="1" w:styleId="a6">
    <w:name w:val="Абзац списка Знак"/>
    <w:aliases w:val="маркированный Знак,Абзац списка1 Знак"/>
    <w:link w:val="a5"/>
    <w:uiPriority w:val="34"/>
    <w:locked/>
    <w:rsid w:val="00E6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2021-01-18T09:20:00Z</dcterms:created>
  <dcterms:modified xsi:type="dcterms:W3CDTF">2021-01-18T09:22:00Z</dcterms:modified>
</cp:coreProperties>
</file>