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76" w:rsidRDefault="008D6576" w:rsidP="008D6576">
      <w:pPr>
        <w:pStyle w:val="1"/>
        <w:rPr>
          <w:b w:val="0"/>
          <w:shd w:val="clear" w:color="auto" w:fill="FFFFFF"/>
        </w:rPr>
      </w:pPr>
      <w:bookmarkStart w:id="0" w:name="_Toc117590050"/>
      <w:bookmarkStart w:id="1" w:name="_Toc120045722"/>
      <w:bookmarkStart w:id="2" w:name="_Toc120045744"/>
      <w:bookmarkStart w:id="3" w:name="_Toc120048451"/>
      <w:bookmarkStart w:id="4" w:name="_Toc128240128"/>
      <w:bookmarkStart w:id="5" w:name="_Toc132719445"/>
      <w:bookmarkStart w:id="6" w:name="_Toc133406350"/>
      <w:r w:rsidRPr="008D6576">
        <w:rPr>
          <w:b w:val="0"/>
          <w:shd w:val="clear" w:color="auto" w:fill="FFFFFF"/>
        </w:rPr>
        <w:t>Др_</w:t>
      </w:r>
      <w:r w:rsidRPr="008D6576">
        <w:rPr>
          <w:b w:val="0"/>
          <w:shd w:val="clear" w:color="auto" w:fill="FFFFFF"/>
        </w:rPr>
        <w:t>Учет затрат и калькуляция продукции в ресторанном бизнесе</w:t>
      </w:r>
      <w:bookmarkEnd w:id="0"/>
      <w:bookmarkEnd w:id="1"/>
      <w:bookmarkEnd w:id="2"/>
      <w:bookmarkEnd w:id="3"/>
      <w:bookmarkEnd w:id="4"/>
      <w:bookmarkEnd w:id="5"/>
      <w:bookmarkEnd w:id="6"/>
      <w:r w:rsidRPr="008D6576">
        <w:rPr>
          <w:b w:val="0"/>
          <w:shd w:val="clear" w:color="auto" w:fill="FFFFFF"/>
        </w:rPr>
        <w:t xml:space="preserve"> </w:t>
      </w:r>
    </w:p>
    <w:p w:rsidR="008D6576" w:rsidRDefault="008D6576" w:rsidP="008D6576">
      <w:pPr>
        <w:jc w:val="center"/>
        <w:rPr>
          <w:rFonts w:ascii="Times New Roman" w:hAnsi="Times New Roman" w:cs="Times New Roman"/>
          <w:sz w:val="28"/>
        </w:rPr>
      </w:pPr>
      <w:r w:rsidRPr="008D6576">
        <w:rPr>
          <w:rFonts w:ascii="Times New Roman" w:hAnsi="Times New Roman" w:cs="Times New Roman"/>
          <w:sz w:val="28"/>
        </w:rPr>
        <w:t>Стр_</w:t>
      </w:r>
      <w:r>
        <w:rPr>
          <w:rFonts w:ascii="Times New Roman" w:hAnsi="Times New Roman" w:cs="Times New Roman"/>
          <w:sz w:val="28"/>
        </w:rPr>
        <w:t>71</w:t>
      </w:r>
    </w:p>
    <w:p w:rsidR="008D6576" w:rsidRPr="008D6576" w:rsidRDefault="008D6576" w:rsidP="008D65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8D6576" w:rsidRPr="008D6576" w:rsidRDefault="008D6576" w:rsidP="008D6576">
      <w:pPr>
        <w:pStyle w:val="11"/>
        <w:jc w:val="both"/>
        <w:rPr>
          <w:rStyle w:val="a3"/>
          <w:b w:val="0"/>
          <w:color w:val="auto"/>
          <w:u w:val="none"/>
        </w:rPr>
      </w:pPr>
      <w:hyperlink w:anchor="_Toc133406352" w:history="1">
        <w:r w:rsidRPr="008D6576">
          <w:rPr>
            <w:rStyle w:val="a3"/>
            <w:b w:val="0"/>
            <w:color w:val="auto"/>
            <w:u w:val="none"/>
          </w:rPr>
          <w:t>Введение</w:t>
        </w:r>
      </w:hyperlink>
    </w:p>
    <w:p w:rsidR="008D6576" w:rsidRPr="008D6576" w:rsidRDefault="008D6576" w:rsidP="008D65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8D6576" w:rsidRPr="008D6576" w:rsidRDefault="008D6576" w:rsidP="008D6576">
      <w:pPr>
        <w:pStyle w:val="11"/>
        <w:jc w:val="both"/>
        <w:rPr>
          <w:rFonts w:eastAsiaTheme="minorEastAsia"/>
          <w:b w:val="0"/>
          <w:lang w:eastAsia="ru-RU"/>
        </w:rPr>
      </w:pPr>
      <w:hyperlink w:anchor="_Toc133406353" w:history="1">
        <w:r w:rsidRPr="008D6576">
          <w:rPr>
            <w:rStyle w:val="a3"/>
            <w:b w:val="0"/>
            <w:color w:val="auto"/>
            <w:u w:val="none"/>
          </w:rPr>
          <w:t>1 Теоретические аспекты учета затрат и калькуляции продукции в ресторанном бизнесе</w:t>
        </w:r>
      </w:hyperlink>
    </w:p>
    <w:p w:rsidR="008D6576" w:rsidRPr="008D6576" w:rsidRDefault="008D6576" w:rsidP="008D6576">
      <w:pPr>
        <w:pStyle w:val="2"/>
        <w:tabs>
          <w:tab w:val="right" w:leader="dot" w:pos="9628"/>
        </w:tabs>
        <w:spacing w:after="0" w:line="240" w:lineRule="auto"/>
        <w:ind w:left="0" w:right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3406354" w:history="1">
        <w:r w:rsidRPr="008D657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Понятие и сущность затрат на производство продукции</w:t>
        </w:r>
      </w:hyperlink>
    </w:p>
    <w:p w:rsidR="008D6576" w:rsidRPr="008D6576" w:rsidRDefault="008D6576" w:rsidP="008D6576">
      <w:pPr>
        <w:pStyle w:val="2"/>
        <w:tabs>
          <w:tab w:val="right" w:leader="dot" w:pos="9628"/>
        </w:tabs>
        <w:spacing w:after="0" w:line="240" w:lineRule="auto"/>
        <w:ind w:left="0" w:right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3406355" w:history="1">
        <w:r w:rsidRPr="008D657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Основные методы учета затрат и калькуляции себестоимости продукции</w:t>
        </w:r>
      </w:hyperlink>
    </w:p>
    <w:p w:rsidR="008D6576" w:rsidRPr="008D6576" w:rsidRDefault="008D6576" w:rsidP="008D6576">
      <w:pPr>
        <w:pStyle w:val="2"/>
        <w:tabs>
          <w:tab w:val="right" w:leader="dot" w:pos="9628"/>
        </w:tabs>
        <w:spacing w:after="0" w:line="240" w:lineRule="auto"/>
        <w:ind w:left="0" w:right="567"/>
        <w:jc w:val="both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hyperlink w:anchor="_Toc133406356" w:history="1">
        <w:r w:rsidRPr="008D657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Особенности калькуляции себестоимости продукции на предприятиях общественного питания</w:t>
        </w:r>
      </w:hyperlink>
    </w:p>
    <w:p w:rsidR="008D6576" w:rsidRPr="008D6576" w:rsidRDefault="008D6576" w:rsidP="008D65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8D6576" w:rsidRPr="008D6576" w:rsidRDefault="008D6576" w:rsidP="008D6576">
      <w:pPr>
        <w:pStyle w:val="11"/>
        <w:jc w:val="both"/>
        <w:rPr>
          <w:rFonts w:eastAsiaTheme="minorEastAsia"/>
          <w:b w:val="0"/>
          <w:lang w:eastAsia="ru-RU"/>
        </w:rPr>
      </w:pPr>
      <w:hyperlink w:anchor="_Toc133406357" w:history="1">
        <w:r w:rsidRPr="008D6576">
          <w:rPr>
            <w:rStyle w:val="a3"/>
            <w:b w:val="0"/>
            <w:color w:val="auto"/>
            <w:u w:val="none"/>
          </w:rPr>
          <w:t xml:space="preserve">2 Учет затрат и калькуляция продукции в ресторанном бизнесе на примере ТОО </w:t>
        </w:r>
      </w:hyperlink>
    </w:p>
    <w:p w:rsidR="008D6576" w:rsidRPr="008D6576" w:rsidRDefault="008D6576" w:rsidP="008D6576">
      <w:pPr>
        <w:pStyle w:val="2"/>
        <w:tabs>
          <w:tab w:val="right" w:leader="dot" w:pos="9628"/>
        </w:tabs>
        <w:spacing w:after="0" w:line="240" w:lineRule="auto"/>
        <w:ind w:left="0" w:right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3406358" w:history="1">
        <w:r w:rsidRPr="008D657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2.1 Организационно-экономическая характеристика предприятия ТОО </w:t>
        </w:r>
      </w:hyperlink>
    </w:p>
    <w:p w:rsidR="008D6576" w:rsidRPr="008D6576" w:rsidRDefault="008D6576" w:rsidP="008D6576">
      <w:pPr>
        <w:pStyle w:val="2"/>
        <w:tabs>
          <w:tab w:val="right" w:leader="dot" w:pos="9628"/>
        </w:tabs>
        <w:spacing w:after="0" w:line="240" w:lineRule="auto"/>
        <w:ind w:left="0" w:right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3406359" w:history="1">
        <w:r w:rsidRPr="008D657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Организация и порядок учета затрат на производство, калькуляция себестоимости продукции</w:t>
        </w:r>
      </w:hyperlink>
    </w:p>
    <w:p w:rsidR="008D6576" w:rsidRPr="008D6576" w:rsidRDefault="008D6576" w:rsidP="008D6576">
      <w:pPr>
        <w:pStyle w:val="2"/>
        <w:tabs>
          <w:tab w:val="right" w:leader="dot" w:pos="9628"/>
        </w:tabs>
        <w:spacing w:after="0" w:line="240" w:lineRule="auto"/>
        <w:ind w:left="0" w:right="567"/>
        <w:jc w:val="both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hyperlink w:anchor="_Toc133406360" w:history="1">
        <w:r w:rsidRPr="008D657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 Анализ и оценка эффективности структуры затрат на производство продукции</w:t>
        </w:r>
      </w:hyperlink>
    </w:p>
    <w:p w:rsidR="008D6576" w:rsidRPr="008D6576" w:rsidRDefault="008D6576" w:rsidP="008D65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8D6576" w:rsidRPr="008D6576" w:rsidRDefault="008D6576" w:rsidP="008D6576">
      <w:pPr>
        <w:pStyle w:val="11"/>
        <w:jc w:val="both"/>
        <w:rPr>
          <w:rFonts w:eastAsiaTheme="minorEastAsia"/>
          <w:b w:val="0"/>
          <w:lang w:eastAsia="ru-RU"/>
        </w:rPr>
      </w:pPr>
      <w:hyperlink w:anchor="_Toc133406361" w:history="1">
        <w:r w:rsidRPr="008D6576">
          <w:rPr>
            <w:rStyle w:val="a3"/>
            <w:b w:val="0"/>
            <w:color w:val="auto"/>
            <w:u w:val="none"/>
          </w:rPr>
          <w:t xml:space="preserve">3 Меры по управлению затратами и прибылью предприятия ТОО </w:t>
        </w:r>
      </w:hyperlink>
    </w:p>
    <w:p w:rsidR="008D6576" w:rsidRPr="008D6576" w:rsidRDefault="008D6576" w:rsidP="008D6576">
      <w:pPr>
        <w:pStyle w:val="2"/>
        <w:tabs>
          <w:tab w:val="right" w:leader="dot" w:pos="9628"/>
        </w:tabs>
        <w:spacing w:after="0" w:line="240" w:lineRule="auto"/>
        <w:ind w:left="0" w:right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3406362" w:history="1">
        <w:r w:rsidRPr="008D657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3.1 Разработка направлений по управлению затратами и прибылью предприятия ТОО </w:t>
        </w:r>
      </w:hyperlink>
    </w:p>
    <w:p w:rsidR="008D6576" w:rsidRPr="008D6576" w:rsidRDefault="008D6576" w:rsidP="008D6576">
      <w:pPr>
        <w:pStyle w:val="2"/>
        <w:tabs>
          <w:tab w:val="right" w:leader="dot" w:pos="9628"/>
        </w:tabs>
        <w:spacing w:after="0" w:line="240" w:lineRule="auto"/>
        <w:ind w:left="0" w:right="567"/>
        <w:jc w:val="both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hyperlink w:anchor="_Toc133406363" w:history="1">
        <w:r w:rsidRPr="008D657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3.2 Оценка эффективности рационализации затрат предприятия</w:t>
        </w:r>
      </w:hyperlink>
    </w:p>
    <w:p w:rsidR="008D6576" w:rsidRPr="008D6576" w:rsidRDefault="008D6576" w:rsidP="008D65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8D6576" w:rsidRPr="008D6576" w:rsidRDefault="008D6576" w:rsidP="008D6576">
      <w:pPr>
        <w:pStyle w:val="11"/>
        <w:jc w:val="both"/>
        <w:rPr>
          <w:rStyle w:val="a3"/>
          <w:b w:val="0"/>
          <w:color w:val="auto"/>
          <w:u w:val="none"/>
        </w:rPr>
      </w:pPr>
      <w:hyperlink w:anchor="_Toc133406364" w:history="1">
        <w:r w:rsidRPr="008D6576">
          <w:rPr>
            <w:rStyle w:val="a3"/>
            <w:b w:val="0"/>
            <w:color w:val="auto"/>
            <w:u w:val="none"/>
          </w:rPr>
          <w:t>Заключение</w:t>
        </w:r>
      </w:hyperlink>
    </w:p>
    <w:p w:rsidR="008D6576" w:rsidRPr="008D6576" w:rsidRDefault="008D6576" w:rsidP="008D65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8D6576" w:rsidRPr="008D6576" w:rsidRDefault="008D6576" w:rsidP="008D6576">
      <w:pPr>
        <w:pStyle w:val="11"/>
        <w:jc w:val="both"/>
        <w:rPr>
          <w:rStyle w:val="a3"/>
          <w:b w:val="0"/>
          <w:color w:val="auto"/>
          <w:u w:val="none"/>
        </w:rPr>
      </w:pPr>
      <w:hyperlink w:anchor="_Toc133406365" w:history="1">
        <w:r w:rsidRPr="008D6576">
          <w:rPr>
            <w:rStyle w:val="a3"/>
            <w:b w:val="0"/>
            <w:color w:val="auto"/>
            <w:u w:val="none"/>
          </w:rPr>
          <w:t>Список использованной литературы</w:t>
        </w:r>
      </w:hyperlink>
    </w:p>
    <w:p w:rsidR="008D6576" w:rsidRPr="008D6576" w:rsidRDefault="008D6576" w:rsidP="008D65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8D6576" w:rsidRDefault="008D6576" w:rsidP="008D6576">
      <w:pPr>
        <w:rPr>
          <w:rFonts w:ascii="Times New Roman" w:hAnsi="Times New Roman" w:cs="Times New Roman"/>
          <w:sz w:val="36"/>
          <w:szCs w:val="28"/>
        </w:rPr>
      </w:pPr>
    </w:p>
    <w:p w:rsidR="008D6576" w:rsidRDefault="008D6576" w:rsidP="008D6576">
      <w:pPr>
        <w:rPr>
          <w:rFonts w:ascii="Times New Roman" w:hAnsi="Times New Roman" w:cs="Times New Roman"/>
          <w:sz w:val="36"/>
          <w:szCs w:val="28"/>
        </w:rPr>
      </w:pPr>
    </w:p>
    <w:p w:rsidR="008D6576" w:rsidRDefault="008D6576" w:rsidP="008D6576">
      <w:pPr>
        <w:rPr>
          <w:rFonts w:ascii="Times New Roman" w:hAnsi="Times New Roman" w:cs="Times New Roman"/>
          <w:sz w:val="36"/>
          <w:szCs w:val="28"/>
        </w:rPr>
      </w:pPr>
    </w:p>
    <w:p w:rsidR="008D6576" w:rsidRDefault="008D6576" w:rsidP="008D6576">
      <w:pPr>
        <w:rPr>
          <w:rFonts w:ascii="Times New Roman" w:hAnsi="Times New Roman" w:cs="Times New Roman"/>
          <w:sz w:val="36"/>
          <w:szCs w:val="28"/>
        </w:rPr>
      </w:pPr>
    </w:p>
    <w:p w:rsidR="008D6576" w:rsidRDefault="008D6576" w:rsidP="008D6576">
      <w:pPr>
        <w:rPr>
          <w:rFonts w:ascii="Times New Roman" w:hAnsi="Times New Roman" w:cs="Times New Roman"/>
          <w:sz w:val="36"/>
          <w:szCs w:val="28"/>
        </w:rPr>
      </w:pPr>
    </w:p>
    <w:p w:rsidR="008D6576" w:rsidRDefault="008D6576" w:rsidP="008D6576">
      <w:pPr>
        <w:rPr>
          <w:rFonts w:ascii="Times New Roman" w:hAnsi="Times New Roman" w:cs="Times New Roman"/>
          <w:sz w:val="36"/>
          <w:szCs w:val="28"/>
        </w:rPr>
      </w:pPr>
    </w:p>
    <w:p w:rsidR="008D6576" w:rsidRDefault="008D6576" w:rsidP="008D6576">
      <w:pPr>
        <w:rPr>
          <w:rFonts w:ascii="Times New Roman" w:hAnsi="Times New Roman" w:cs="Times New Roman"/>
          <w:sz w:val="36"/>
          <w:szCs w:val="28"/>
        </w:rPr>
      </w:pPr>
    </w:p>
    <w:p w:rsidR="008D6576" w:rsidRDefault="008D6576" w:rsidP="008D6576">
      <w:pPr>
        <w:rPr>
          <w:rFonts w:ascii="Times New Roman" w:hAnsi="Times New Roman" w:cs="Times New Roman"/>
          <w:sz w:val="36"/>
          <w:szCs w:val="28"/>
        </w:rPr>
      </w:pPr>
    </w:p>
    <w:p w:rsidR="008D6576" w:rsidRPr="009F05B9" w:rsidRDefault="008D6576" w:rsidP="008D6576">
      <w:pPr>
        <w:pStyle w:val="1"/>
      </w:pPr>
      <w:bookmarkStart w:id="7" w:name="_Toc133406364"/>
      <w:r w:rsidRPr="009F05B9">
        <w:lastRenderedPageBreak/>
        <w:t>Заключение</w:t>
      </w:r>
      <w:bookmarkEnd w:id="7"/>
    </w:p>
    <w:p w:rsidR="008D6576" w:rsidRDefault="008D6576" w:rsidP="008D65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6576" w:rsidRPr="00F21B21" w:rsidRDefault="008D6576" w:rsidP="008D6576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21">
        <w:rPr>
          <w:rFonts w:ascii="Times New Roman" w:hAnsi="Times New Roman" w:cs="Times New Roman"/>
          <w:sz w:val="28"/>
          <w:szCs w:val="28"/>
        </w:rPr>
        <w:t>В результате проведенной работы можно сделать следующие выводы:</w:t>
      </w:r>
    </w:p>
    <w:p w:rsidR="008D6576" w:rsidRDefault="008D6576" w:rsidP="008D65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21">
        <w:rPr>
          <w:rFonts w:ascii="Times New Roman" w:hAnsi="Times New Roman" w:cs="Times New Roman"/>
          <w:sz w:val="28"/>
          <w:szCs w:val="28"/>
        </w:rPr>
        <w:t>1) При изучении процесса формирования затрат на производство и реализацию продукции необходимо учитывать, что на их объемы оказывает влияние не только внутренняя, но и внешняя среда осуществления производственно-хозяйственной деятельности, а также факторы из других сфер деятельности. Предлагаемая группировка факторов формирования затрат на производство и реализацию продукции показывает, на какие условия необходимо обращать особое внимание для поддержания затрат на минимальном уровне и предвидения колебаний их размеров в будущем. Только соответствующее понимание значимости и степени влияния каждого из факторов позволит поддерживать затраты на производство и реализацию продукции на необходимом уровне и эффективно ими управлять для обеспечения эффективного ведения хозяйст</w:t>
      </w:r>
      <w:r>
        <w:rPr>
          <w:rFonts w:ascii="Times New Roman" w:hAnsi="Times New Roman" w:cs="Times New Roman"/>
          <w:sz w:val="28"/>
          <w:szCs w:val="28"/>
        </w:rPr>
        <w:t>венной деятельности предприятия</w:t>
      </w:r>
      <w:r w:rsidRPr="00F21B21">
        <w:rPr>
          <w:rFonts w:ascii="Times New Roman" w:hAnsi="Times New Roman" w:cs="Times New Roman"/>
          <w:sz w:val="28"/>
          <w:szCs w:val="28"/>
        </w:rPr>
        <w:t>/ Важнейшим фактором роста прибыли являются рост объема производства и реализации продукции (работ, услуг), внедрение научно-технических разработок, а, следовательно, повышение производительности труда, снижение себестоимости, улучшение качества продукции (работ, услуг).</w:t>
      </w:r>
    </w:p>
    <w:p w:rsidR="008D6576" w:rsidRDefault="008D6576" w:rsidP="008D6576">
      <w:pPr>
        <w:rPr>
          <w:rFonts w:ascii="Times New Roman" w:hAnsi="Times New Roman" w:cs="Times New Roman"/>
          <w:sz w:val="36"/>
          <w:szCs w:val="28"/>
        </w:rPr>
      </w:pPr>
    </w:p>
    <w:p w:rsidR="008D6576" w:rsidRDefault="008D6576" w:rsidP="008D6576">
      <w:pPr>
        <w:rPr>
          <w:rFonts w:ascii="Times New Roman" w:hAnsi="Times New Roman" w:cs="Times New Roman"/>
          <w:sz w:val="36"/>
          <w:szCs w:val="28"/>
        </w:rPr>
      </w:pPr>
    </w:p>
    <w:p w:rsidR="008D6576" w:rsidRDefault="008D6576" w:rsidP="008D6576">
      <w:pPr>
        <w:rPr>
          <w:rFonts w:ascii="Times New Roman" w:hAnsi="Times New Roman" w:cs="Times New Roman"/>
          <w:sz w:val="36"/>
          <w:szCs w:val="28"/>
        </w:rPr>
      </w:pPr>
    </w:p>
    <w:p w:rsidR="008D6576" w:rsidRDefault="008D6576" w:rsidP="008D6576">
      <w:pPr>
        <w:rPr>
          <w:rFonts w:ascii="Times New Roman" w:hAnsi="Times New Roman" w:cs="Times New Roman"/>
          <w:sz w:val="36"/>
          <w:szCs w:val="28"/>
        </w:rPr>
      </w:pPr>
    </w:p>
    <w:p w:rsidR="008D6576" w:rsidRDefault="008D6576" w:rsidP="008D6576">
      <w:pPr>
        <w:rPr>
          <w:rFonts w:ascii="Times New Roman" w:hAnsi="Times New Roman" w:cs="Times New Roman"/>
          <w:sz w:val="36"/>
          <w:szCs w:val="28"/>
        </w:rPr>
      </w:pPr>
    </w:p>
    <w:p w:rsidR="008D6576" w:rsidRDefault="008D6576" w:rsidP="008D6576">
      <w:pPr>
        <w:rPr>
          <w:rFonts w:ascii="Times New Roman" w:hAnsi="Times New Roman" w:cs="Times New Roman"/>
          <w:sz w:val="36"/>
          <w:szCs w:val="28"/>
        </w:rPr>
      </w:pPr>
    </w:p>
    <w:p w:rsidR="008D6576" w:rsidRDefault="008D6576" w:rsidP="008D6576">
      <w:pPr>
        <w:rPr>
          <w:rFonts w:ascii="Times New Roman" w:hAnsi="Times New Roman" w:cs="Times New Roman"/>
          <w:sz w:val="36"/>
          <w:szCs w:val="28"/>
        </w:rPr>
      </w:pPr>
    </w:p>
    <w:p w:rsidR="008D6576" w:rsidRDefault="008D6576" w:rsidP="008D6576">
      <w:pPr>
        <w:rPr>
          <w:rFonts w:ascii="Times New Roman" w:hAnsi="Times New Roman" w:cs="Times New Roman"/>
          <w:sz w:val="36"/>
          <w:szCs w:val="28"/>
        </w:rPr>
      </w:pPr>
    </w:p>
    <w:p w:rsidR="008D6576" w:rsidRDefault="008D6576" w:rsidP="008D6576">
      <w:pPr>
        <w:rPr>
          <w:rFonts w:ascii="Times New Roman" w:hAnsi="Times New Roman" w:cs="Times New Roman"/>
          <w:sz w:val="36"/>
          <w:szCs w:val="28"/>
        </w:rPr>
      </w:pPr>
    </w:p>
    <w:p w:rsidR="008D6576" w:rsidRDefault="008D6576" w:rsidP="008D6576">
      <w:pPr>
        <w:rPr>
          <w:rFonts w:ascii="Times New Roman" w:hAnsi="Times New Roman" w:cs="Times New Roman"/>
          <w:sz w:val="36"/>
          <w:szCs w:val="28"/>
        </w:rPr>
      </w:pPr>
    </w:p>
    <w:p w:rsidR="008D6576" w:rsidRDefault="008D6576" w:rsidP="008D6576">
      <w:pPr>
        <w:rPr>
          <w:rFonts w:ascii="Times New Roman" w:hAnsi="Times New Roman" w:cs="Times New Roman"/>
          <w:sz w:val="36"/>
          <w:szCs w:val="28"/>
        </w:rPr>
      </w:pPr>
    </w:p>
    <w:p w:rsidR="008D6576" w:rsidRDefault="008D6576" w:rsidP="008D6576">
      <w:pPr>
        <w:rPr>
          <w:rFonts w:ascii="Times New Roman" w:hAnsi="Times New Roman" w:cs="Times New Roman"/>
          <w:sz w:val="36"/>
          <w:szCs w:val="28"/>
        </w:rPr>
      </w:pPr>
    </w:p>
    <w:p w:rsidR="008D6576" w:rsidRDefault="008D6576" w:rsidP="008D6576">
      <w:pPr>
        <w:rPr>
          <w:rFonts w:ascii="Times New Roman" w:hAnsi="Times New Roman" w:cs="Times New Roman"/>
          <w:sz w:val="36"/>
          <w:szCs w:val="28"/>
        </w:rPr>
      </w:pPr>
    </w:p>
    <w:p w:rsidR="008D6576" w:rsidRDefault="008D6576" w:rsidP="008D6576">
      <w:pPr>
        <w:pStyle w:val="1"/>
      </w:pPr>
      <w:bookmarkStart w:id="8" w:name="_Toc117590064"/>
      <w:bookmarkStart w:id="9" w:name="_Toc133406365"/>
      <w:r>
        <w:lastRenderedPageBreak/>
        <w:t>Список использованной литературы</w:t>
      </w:r>
      <w:bookmarkEnd w:id="8"/>
      <w:bookmarkEnd w:id="9"/>
    </w:p>
    <w:p w:rsidR="008D6576" w:rsidRPr="00EF10BE" w:rsidRDefault="008D6576" w:rsidP="008D65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D6576" w:rsidRDefault="008D6576" w:rsidP="008D6576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E7C">
        <w:rPr>
          <w:rFonts w:ascii="Times New Roman" w:hAnsi="Times New Roman" w:cs="Times New Roman"/>
          <w:color w:val="000000" w:themeColor="text1"/>
          <w:sz w:val="28"/>
          <w:szCs w:val="28"/>
        </w:rPr>
        <w:t>Ковалев В.В. Управление денежными потоками, прибылью и рентабельностью – М. Проспект, 2017.</w:t>
      </w:r>
    </w:p>
    <w:p w:rsidR="008D6576" w:rsidRPr="001E6BAE" w:rsidRDefault="008D6576" w:rsidP="008D6576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Углубленный управленческий учет: Учебник / К.Т. </w:t>
      </w:r>
      <w:proofErr w:type="spellStart"/>
      <w:r w:rsidRPr="001E6BAE">
        <w:rPr>
          <w:rFonts w:ascii="Times New Roman" w:hAnsi="Times New Roman" w:cs="Times New Roman"/>
          <w:color w:val="000000" w:themeColor="text1"/>
          <w:sz w:val="28"/>
          <w:szCs w:val="28"/>
        </w:rPr>
        <w:t>Тайгашинова</w:t>
      </w:r>
      <w:proofErr w:type="spellEnd"/>
      <w:r w:rsidRPr="001E6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С.А. </w:t>
      </w:r>
      <w:proofErr w:type="spellStart"/>
      <w:r w:rsidRPr="001E6BAE">
        <w:rPr>
          <w:rFonts w:ascii="Times New Roman" w:hAnsi="Times New Roman" w:cs="Times New Roman"/>
          <w:color w:val="000000" w:themeColor="text1"/>
          <w:sz w:val="28"/>
          <w:szCs w:val="28"/>
        </w:rPr>
        <w:t>Сатаев</w:t>
      </w:r>
      <w:proofErr w:type="spellEnd"/>
      <w:r w:rsidRPr="001E6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С.Ш. </w:t>
      </w:r>
      <w:proofErr w:type="spellStart"/>
      <w:proofErr w:type="gramStart"/>
      <w:r w:rsidRPr="001E6BAE">
        <w:rPr>
          <w:rFonts w:ascii="Times New Roman" w:hAnsi="Times New Roman" w:cs="Times New Roman"/>
          <w:color w:val="000000" w:themeColor="text1"/>
          <w:sz w:val="28"/>
          <w:szCs w:val="28"/>
        </w:rPr>
        <w:t>Лапбаева</w:t>
      </w:r>
      <w:proofErr w:type="spellEnd"/>
      <w:r w:rsidRPr="001E6BAE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1E6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Алматы: Экономика,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E6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.- 184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8D6576" w:rsidRPr="001D210D" w:rsidRDefault="008D6576" w:rsidP="008D6576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C1C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Байсеркеева</w:t>
      </w:r>
      <w:proofErr w:type="spellEnd"/>
      <w:r w:rsidRPr="006C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Финансовая отчетность компании: принципы составления, анализ, прогноз. Алматы: </w:t>
      </w:r>
      <w:r w:rsidRPr="006C1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Alma</w:t>
      </w:r>
      <w:r w:rsidRPr="006C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Almaty</w:t>
      </w:r>
      <w:r w:rsidRPr="006C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Menegment</w:t>
      </w:r>
      <w:proofErr w:type="spellEnd"/>
      <w:r w:rsidRPr="006C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University</w:t>
      </w:r>
      <w:r w:rsidRPr="006C1C8B">
        <w:rPr>
          <w:rFonts w:ascii="Times New Roman" w:eastAsia="Times New Roman" w:hAnsi="Times New Roman" w:cs="Times New Roman"/>
          <w:sz w:val="28"/>
          <w:szCs w:val="28"/>
          <w:lang w:eastAsia="ru-RU"/>
        </w:rPr>
        <w:t>. 2018. 103с.</w:t>
      </w:r>
    </w:p>
    <w:p w:rsidR="008D6576" w:rsidRPr="001D210D" w:rsidRDefault="008D6576" w:rsidP="008D6576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8AF">
        <w:rPr>
          <w:rFonts w:ascii="Times New Roman" w:hAnsi="Times New Roman"/>
          <w:color w:val="000000"/>
          <w:sz w:val="28"/>
          <w:szCs w:val="28"/>
        </w:rPr>
        <w:t>Концептуальные основы финансовой отчетности, выпущенные Советом по Международным стандартам финансовой отчетности, сентябрь 2010 года. [http://online.zakon.kz/Document/?doc_id=31504194#pos=314;-211]</w:t>
      </w:r>
    </w:p>
    <w:p w:rsidR="008D6576" w:rsidRPr="00200409" w:rsidRDefault="008D6576" w:rsidP="008D6576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B359D">
        <w:rPr>
          <w:rFonts w:ascii="Times New Roman" w:hAnsi="Times New Roman" w:cs="Times New Roman"/>
          <w:sz w:val="28"/>
          <w:szCs w:val="28"/>
        </w:rPr>
        <w:t>Жарылгасова</w:t>
      </w:r>
      <w:proofErr w:type="spellEnd"/>
      <w:r w:rsidRPr="003B359D">
        <w:rPr>
          <w:rFonts w:ascii="Times New Roman" w:hAnsi="Times New Roman" w:cs="Times New Roman"/>
          <w:sz w:val="28"/>
          <w:szCs w:val="28"/>
        </w:rPr>
        <w:t xml:space="preserve">, Б. Т. Анализ финансовой отчетности / Б.Т. </w:t>
      </w:r>
      <w:proofErr w:type="spellStart"/>
      <w:r w:rsidRPr="003B359D">
        <w:rPr>
          <w:rFonts w:ascii="Times New Roman" w:hAnsi="Times New Roman" w:cs="Times New Roman"/>
          <w:sz w:val="28"/>
          <w:szCs w:val="28"/>
        </w:rPr>
        <w:t>Жарылгасова</w:t>
      </w:r>
      <w:proofErr w:type="spellEnd"/>
      <w:r w:rsidRPr="003B359D">
        <w:rPr>
          <w:rFonts w:ascii="Times New Roman" w:hAnsi="Times New Roman" w:cs="Times New Roman"/>
          <w:sz w:val="28"/>
          <w:szCs w:val="28"/>
        </w:rPr>
        <w:t xml:space="preserve">, А.Е. </w:t>
      </w:r>
      <w:proofErr w:type="spellStart"/>
      <w:r w:rsidRPr="003B359D">
        <w:rPr>
          <w:rFonts w:ascii="Times New Roman" w:hAnsi="Times New Roman" w:cs="Times New Roman"/>
          <w:sz w:val="28"/>
          <w:szCs w:val="28"/>
        </w:rPr>
        <w:t>Суглобов</w:t>
      </w:r>
      <w:proofErr w:type="spellEnd"/>
      <w:r w:rsidRPr="003B359D">
        <w:rPr>
          <w:rFonts w:ascii="Times New Roman" w:hAnsi="Times New Roman" w:cs="Times New Roman"/>
          <w:sz w:val="28"/>
          <w:szCs w:val="28"/>
        </w:rPr>
        <w:t>, В.Ю. Савин. - М.: Титан эффект, 2018. - 320 c.</w:t>
      </w:r>
    </w:p>
    <w:p w:rsidR="008D6576" w:rsidRPr="008D6576" w:rsidRDefault="008D6576" w:rsidP="008D6576">
      <w:pPr>
        <w:rPr>
          <w:rFonts w:ascii="Times New Roman" w:hAnsi="Times New Roman" w:cs="Times New Roman"/>
          <w:sz w:val="36"/>
          <w:szCs w:val="28"/>
        </w:rPr>
      </w:pPr>
      <w:bookmarkStart w:id="10" w:name="_GoBack"/>
      <w:bookmarkEnd w:id="10"/>
    </w:p>
    <w:p w:rsidR="00B532FD" w:rsidRDefault="00B532FD"/>
    <w:sectPr w:rsidR="00B5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737D"/>
    <w:multiLevelType w:val="hybridMultilevel"/>
    <w:tmpl w:val="86969108"/>
    <w:lvl w:ilvl="0" w:tplc="5E8C7A6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81"/>
    <w:rsid w:val="008D6576"/>
    <w:rsid w:val="00B532FD"/>
    <w:rsid w:val="00DC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3095"/>
  <w15:chartTrackingRefBased/>
  <w15:docId w15:val="{38985909-DBF5-431F-A334-2335C276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6576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57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styleId="a3">
    <w:name w:val="Hyperlink"/>
    <w:basedOn w:val="a0"/>
    <w:uiPriority w:val="99"/>
    <w:unhideWhenUsed/>
    <w:rsid w:val="008D6576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8D6576"/>
    <w:pPr>
      <w:tabs>
        <w:tab w:val="right" w:leader="dot" w:pos="9628"/>
      </w:tabs>
      <w:spacing w:after="0" w:line="240" w:lineRule="auto"/>
      <w:ind w:right="567"/>
    </w:pPr>
    <w:rPr>
      <w:rFonts w:ascii="Times New Roman" w:hAnsi="Times New Roman" w:cs="Times New Roman"/>
      <w:b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8D6576"/>
    <w:pPr>
      <w:spacing w:after="100"/>
      <w:ind w:left="220"/>
    </w:pPr>
  </w:style>
  <w:style w:type="paragraph" w:styleId="a4">
    <w:name w:val="List Paragraph"/>
    <w:aliases w:val="маркированный,Абзац списка1,Heading1,Colorful List - Accent 11"/>
    <w:basedOn w:val="a"/>
    <w:link w:val="a5"/>
    <w:uiPriority w:val="34"/>
    <w:qFormat/>
    <w:rsid w:val="008D6576"/>
    <w:pPr>
      <w:ind w:left="720"/>
      <w:contextualSpacing/>
    </w:pPr>
  </w:style>
  <w:style w:type="character" w:customStyle="1" w:styleId="a5">
    <w:name w:val="Абзац списка Знак"/>
    <w:aliases w:val="маркированный Знак,Абзац списка1 Знак,Heading1 Знак,Colorful List - Accent 11 Знак"/>
    <w:link w:val="a4"/>
    <w:uiPriority w:val="34"/>
    <w:locked/>
    <w:rsid w:val="008D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2023-10-11T07:09:00Z</dcterms:created>
  <dcterms:modified xsi:type="dcterms:W3CDTF">2023-10-11T07:12:00Z</dcterms:modified>
</cp:coreProperties>
</file>