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5A" w:rsidRPr="0067485A" w:rsidRDefault="0067485A" w:rsidP="0067485A">
      <w:pPr>
        <w:ind w:firstLine="720"/>
        <w:jc w:val="center"/>
        <w:rPr>
          <w:sz w:val="28"/>
          <w:szCs w:val="28"/>
        </w:rPr>
      </w:pPr>
      <w:r w:rsidRPr="0067485A">
        <w:rPr>
          <w:sz w:val="28"/>
          <w:szCs w:val="28"/>
        </w:rPr>
        <w:t>Институт юридического лица в гражданском законодательстве России и Казахстана сравнительно-правовой аспект</w:t>
      </w:r>
    </w:p>
    <w:p w:rsidR="00FE4477" w:rsidRDefault="0067485A" w:rsidP="0067485A">
      <w:pPr>
        <w:jc w:val="center"/>
        <w:rPr>
          <w:sz w:val="28"/>
          <w:szCs w:val="28"/>
        </w:rPr>
      </w:pPr>
      <w:r w:rsidRPr="0067485A">
        <w:rPr>
          <w:sz w:val="28"/>
          <w:szCs w:val="28"/>
        </w:rPr>
        <w:t>Стр-93</w:t>
      </w:r>
    </w:p>
    <w:p w:rsidR="0067485A" w:rsidRDefault="0067485A" w:rsidP="0067485A">
      <w:pPr>
        <w:jc w:val="center"/>
        <w:rPr>
          <w:sz w:val="28"/>
          <w:szCs w:val="28"/>
        </w:rPr>
      </w:pPr>
    </w:p>
    <w:p w:rsidR="0067485A" w:rsidRPr="0067485A" w:rsidRDefault="0067485A" w:rsidP="0067485A">
      <w:pPr>
        <w:widowControl w:val="0"/>
        <w:spacing w:line="360" w:lineRule="auto"/>
        <w:ind w:firstLine="720"/>
        <w:jc w:val="both"/>
        <w:rPr>
          <w:caps/>
          <w:sz w:val="28"/>
          <w:szCs w:val="28"/>
        </w:rPr>
      </w:pPr>
    </w:p>
    <w:tbl>
      <w:tblPr>
        <w:tblW w:w="10704" w:type="dxa"/>
        <w:tblLook w:val="01E0" w:firstRow="1" w:lastRow="1" w:firstColumn="1" w:lastColumn="1" w:noHBand="0" w:noVBand="0"/>
      </w:tblPr>
      <w:tblGrid>
        <w:gridCol w:w="9214"/>
        <w:gridCol w:w="1490"/>
      </w:tblGrid>
      <w:tr w:rsidR="0067485A" w:rsidRPr="0067485A" w:rsidTr="0067485A">
        <w:tc>
          <w:tcPr>
            <w:tcW w:w="9214" w:type="dxa"/>
            <w:shd w:val="clear" w:color="auto" w:fill="auto"/>
          </w:tcPr>
          <w:p w:rsidR="0067485A" w:rsidRPr="0067485A" w:rsidRDefault="0067485A" w:rsidP="0067485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67485A">
              <w:rPr>
                <w:sz w:val="28"/>
                <w:szCs w:val="28"/>
              </w:rPr>
              <w:t>Введени</w:t>
            </w:r>
            <w:r w:rsidR="007938D5">
              <w:rPr>
                <w:sz w:val="28"/>
                <w:szCs w:val="28"/>
              </w:rPr>
              <w:t>е</w:t>
            </w:r>
          </w:p>
        </w:tc>
        <w:tc>
          <w:tcPr>
            <w:tcW w:w="1490" w:type="dxa"/>
            <w:shd w:val="clear" w:color="auto" w:fill="auto"/>
          </w:tcPr>
          <w:p w:rsidR="0067485A" w:rsidRPr="0067485A" w:rsidRDefault="0067485A" w:rsidP="0067485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7485A" w:rsidRPr="0067485A" w:rsidTr="0067485A">
        <w:tc>
          <w:tcPr>
            <w:tcW w:w="9214" w:type="dxa"/>
            <w:shd w:val="clear" w:color="auto" w:fill="auto"/>
          </w:tcPr>
          <w:p w:rsidR="0067485A" w:rsidRPr="0067485A" w:rsidRDefault="0067485A" w:rsidP="0067485A">
            <w:pPr>
              <w:widowControl w:val="0"/>
              <w:spacing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67485A">
              <w:rPr>
                <w:sz w:val="28"/>
                <w:szCs w:val="28"/>
              </w:rPr>
              <w:t>1 Теоретико-методологические проблемы исследования юридического лица</w:t>
            </w:r>
          </w:p>
        </w:tc>
        <w:tc>
          <w:tcPr>
            <w:tcW w:w="1490" w:type="dxa"/>
            <w:shd w:val="clear" w:color="auto" w:fill="auto"/>
          </w:tcPr>
          <w:p w:rsidR="0067485A" w:rsidRPr="0067485A" w:rsidRDefault="0067485A" w:rsidP="0067485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7485A" w:rsidRPr="0067485A" w:rsidTr="0067485A">
        <w:tc>
          <w:tcPr>
            <w:tcW w:w="9214" w:type="dxa"/>
            <w:shd w:val="clear" w:color="auto" w:fill="auto"/>
          </w:tcPr>
          <w:p w:rsidR="0067485A" w:rsidRPr="0067485A" w:rsidRDefault="0067485A" w:rsidP="0067485A">
            <w:pPr>
              <w:widowControl w:val="0"/>
              <w:spacing w:line="360" w:lineRule="auto"/>
              <w:ind w:left="851" w:hanging="567"/>
              <w:jc w:val="both"/>
              <w:rPr>
                <w:sz w:val="28"/>
                <w:szCs w:val="28"/>
              </w:rPr>
            </w:pPr>
            <w:r w:rsidRPr="0067485A">
              <w:rPr>
                <w:sz w:val="28"/>
                <w:szCs w:val="28"/>
              </w:rPr>
              <w:t xml:space="preserve">1.1 Концептуальный подход к понятию юридических лиц в правовой  науке </w:t>
            </w:r>
          </w:p>
        </w:tc>
        <w:tc>
          <w:tcPr>
            <w:tcW w:w="1490" w:type="dxa"/>
            <w:shd w:val="clear" w:color="auto" w:fill="auto"/>
          </w:tcPr>
          <w:p w:rsidR="0067485A" w:rsidRPr="0067485A" w:rsidRDefault="0067485A" w:rsidP="0067485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7485A" w:rsidRPr="0067485A" w:rsidTr="0067485A">
        <w:tc>
          <w:tcPr>
            <w:tcW w:w="9214" w:type="dxa"/>
            <w:shd w:val="clear" w:color="auto" w:fill="auto"/>
          </w:tcPr>
          <w:p w:rsidR="0067485A" w:rsidRPr="0067485A" w:rsidRDefault="0067485A" w:rsidP="0067485A">
            <w:pPr>
              <w:widowControl w:val="0"/>
              <w:spacing w:line="360" w:lineRule="auto"/>
              <w:ind w:left="709" w:hanging="425"/>
              <w:jc w:val="both"/>
              <w:rPr>
                <w:sz w:val="28"/>
                <w:szCs w:val="28"/>
              </w:rPr>
            </w:pPr>
            <w:r w:rsidRPr="0067485A">
              <w:rPr>
                <w:sz w:val="28"/>
                <w:szCs w:val="28"/>
              </w:rPr>
              <w:t>1.2 Проблема отраслевой принадлежности и построения общеправовой конструкции юридического лица в российском и казахстанском правоведении (классификация юридических лиц)</w:t>
            </w:r>
          </w:p>
        </w:tc>
        <w:tc>
          <w:tcPr>
            <w:tcW w:w="1490" w:type="dxa"/>
            <w:shd w:val="clear" w:color="auto" w:fill="auto"/>
          </w:tcPr>
          <w:p w:rsidR="0067485A" w:rsidRPr="0067485A" w:rsidRDefault="0067485A" w:rsidP="0067485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7485A" w:rsidRPr="0067485A" w:rsidTr="0067485A">
        <w:tc>
          <w:tcPr>
            <w:tcW w:w="9214" w:type="dxa"/>
            <w:shd w:val="clear" w:color="auto" w:fill="auto"/>
          </w:tcPr>
          <w:p w:rsidR="0067485A" w:rsidRPr="0067485A" w:rsidRDefault="0067485A" w:rsidP="0067485A">
            <w:pPr>
              <w:widowControl w:val="0"/>
              <w:spacing w:line="360" w:lineRule="auto"/>
              <w:ind w:left="709" w:hanging="425"/>
              <w:jc w:val="both"/>
              <w:rPr>
                <w:sz w:val="28"/>
                <w:szCs w:val="28"/>
              </w:rPr>
            </w:pPr>
            <w:r w:rsidRPr="0067485A">
              <w:rPr>
                <w:sz w:val="28"/>
                <w:szCs w:val="28"/>
              </w:rPr>
              <w:t>1.3 Методологические основы образования теории юридического лица общественного права</w:t>
            </w:r>
          </w:p>
        </w:tc>
        <w:tc>
          <w:tcPr>
            <w:tcW w:w="1490" w:type="dxa"/>
            <w:shd w:val="clear" w:color="auto" w:fill="auto"/>
          </w:tcPr>
          <w:p w:rsidR="0067485A" w:rsidRPr="0067485A" w:rsidRDefault="0067485A" w:rsidP="0067485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7485A" w:rsidRPr="0067485A" w:rsidTr="0067485A">
        <w:tc>
          <w:tcPr>
            <w:tcW w:w="9214" w:type="dxa"/>
            <w:shd w:val="clear" w:color="auto" w:fill="auto"/>
          </w:tcPr>
          <w:p w:rsidR="0067485A" w:rsidRPr="0067485A" w:rsidRDefault="0067485A" w:rsidP="0067485A">
            <w:pPr>
              <w:widowControl w:val="0"/>
              <w:spacing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67485A">
              <w:rPr>
                <w:sz w:val="28"/>
                <w:szCs w:val="28"/>
              </w:rPr>
              <w:t xml:space="preserve">2 </w:t>
            </w:r>
            <w:r w:rsidRPr="0067485A">
              <w:rPr>
                <w:spacing w:val="-8"/>
                <w:sz w:val="28"/>
                <w:szCs w:val="28"/>
              </w:rPr>
              <w:t>Юридические лица согласно законодательству РФ и РК</w:t>
            </w:r>
          </w:p>
        </w:tc>
        <w:tc>
          <w:tcPr>
            <w:tcW w:w="1490" w:type="dxa"/>
            <w:shd w:val="clear" w:color="auto" w:fill="auto"/>
          </w:tcPr>
          <w:p w:rsidR="0067485A" w:rsidRPr="0067485A" w:rsidRDefault="0067485A" w:rsidP="0067485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7485A" w:rsidRPr="0067485A" w:rsidTr="0067485A">
        <w:tc>
          <w:tcPr>
            <w:tcW w:w="9214" w:type="dxa"/>
            <w:shd w:val="clear" w:color="auto" w:fill="auto"/>
          </w:tcPr>
          <w:p w:rsidR="0067485A" w:rsidRPr="0067485A" w:rsidRDefault="0067485A" w:rsidP="0067485A">
            <w:pPr>
              <w:widowControl w:val="0"/>
              <w:spacing w:line="360" w:lineRule="auto"/>
              <w:ind w:left="709" w:hanging="425"/>
              <w:jc w:val="both"/>
              <w:rPr>
                <w:sz w:val="28"/>
                <w:szCs w:val="28"/>
              </w:rPr>
            </w:pPr>
            <w:r w:rsidRPr="0067485A">
              <w:rPr>
                <w:sz w:val="28"/>
                <w:szCs w:val="28"/>
              </w:rPr>
              <w:t xml:space="preserve">2.1 Порядок и правила регистраций юридических лиц внутри законодательства Российской Федерации и Республики Казахстан </w:t>
            </w:r>
          </w:p>
        </w:tc>
        <w:tc>
          <w:tcPr>
            <w:tcW w:w="1490" w:type="dxa"/>
            <w:shd w:val="clear" w:color="auto" w:fill="auto"/>
          </w:tcPr>
          <w:p w:rsidR="0067485A" w:rsidRPr="0067485A" w:rsidRDefault="0067485A" w:rsidP="0067485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7485A" w:rsidRPr="0067485A" w:rsidTr="0067485A">
        <w:tc>
          <w:tcPr>
            <w:tcW w:w="9214" w:type="dxa"/>
            <w:shd w:val="clear" w:color="auto" w:fill="auto"/>
          </w:tcPr>
          <w:p w:rsidR="0067485A" w:rsidRPr="0067485A" w:rsidRDefault="0067485A" w:rsidP="0067485A">
            <w:pPr>
              <w:widowControl w:val="0"/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67485A">
              <w:rPr>
                <w:sz w:val="28"/>
                <w:szCs w:val="28"/>
              </w:rPr>
              <w:t>2.2 Компетенция органов юридических лиц</w:t>
            </w:r>
          </w:p>
        </w:tc>
        <w:tc>
          <w:tcPr>
            <w:tcW w:w="1490" w:type="dxa"/>
            <w:shd w:val="clear" w:color="auto" w:fill="auto"/>
          </w:tcPr>
          <w:p w:rsidR="0067485A" w:rsidRPr="0067485A" w:rsidRDefault="0067485A" w:rsidP="0067485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7485A" w:rsidRPr="0067485A" w:rsidTr="0067485A">
        <w:tc>
          <w:tcPr>
            <w:tcW w:w="9214" w:type="dxa"/>
            <w:shd w:val="clear" w:color="auto" w:fill="auto"/>
          </w:tcPr>
          <w:p w:rsidR="0067485A" w:rsidRPr="0067485A" w:rsidRDefault="0067485A" w:rsidP="0067485A">
            <w:pPr>
              <w:widowControl w:val="0"/>
              <w:spacing w:line="360" w:lineRule="auto"/>
              <w:ind w:left="709" w:hanging="425"/>
              <w:jc w:val="both"/>
              <w:rPr>
                <w:sz w:val="28"/>
                <w:szCs w:val="28"/>
              </w:rPr>
            </w:pPr>
            <w:r w:rsidRPr="0067485A">
              <w:rPr>
                <w:sz w:val="28"/>
                <w:szCs w:val="28"/>
              </w:rPr>
              <w:t>2.3 Формирование органа юридического лица и прекращение его полномочий</w:t>
            </w:r>
          </w:p>
        </w:tc>
        <w:tc>
          <w:tcPr>
            <w:tcW w:w="1490" w:type="dxa"/>
            <w:shd w:val="clear" w:color="auto" w:fill="auto"/>
          </w:tcPr>
          <w:p w:rsidR="0067485A" w:rsidRPr="0067485A" w:rsidRDefault="0067485A" w:rsidP="0067485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7485A" w:rsidRPr="0067485A" w:rsidTr="0067485A">
        <w:tc>
          <w:tcPr>
            <w:tcW w:w="9214" w:type="dxa"/>
            <w:shd w:val="clear" w:color="auto" w:fill="auto"/>
          </w:tcPr>
          <w:p w:rsidR="0067485A" w:rsidRDefault="0067485A" w:rsidP="0067485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67485A">
              <w:rPr>
                <w:sz w:val="28"/>
                <w:szCs w:val="28"/>
              </w:rPr>
              <w:t>Заключение</w:t>
            </w:r>
          </w:p>
          <w:p w:rsidR="007938D5" w:rsidRPr="0067485A" w:rsidRDefault="007938D5" w:rsidP="0067485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использованных источников  </w:t>
            </w:r>
          </w:p>
        </w:tc>
        <w:tc>
          <w:tcPr>
            <w:tcW w:w="1490" w:type="dxa"/>
            <w:shd w:val="clear" w:color="auto" w:fill="auto"/>
          </w:tcPr>
          <w:p w:rsidR="0067485A" w:rsidRPr="0067485A" w:rsidRDefault="0067485A" w:rsidP="0067485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7485A" w:rsidRDefault="0067485A" w:rsidP="0067485A">
      <w:pPr>
        <w:rPr>
          <w:sz w:val="28"/>
          <w:szCs w:val="28"/>
        </w:rPr>
      </w:pPr>
    </w:p>
    <w:p w:rsidR="0067485A" w:rsidRDefault="0067485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485A" w:rsidRPr="0067485A" w:rsidRDefault="0067485A" w:rsidP="0067485A">
      <w:pPr>
        <w:widowControl w:val="0"/>
        <w:spacing w:line="360" w:lineRule="auto"/>
        <w:jc w:val="center"/>
        <w:rPr>
          <w:caps/>
          <w:sz w:val="28"/>
          <w:szCs w:val="28"/>
        </w:rPr>
      </w:pPr>
      <w:r w:rsidRPr="0067485A">
        <w:rPr>
          <w:caps/>
          <w:sz w:val="28"/>
          <w:szCs w:val="28"/>
        </w:rPr>
        <w:lastRenderedPageBreak/>
        <w:t>Заключение</w:t>
      </w:r>
    </w:p>
    <w:p w:rsidR="0067485A" w:rsidRPr="0067485A" w:rsidRDefault="0067485A" w:rsidP="0067485A">
      <w:pPr>
        <w:widowControl w:val="0"/>
        <w:spacing w:line="360" w:lineRule="auto"/>
        <w:ind w:firstLine="720"/>
        <w:jc w:val="both"/>
        <w:rPr>
          <w:caps/>
          <w:sz w:val="28"/>
          <w:szCs w:val="28"/>
        </w:rPr>
      </w:pPr>
    </w:p>
    <w:p w:rsidR="0067485A" w:rsidRPr="0067485A" w:rsidRDefault="0067485A" w:rsidP="0067485A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7485A">
        <w:rPr>
          <w:snapToGrid w:val="0"/>
          <w:sz w:val="28"/>
          <w:szCs w:val="28"/>
        </w:rPr>
        <w:t>Доктрина гражданского права причисляет к числу главных вопросы теории юридических лиц, усовершенствования и практического использования данного института.</w:t>
      </w:r>
    </w:p>
    <w:p w:rsidR="0067485A" w:rsidRPr="0067485A" w:rsidRDefault="0067485A" w:rsidP="0067485A">
      <w:pPr>
        <w:widowControl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7485A">
        <w:rPr>
          <w:snapToGrid w:val="0"/>
          <w:sz w:val="28"/>
          <w:szCs w:val="28"/>
        </w:rPr>
        <w:t xml:space="preserve">Согласно законодательству Российской Федерации, юридическими лицами признается </w:t>
      </w:r>
      <w:r w:rsidRPr="0067485A">
        <w:rPr>
          <w:bCs/>
          <w:color w:val="000000"/>
          <w:sz w:val="28"/>
          <w:szCs w:val="28"/>
        </w:rPr>
        <w:t xml:space="preserve">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 </w:t>
      </w:r>
    </w:p>
    <w:p w:rsidR="0067485A" w:rsidRPr="0067485A" w:rsidRDefault="0067485A" w:rsidP="0067485A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7485A">
        <w:rPr>
          <w:sz w:val="28"/>
          <w:szCs w:val="28"/>
        </w:rPr>
        <w:t>Согласно законодательству Республики Казахстан юридическим лицом признается организация, имеющая свое обособленное имущество, которым она отвечает по своим обязательствам, приобретающая и осуществляющая от своего имени имущественные и личные неимущественные права, и обязанности, могущая быть истцом и ответчиком в суде.</w:t>
      </w:r>
    </w:p>
    <w:p w:rsidR="0067485A" w:rsidRDefault="0067485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485A" w:rsidRPr="0067485A" w:rsidRDefault="0067485A" w:rsidP="0067485A">
      <w:pPr>
        <w:shd w:val="clear" w:color="auto" w:fill="FFFFFF"/>
        <w:spacing w:line="360" w:lineRule="auto"/>
        <w:ind w:firstLine="720"/>
        <w:jc w:val="center"/>
        <w:outlineLvl w:val="0"/>
        <w:rPr>
          <w:bCs/>
          <w:kern w:val="36"/>
          <w:sz w:val="28"/>
          <w:szCs w:val="28"/>
        </w:rPr>
      </w:pPr>
      <w:r w:rsidRPr="0067485A">
        <w:rPr>
          <w:bCs/>
          <w:kern w:val="36"/>
          <w:sz w:val="28"/>
          <w:szCs w:val="28"/>
        </w:rPr>
        <w:lastRenderedPageBreak/>
        <w:t>СПИСОК ИСПОЛЬЗОВАННЫХ ИСТОЧНИКОВ</w:t>
      </w:r>
    </w:p>
    <w:p w:rsidR="0067485A" w:rsidRPr="0067485A" w:rsidRDefault="0067485A" w:rsidP="0067485A">
      <w:pPr>
        <w:shd w:val="clear" w:color="auto" w:fill="FFFFFF"/>
        <w:spacing w:line="360" w:lineRule="auto"/>
        <w:ind w:firstLine="720"/>
        <w:jc w:val="both"/>
        <w:outlineLvl w:val="0"/>
        <w:rPr>
          <w:kern w:val="36"/>
          <w:sz w:val="28"/>
          <w:szCs w:val="28"/>
        </w:rPr>
      </w:pPr>
    </w:p>
    <w:p w:rsidR="0067485A" w:rsidRPr="0067485A" w:rsidRDefault="0067485A" w:rsidP="0067485A">
      <w:pPr>
        <w:shd w:val="clear" w:color="auto" w:fill="FFFFFF"/>
        <w:tabs>
          <w:tab w:val="left" w:pos="1134"/>
          <w:tab w:val="left" w:pos="1276"/>
        </w:tabs>
        <w:spacing w:line="360" w:lineRule="auto"/>
        <w:ind w:left="567"/>
        <w:outlineLvl w:val="0"/>
        <w:rPr>
          <w:kern w:val="36"/>
          <w:sz w:val="28"/>
          <w:szCs w:val="28"/>
        </w:rPr>
      </w:pPr>
      <w:r w:rsidRPr="0067485A">
        <w:rPr>
          <w:kern w:val="36"/>
          <w:sz w:val="28"/>
          <w:szCs w:val="28"/>
        </w:rPr>
        <w:t>Нормативно-правовые акты Российской Федерации:</w:t>
      </w:r>
    </w:p>
    <w:p w:rsidR="0067485A" w:rsidRPr="0067485A" w:rsidRDefault="0067485A" w:rsidP="0067485A">
      <w:pPr>
        <w:shd w:val="clear" w:color="auto" w:fill="FFFFFF"/>
        <w:tabs>
          <w:tab w:val="left" w:pos="1134"/>
          <w:tab w:val="left" w:pos="1276"/>
        </w:tabs>
        <w:spacing w:line="360" w:lineRule="auto"/>
        <w:ind w:left="567"/>
        <w:outlineLvl w:val="0"/>
        <w:rPr>
          <w:kern w:val="36"/>
          <w:sz w:val="28"/>
          <w:szCs w:val="28"/>
        </w:rPr>
      </w:pPr>
      <w:bookmarkStart w:id="0" w:name="_GoBack"/>
    </w:p>
    <w:p w:rsidR="0067485A" w:rsidRPr="0067485A" w:rsidRDefault="0067485A" w:rsidP="0067485A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line="360" w:lineRule="auto"/>
        <w:ind w:firstLine="567"/>
        <w:jc w:val="both"/>
        <w:outlineLvl w:val="0"/>
        <w:rPr>
          <w:bCs/>
          <w:kern w:val="36"/>
          <w:sz w:val="28"/>
          <w:szCs w:val="28"/>
        </w:rPr>
      </w:pPr>
      <w:r w:rsidRPr="0067485A">
        <w:rPr>
          <w:kern w:val="36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</w:t>
      </w:r>
      <w:proofErr w:type="gramStart"/>
      <w:r w:rsidRPr="0067485A">
        <w:rPr>
          <w:kern w:val="36"/>
          <w:sz w:val="28"/>
          <w:szCs w:val="28"/>
        </w:rPr>
        <w:t>,</w:t>
      </w:r>
      <w:r w:rsidRPr="0067485A">
        <w:rPr>
          <w:bCs/>
          <w:kern w:val="36"/>
          <w:sz w:val="28"/>
          <w:szCs w:val="28"/>
        </w:rPr>
        <w:t xml:space="preserve"> ,</w:t>
      </w:r>
      <w:proofErr w:type="gramEnd"/>
      <w:r w:rsidRPr="0067485A">
        <w:rPr>
          <w:bCs/>
          <w:kern w:val="36"/>
          <w:sz w:val="28"/>
          <w:szCs w:val="28"/>
        </w:rPr>
        <w:t xml:space="preserve"> от 05.02.2014 N 2-ФКЗ, от 21.07.2014 N 11-ФКЗ</w:t>
      </w:r>
      <w:r w:rsidRPr="0067485A">
        <w:rPr>
          <w:kern w:val="36"/>
          <w:sz w:val="28"/>
          <w:szCs w:val="28"/>
        </w:rPr>
        <w:t>) // " Собрание законодательства РФ", 04.08.2014, №31 , ст.4398.</w:t>
      </w:r>
    </w:p>
    <w:p w:rsidR="0067485A" w:rsidRPr="0067485A" w:rsidRDefault="0067485A" w:rsidP="0067485A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line="360" w:lineRule="auto"/>
        <w:ind w:firstLine="567"/>
        <w:jc w:val="both"/>
        <w:outlineLvl w:val="0"/>
        <w:rPr>
          <w:kern w:val="36"/>
          <w:sz w:val="28"/>
          <w:szCs w:val="28"/>
        </w:rPr>
      </w:pPr>
      <w:r w:rsidRPr="0067485A">
        <w:rPr>
          <w:kern w:val="36"/>
          <w:sz w:val="28"/>
          <w:szCs w:val="28"/>
        </w:rPr>
        <w:t xml:space="preserve">Гражданский кодекс Российской Федерации от 30 ноября </w:t>
      </w:r>
      <w:smartTag w:uri="urn:schemas-microsoft-com:office:smarttags" w:element="metricconverter">
        <w:smartTagPr>
          <w:attr w:name="ProductID" w:val="1994 г"/>
        </w:smartTagPr>
        <w:r w:rsidRPr="0067485A">
          <w:rPr>
            <w:kern w:val="36"/>
            <w:sz w:val="28"/>
            <w:szCs w:val="28"/>
          </w:rPr>
          <w:t>1994 г</w:t>
        </w:r>
      </w:smartTag>
      <w:r w:rsidRPr="0067485A">
        <w:rPr>
          <w:kern w:val="36"/>
          <w:sz w:val="28"/>
          <w:szCs w:val="28"/>
        </w:rPr>
        <w:t xml:space="preserve">. N 51-ФЗ (ред. от </w:t>
      </w:r>
      <w:r w:rsidRPr="0067485A">
        <w:rPr>
          <w:bCs/>
          <w:color w:val="000000"/>
          <w:kern w:val="36"/>
          <w:sz w:val="28"/>
          <w:szCs w:val="28"/>
          <w:shd w:val="clear" w:color="auto" w:fill="FFFFFF"/>
        </w:rPr>
        <w:t>31.01.2016 N 7-ФЗ</w:t>
      </w:r>
      <w:r w:rsidRPr="0067485A">
        <w:rPr>
          <w:kern w:val="36"/>
          <w:sz w:val="28"/>
          <w:szCs w:val="28"/>
        </w:rPr>
        <w:t>) // "Собрание законодательства РФ", 05.12.1994, №32, ст.3301.</w:t>
      </w:r>
    </w:p>
    <w:p w:rsidR="0067485A" w:rsidRPr="0067485A" w:rsidRDefault="0067485A" w:rsidP="0067485A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line="360" w:lineRule="auto"/>
        <w:ind w:firstLine="567"/>
        <w:jc w:val="both"/>
        <w:outlineLvl w:val="0"/>
        <w:rPr>
          <w:kern w:val="36"/>
          <w:sz w:val="28"/>
          <w:szCs w:val="28"/>
        </w:rPr>
      </w:pPr>
      <w:r w:rsidRPr="0067485A">
        <w:rPr>
          <w:kern w:val="36"/>
          <w:sz w:val="28"/>
          <w:szCs w:val="28"/>
        </w:rPr>
        <w:t>Закон РСФСР от 22.03.1991 N 948-1 (ред. от 26.07.2006) «О конкуренции и ограничении монополистической деятельности на товарных рынках» // "Бюллетень нормативных актов", №2-3, 1992.</w:t>
      </w:r>
    </w:p>
    <w:p w:rsidR="0067485A" w:rsidRPr="0067485A" w:rsidRDefault="0067485A" w:rsidP="0067485A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line="360" w:lineRule="auto"/>
        <w:ind w:firstLine="567"/>
        <w:jc w:val="both"/>
        <w:outlineLvl w:val="0"/>
        <w:rPr>
          <w:bCs/>
          <w:kern w:val="36"/>
          <w:sz w:val="28"/>
          <w:szCs w:val="28"/>
        </w:rPr>
      </w:pPr>
      <w:r w:rsidRPr="0067485A">
        <w:rPr>
          <w:kern w:val="36"/>
          <w:sz w:val="28"/>
          <w:szCs w:val="28"/>
        </w:rPr>
        <w:t xml:space="preserve">Закон РФ от 8 августа </w:t>
      </w:r>
      <w:smartTag w:uri="urn:schemas-microsoft-com:office:smarttags" w:element="metricconverter">
        <w:smartTagPr>
          <w:attr w:name="ProductID" w:val="2001 г"/>
        </w:smartTagPr>
        <w:r w:rsidRPr="0067485A">
          <w:rPr>
            <w:kern w:val="36"/>
            <w:sz w:val="28"/>
            <w:szCs w:val="28"/>
          </w:rPr>
          <w:t>2001 г</w:t>
        </w:r>
      </w:smartTag>
      <w:r w:rsidRPr="0067485A">
        <w:rPr>
          <w:kern w:val="36"/>
          <w:sz w:val="28"/>
          <w:szCs w:val="28"/>
        </w:rPr>
        <w:t>. N 128-ФЗ «О лицензировании отдельных видов деятельности» (</w:t>
      </w:r>
      <w:r w:rsidRPr="0067485A">
        <w:rPr>
          <w:bCs/>
          <w:kern w:val="36"/>
          <w:sz w:val="28"/>
          <w:szCs w:val="28"/>
        </w:rPr>
        <w:t>Редакция от 13.07.2015(с изм. и доп., вступ. в силу с 10.01.2016)</w:t>
      </w:r>
      <w:r w:rsidRPr="0067485A">
        <w:rPr>
          <w:kern w:val="36"/>
          <w:sz w:val="28"/>
          <w:szCs w:val="28"/>
        </w:rPr>
        <w:t xml:space="preserve"> // "Собрание законодательства РФ", 09.05.2011, № 19, ст.2716.</w:t>
      </w:r>
    </w:p>
    <w:p w:rsidR="0067485A" w:rsidRPr="0067485A" w:rsidRDefault="0067485A" w:rsidP="0067485A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line="360" w:lineRule="auto"/>
        <w:ind w:firstLine="567"/>
        <w:jc w:val="both"/>
        <w:outlineLvl w:val="0"/>
        <w:rPr>
          <w:kern w:val="36"/>
          <w:sz w:val="28"/>
          <w:szCs w:val="28"/>
        </w:rPr>
      </w:pPr>
      <w:r w:rsidRPr="0067485A">
        <w:rPr>
          <w:kern w:val="36"/>
          <w:sz w:val="28"/>
          <w:szCs w:val="28"/>
        </w:rPr>
        <w:t xml:space="preserve">Федеральный закон от 08.08.2001 N 129-ФЗ (ред. от 31.01.2016) «О государственной регистрации юридических лиц и индивидуальных предпринимателей» // "Собрание законодательства РФ", 13.08.2001, №33 (часть </w:t>
      </w:r>
      <w:r w:rsidRPr="0067485A">
        <w:rPr>
          <w:kern w:val="36"/>
          <w:sz w:val="28"/>
          <w:szCs w:val="28"/>
          <w:lang w:val="en-US"/>
        </w:rPr>
        <w:t>I</w:t>
      </w:r>
      <w:r w:rsidRPr="0067485A">
        <w:rPr>
          <w:kern w:val="36"/>
          <w:sz w:val="28"/>
          <w:szCs w:val="28"/>
        </w:rPr>
        <w:t>), ст.3431.</w:t>
      </w:r>
    </w:p>
    <w:bookmarkEnd w:id="0"/>
    <w:p w:rsidR="0067485A" w:rsidRPr="0067485A" w:rsidRDefault="0067485A" w:rsidP="0067485A">
      <w:pPr>
        <w:rPr>
          <w:sz w:val="28"/>
          <w:szCs w:val="28"/>
        </w:rPr>
      </w:pPr>
    </w:p>
    <w:sectPr w:rsidR="0067485A" w:rsidRPr="0067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600CB"/>
    <w:multiLevelType w:val="hybridMultilevel"/>
    <w:tmpl w:val="3556AD6C"/>
    <w:lvl w:ilvl="0" w:tplc="CCC4F6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8C"/>
    <w:rsid w:val="0002374E"/>
    <w:rsid w:val="0016718C"/>
    <w:rsid w:val="0067485A"/>
    <w:rsid w:val="00704E55"/>
    <w:rsid w:val="007938D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524AF5"/>
  <w15:chartTrackingRefBased/>
  <w15:docId w15:val="{2AACABAF-43FB-4D7D-875A-59664335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2017-03-13T10:47:00Z</dcterms:created>
  <dcterms:modified xsi:type="dcterms:W3CDTF">2017-03-29T07:18:00Z</dcterms:modified>
</cp:coreProperties>
</file>