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Экономическая эффективность маркетинговой деятельности на примере предприятия</w:t>
      </w:r>
    </w:p>
    <w:p w:rsid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План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Введение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1 ТЕОРЕТИЧЕСКИЕ И МЕТОДОЛОГИЧЕСКИЕ АСПЕКТЫ МАРКЕТИНГОВОЙ ДЕЯТЕЛЬНОСТИ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1.1 Структура, принципы и механизмы маркетинговой деятельности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1.2 Содержание, цели и задачи экономического анализа маркетинговой деятельности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1.3 Основные экономические показатели маркетинговой деятельности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2 АНАЛИЗ МАРКЕТИНГОВОЙ ДЕЯТЕЛЬНОСТИ ПРЕДПРИЯТИЯ НА ПРИМЕРЕ ПРЕДПРИЯТИЯ  ТОО «»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2.1 Основные финансово-экономические показатели деятельности ТОО «»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2.2 Оценка текущей маркетинговой стратегии компании и анализ ее конкурентоспособности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2.3 Анализ экономических показателей маркетинговой деятельности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3 ПРЕДЛОЖЕНИЯ И РЕКОМЕНДАЦИИ ПО СОВЕРШЕНСТВОВАНИЮ МАРКЕТИНГОВОЙ ДЕЯТЕЛЬНОСТИ ПРЕДПРИЯТИЯ ТОО «»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3.1 Совершенствование системы управления маркетингом предприятия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3.2 Экономическая эффективность внедрения мероприятий по совершенствованию маркетинговой деятельности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ЗАКЛЮЧЕНИЕ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СПИСОК ИСПОЛЬЗОВАННОЙ ЛИТЕРАТУРЫ</w:t>
      </w:r>
    </w:p>
    <w:p w:rsidR="00AC7500" w:rsidRPr="00AC7500" w:rsidRDefault="00AC7500" w:rsidP="00AC750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C7500">
        <w:rPr>
          <w:color w:val="000000"/>
          <w:sz w:val="28"/>
          <w:szCs w:val="28"/>
        </w:rPr>
        <w:t>Приложение</w:t>
      </w:r>
    </w:p>
    <w:p w:rsidR="00AC7500" w:rsidRDefault="00AC7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Егорова М. М., Логинова Е. Ю.,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И.Г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Маркетинг.2008</w:t>
      </w:r>
      <w:proofErr w:type="spell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Голубков, Е. П. Маркетинговые исследования: теория, практика и методология / Е. П. Голубков. —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2000. — 464 с.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Судас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Л. Г. Маркетинговые исследования в социальной сфере: учебник / Л. Г.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Судас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М. В. Юрасова. - М.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ИНФРА-М, 2004. - 271 с.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4</w:t>
      </w:r>
      <w:r w:rsidRPr="00AC7500">
        <w:rPr>
          <w:rFonts w:ascii="Times New Roman" w:hAnsi="Times New Roman" w:cs="Times New Roman"/>
          <w:sz w:val="28"/>
          <w:szCs w:val="28"/>
        </w:rPr>
        <w:tab/>
        <w:t>Коротков, А. В. Маркетинговые исследования: учебное пособие для студ. вузов по спец. «Маркетинг» / Коротков А. В. - М.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2005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5</w:t>
      </w:r>
      <w:r w:rsidRPr="00AC7500">
        <w:rPr>
          <w:rFonts w:ascii="Times New Roman" w:hAnsi="Times New Roman" w:cs="Times New Roman"/>
          <w:sz w:val="28"/>
          <w:szCs w:val="28"/>
        </w:rPr>
        <w:tab/>
        <w:t>Основы  маркетинга: пер. с  англ. /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Г.,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Сондерс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 Д. , Вонг В.-2-е,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изд.-М. : СПб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Киев: Вильямс, 2004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6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Каменова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М.Ж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Основы маркетинга. Учебно-практическое пособие. –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Караганда,2001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7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И. К. Маркетинговое исследование: информация, анализ, прогноз: учеб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особие для студ. вузов / И. К.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Финансы и статистика, 2008. - 320 с.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8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Дюсембекова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Ж. М. Маркетинговые исследования: учебное пособие / Ж. М.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Дюсембекова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- Алматы: Экономика, 2005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9</w:t>
      </w:r>
      <w:r w:rsidRPr="00AC7500">
        <w:rPr>
          <w:rFonts w:ascii="Times New Roman" w:hAnsi="Times New Roman" w:cs="Times New Roman"/>
          <w:sz w:val="28"/>
          <w:szCs w:val="28"/>
        </w:rPr>
        <w:tab/>
        <w:t>Черчилль, Г. А. Маркетинговые исследования / Г. А. Черчилль. - СПб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Питер, 2000. - 748 с.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10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Д. Маркетинговые исследования / Д.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Дэй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.-7-е изд. - СПб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Питер, 2004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11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С. Г. Маркетинговые исследования / С. Г.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Ковалик. - СПб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Питер, 2004. – 298 с.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12</w:t>
      </w:r>
      <w:r w:rsidRPr="00AC7500">
        <w:rPr>
          <w:rFonts w:ascii="Times New Roman" w:hAnsi="Times New Roman" w:cs="Times New Roman"/>
          <w:sz w:val="28"/>
          <w:szCs w:val="28"/>
        </w:rPr>
        <w:tab/>
        <w:t>Крылова Г. Д., Соколова М. И. Маркетинг: Теория и 86 ситуаций: Учеб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особие для вузов. - М.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2000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13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Экономический анализ,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Эксмо,2009</w:t>
      </w:r>
      <w:proofErr w:type="spell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14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Учебник. — 5-е изд.,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и доп. - М.: ИНФРА-М, 2009.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15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Ковалев А. И.,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В. В. Маркетинговый анализ. - 2-е изд.,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и маркетинга, 2000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16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 Годин,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Маркетинг. Учеб. –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ИТК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«Дашков и К», 2007. – 756 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17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Ноздрева,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Маркетинг: учеб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5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2005. – 232 с.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18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 Экономический анализ: Учебник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Войтоловского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Мазуровой. –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2010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19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Савичев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Экономический анализ — орудие выявления внутрихозяйственных резервов. — М.: Финансы, 2009.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20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Комплексный экономический анализ предприятия / Под ред.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Войтоловского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Мазуровой: Учебник. – СПб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>Изд-во «Питер», 2009.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21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Ф. Маркетинг в третьем тысячелетии. –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22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Прайснер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А. Сбалансированная система показателей. – М.: Изд. дом Гребенникова, 2007.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23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Титова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Кожаев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Маркетинг: Учебное пособие. –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., 2004.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Судник В. //Справочник экономиста №8 2004 #1757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25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Официальный сайт ТОО «Маслодел»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maslodel.kz</w:t>
      </w:r>
      <w:proofErr w:type="spell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26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Алданиязов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К.Н. Управленческий учет и анализ: учебное пособие. – Алматы: Юридическая литература, 2008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27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Официальный сайт Министерства сельского хозяйства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www.minagri.gov.kz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28</w:t>
      </w:r>
      <w:r w:rsidRPr="00AC7500">
        <w:rPr>
          <w:rFonts w:ascii="Times New Roman" w:hAnsi="Times New Roman" w:cs="Times New Roman"/>
          <w:sz w:val="28"/>
          <w:szCs w:val="28"/>
        </w:rPr>
        <w:tab/>
        <w:t>Отраслевая программа развития казахстанского содержания на 2010-2014 годы, Астана, 2010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29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Официальный сайт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«Жировой комбинат» город Екатеринбург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www.rusagrogroup.ru</w:t>
      </w:r>
      <w:proofErr w:type="spell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30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Официальный сайт компании ЭФКО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www.efko.ru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31</w:t>
      </w:r>
      <w:r w:rsidRPr="00AC7500">
        <w:rPr>
          <w:rFonts w:ascii="Times New Roman" w:hAnsi="Times New Roman" w:cs="Times New Roman"/>
          <w:sz w:val="28"/>
          <w:szCs w:val="28"/>
        </w:rPr>
        <w:tab/>
        <w:t>Официальный сайт АО «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Евразиан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Фудс»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www.eurasianfoods.kz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/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32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Ахметова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., Каменова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М.Ж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Накипова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Маркетинговая деятельность фирмы.   –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Астана,2002</w:t>
      </w:r>
      <w:proofErr w:type="spell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33</w:t>
      </w:r>
      <w:r w:rsidRPr="00AC7500">
        <w:rPr>
          <w:rFonts w:ascii="Times New Roman" w:hAnsi="Times New Roman" w:cs="Times New Roman"/>
          <w:sz w:val="28"/>
          <w:szCs w:val="28"/>
        </w:rPr>
        <w:tab/>
        <w:t>Руководство по системам менеджмента ТОО «Маслодел»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34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Масютов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Бизнес-план предприятия: финансовый бюджет. – М.: «Издательство ПРИОР», 2002.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35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Ковалёв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Финансовый анализ: методы и процедуры. – М.: Финансы и статистика, 2001.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36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Введение в финансовый менеджмент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Ковалев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 Введение в финансовый менеджмент. М.: Финансы и статистика, 2006. – 768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37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Садыханова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.//Научный журнал № 7 за 2008 год //Развитие маркетинга в Казахстане    стр. 75-77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38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Панкратов,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Ф.Г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Коммерческая деятельность: Учеб. 7-е изд.,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ИТК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«Дашков и К°», 2004. - 504 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39</w:t>
      </w:r>
      <w:r w:rsidRPr="00AC75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И. Стратегическое управление /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И.Ансофф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- М.: Экономика, 2005. - 178 </w:t>
      </w:r>
      <w:proofErr w:type="gramStart"/>
      <w:r w:rsidRPr="00AC75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40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Афанасьев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Маркетинг - стратегия и практика фирмы. - М.: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2002. - 242 c. </w:t>
      </w:r>
    </w:p>
    <w:p w:rsidR="00AC7500" w:rsidRPr="00AC7500" w:rsidRDefault="00AC7500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500">
        <w:rPr>
          <w:rFonts w:ascii="Times New Roman" w:hAnsi="Times New Roman" w:cs="Times New Roman"/>
          <w:sz w:val="28"/>
          <w:szCs w:val="28"/>
        </w:rPr>
        <w:t>41</w:t>
      </w:r>
      <w:r w:rsidRPr="00AC7500">
        <w:rPr>
          <w:rFonts w:ascii="Times New Roman" w:hAnsi="Times New Roman" w:cs="Times New Roman"/>
          <w:sz w:val="28"/>
          <w:szCs w:val="28"/>
        </w:rPr>
        <w:tab/>
        <w:t xml:space="preserve">Томсон,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Стрикленд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Стратегический менеджмент. Искусство разработки и реализации стратегии: Учебник для вузов: Пер. с англ./ Под ред.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Зайцева,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. Соколовой. -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М.:Банки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 xml:space="preserve"> и биржи, </w:t>
      </w:r>
      <w:proofErr w:type="spellStart"/>
      <w:r w:rsidRPr="00AC750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C7500">
        <w:rPr>
          <w:rFonts w:ascii="Times New Roman" w:hAnsi="Times New Roman" w:cs="Times New Roman"/>
          <w:sz w:val="28"/>
          <w:szCs w:val="28"/>
        </w:rPr>
        <w:t>, 2006. – 618 с.</w:t>
      </w:r>
    </w:p>
    <w:p w:rsidR="00BA60F6" w:rsidRPr="00AC7500" w:rsidRDefault="00BA60F6" w:rsidP="00AC7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0F6" w:rsidRPr="00AC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0"/>
    <w:rsid w:val="00AC7500"/>
    <w:rsid w:val="00B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2015-03-14T04:28:00Z</dcterms:created>
  <dcterms:modified xsi:type="dcterms:W3CDTF">2015-03-14T04:30:00Z</dcterms:modified>
</cp:coreProperties>
</file>