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1E" w:rsidRPr="00D45FDD" w:rsidRDefault="00D45FDD" w:rsidP="00D4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DD">
        <w:rPr>
          <w:rFonts w:ascii="Times New Roman" w:hAnsi="Times New Roman" w:cs="Times New Roman"/>
          <w:sz w:val="28"/>
          <w:szCs w:val="28"/>
        </w:rPr>
        <w:t>Этапы проведения аудита</w:t>
      </w:r>
    </w:p>
    <w:p w:rsidR="00D45FDD" w:rsidRPr="00D45FDD" w:rsidRDefault="00D45FDD" w:rsidP="00D4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План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ВВЕДЕНИЕ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1 СУЩНОСТЬ АУДИТА И ЕГО РОЛЬ В УСЛОВИЯХ СОВРЕМЕННОЙ ЭКОНОМИКИ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1.1 Исторические аспекты возникновения аудита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1.2 Сущность, принципы, функции и постулаты аудита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1.3 Нормативно-правовое регулирование аудита в Республике Казахстан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2 ТЕОРЕТИЧЕСКИЕ АСПЕКТЫ ПРОВЕДЕНИЯ АУДИТА: ПОСЛЕДОВАТЕЛЬНОСТЬ И ЭТАПЫ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2.1 Порядок заключения договора для проведения аудита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2.2 Сущность и необходимость планирования аудиторской проверки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2.3 Основные этапы проведения аудита       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3 ПОСЛЕДОВАТЕЛЬНОСТЬ ПРОВЕДЕНИЯ АУДИТА ФИНАНСОВОЙ ОТЧЕТНОСТИ НА ПРИМЕРЕ ТОО «»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3.1 Планирование аудиторской проверки в ТОО «» и ознакомление с деятельностью предприятия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3.2 Процедуры  аудиторской  проверки  статей финансовой отчетности ТОО «»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3.3 Заключительный этап аудиторской проверки: составление аудиторского отчета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ЗАКЛЮЧЕНИЕ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СПИСОК ИСПОЛЬЗОВАННОЙ ЛИТЕРАТУРЫ</w:t>
      </w:r>
    </w:p>
    <w:p w:rsidR="00D45FDD" w:rsidRPr="00D45FDD" w:rsidRDefault="00D45FDD" w:rsidP="00D45F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5FDD">
        <w:rPr>
          <w:color w:val="000000"/>
          <w:sz w:val="28"/>
          <w:szCs w:val="28"/>
        </w:rPr>
        <w:t>ПРИЛОЖЕНИЯ</w:t>
      </w:r>
    </w:p>
    <w:p w:rsidR="00D45FDD" w:rsidRDefault="00D4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FDD" w:rsidRDefault="00D45FDD" w:rsidP="00D45FDD">
      <w:pPr>
        <w:pStyle w:val="1"/>
        <w:widowControl w:val="0"/>
        <w:rPr>
          <w:rFonts w:cs="Times New Roman"/>
        </w:rPr>
      </w:pPr>
      <w:bookmarkStart w:id="0" w:name="_Toc389074708"/>
      <w:r>
        <w:rPr>
          <w:rFonts w:cs="Times New Roman"/>
        </w:rPr>
        <w:lastRenderedPageBreak/>
        <w:t>СПИСОК ИСПОЛЬЗОВАННОЙ ЛИТЕРАТУРЫ</w:t>
      </w:r>
      <w:bookmarkEnd w:id="0"/>
    </w:p>
    <w:p w:rsidR="00D45FDD" w:rsidRDefault="00D45FDD" w:rsidP="00D45FDD">
      <w:pPr>
        <w:widowControl w:val="0"/>
        <w:rPr>
          <w:rFonts w:ascii="Times New Roman" w:hAnsi="Times New Roman"/>
          <w:sz w:val="28"/>
          <w:szCs w:val="28"/>
        </w:rPr>
      </w:pPr>
    </w:p>
    <w:p w:rsidR="00D45FDD" w:rsidRDefault="00D45FDD" w:rsidP="00D45FDD">
      <w:pPr>
        <w:widowControl w:val="0"/>
        <w:rPr>
          <w:rFonts w:ascii="Times New Roman" w:hAnsi="Times New Roman"/>
          <w:sz w:val="28"/>
          <w:szCs w:val="28"/>
        </w:rPr>
      </w:pP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>
        <w:rPr>
          <w:rFonts w:ascii="Times New Roman" w:hAnsi="Times New Roman"/>
          <w:sz w:val="28"/>
          <w:szCs w:val="28"/>
        </w:rPr>
        <w:t>Н.Назарбаева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 Казахстана «Стратегия «Казахстан-2050» Новый политический курс состоявшегося государства» от 14 декабря 2012 г.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Адамс Р. Основы аудита. Пер. с англ. (Под ред. </w:t>
      </w:r>
      <w:proofErr w:type="spellStart"/>
      <w:r>
        <w:rPr>
          <w:rFonts w:ascii="Times New Roman" w:hAnsi="Times New Roman"/>
          <w:sz w:val="28"/>
          <w:szCs w:val="28"/>
        </w:rPr>
        <w:t>Я.В.Соколова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) М.: Аудит,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1995 г., 380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Аудит: учебник для </w:t>
      </w:r>
      <w:proofErr w:type="spellStart"/>
      <w:r>
        <w:rPr>
          <w:rFonts w:ascii="Times New Roman" w:hAnsi="Times New Roman"/>
          <w:sz w:val="28"/>
          <w:szCs w:val="28"/>
        </w:rPr>
        <w:t>сред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роф.образования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/под ред. Мельник </w:t>
      </w:r>
      <w:proofErr w:type="spellStart"/>
      <w:r>
        <w:rPr>
          <w:rFonts w:ascii="Times New Roman" w:hAnsi="Times New Roman"/>
          <w:sz w:val="28"/>
          <w:szCs w:val="28"/>
        </w:rPr>
        <w:t>М.В</w:t>
      </w:r>
      <w:proofErr w:type="spellEnd"/>
      <w:r>
        <w:rPr>
          <w:rFonts w:ascii="Times New Roman" w:hAnsi="Times New Roman"/>
          <w:sz w:val="28"/>
          <w:szCs w:val="28"/>
        </w:rPr>
        <w:t>.. – Изд. М.: Экономист, 2009.-296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Республики Казахстан «Об аудиторской деятельности» № 304-I от </w:t>
      </w:r>
      <w:proofErr w:type="spellStart"/>
      <w:r>
        <w:rPr>
          <w:rFonts w:ascii="Times New Roman" w:hAnsi="Times New Roman"/>
          <w:sz w:val="28"/>
          <w:szCs w:val="28"/>
        </w:rPr>
        <w:t>20.11.98г</w:t>
      </w:r>
      <w:proofErr w:type="spellEnd"/>
      <w:r>
        <w:rPr>
          <w:rFonts w:ascii="Times New Roman" w:hAnsi="Times New Roman"/>
          <w:sz w:val="28"/>
          <w:szCs w:val="28"/>
        </w:rPr>
        <w:t xml:space="preserve">. (с изменениями и дополнениями) 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Ажибаева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З.Н</w:t>
      </w:r>
      <w:proofErr w:type="spellEnd"/>
      <w:r>
        <w:rPr>
          <w:rFonts w:ascii="Times New Roman" w:hAnsi="Times New Roman"/>
          <w:sz w:val="28"/>
          <w:szCs w:val="28"/>
        </w:rPr>
        <w:t xml:space="preserve">. Аудит: Учебник - Алматы: Экономика, 2004. – </w:t>
      </w:r>
      <w:proofErr w:type="spellStart"/>
      <w:r>
        <w:rPr>
          <w:rFonts w:ascii="Times New Roman" w:hAnsi="Times New Roman"/>
          <w:sz w:val="28"/>
          <w:szCs w:val="28"/>
        </w:rPr>
        <w:t>568с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Международных стандартов аудита и контроля качества /пер. с англ./ – Алматы: издательство </w:t>
      </w:r>
      <w:proofErr w:type="spellStart"/>
      <w:r>
        <w:rPr>
          <w:rFonts w:ascii="Times New Roman" w:hAnsi="Times New Roman"/>
          <w:sz w:val="28"/>
          <w:szCs w:val="28"/>
        </w:rPr>
        <w:t>ПАО</w:t>
      </w:r>
      <w:proofErr w:type="spellEnd"/>
      <w:r>
        <w:rPr>
          <w:rFonts w:ascii="Times New Roman" w:hAnsi="Times New Roman"/>
          <w:sz w:val="28"/>
          <w:szCs w:val="28"/>
        </w:rPr>
        <w:t xml:space="preserve"> «Палата аудиторов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», 2009 – 985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/>
          <w:sz w:val="28"/>
          <w:szCs w:val="28"/>
        </w:rPr>
        <w:t>Е.И</w:t>
      </w:r>
      <w:proofErr w:type="spellEnd"/>
      <w:r>
        <w:rPr>
          <w:rFonts w:ascii="Times New Roman" w:hAnsi="Times New Roman"/>
          <w:sz w:val="28"/>
          <w:szCs w:val="28"/>
        </w:rPr>
        <w:t>. Аудит эффективности в рыночной экономике: учебное пособие /</w:t>
      </w:r>
      <w:proofErr w:type="spellStart"/>
      <w:r>
        <w:rPr>
          <w:rFonts w:ascii="Times New Roman" w:hAnsi="Times New Roman"/>
          <w:sz w:val="28"/>
          <w:szCs w:val="28"/>
        </w:rPr>
        <w:t>Е.И</w:t>
      </w:r>
      <w:proofErr w:type="spellEnd"/>
      <w:r>
        <w:rPr>
          <w:rFonts w:ascii="Times New Roman" w:hAnsi="Times New Roman"/>
          <w:sz w:val="28"/>
          <w:szCs w:val="28"/>
        </w:rPr>
        <w:t>. Ива</w:t>
      </w:r>
      <w:r>
        <w:rPr>
          <w:rFonts w:ascii="Times New Roman" w:hAnsi="Times New Roman"/>
          <w:sz w:val="28"/>
          <w:szCs w:val="28"/>
        </w:rPr>
        <w:softHyphen/>
        <w:t xml:space="preserve">нова, </w:t>
      </w:r>
      <w:proofErr w:type="spellStart"/>
      <w:r>
        <w:rPr>
          <w:rFonts w:ascii="Times New Roman" w:hAnsi="Times New Roman"/>
          <w:sz w:val="28"/>
          <w:szCs w:val="28"/>
        </w:rPr>
        <w:t>М.В</w:t>
      </w:r>
      <w:proofErr w:type="spellEnd"/>
      <w:r>
        <w:rPr>
          <w:rFonts w:ascii="Times New Roman" w:hAnsi="Times New Roman"/>
          <w:sz w:val="28"/>
          <w:szCs w:val="28"/>
        </w:rPr>
        <w:t xml:space="preserve">. Мельник, </w:t>
      </w:r>
      <w:proofErr w:type="spellStart"/>
      <w:r>
        <w:rPr>
          <w:rFonts w:ascii="Times New Roman" w:hAnsi="Times New Roman"/>
          <w:sz w:val="28"/>
          <w:szCs w:val="28"/>
        </w:rPr>
        <w:t>В.И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Шлейников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СИ. </w:t>
      </w:r>
      <w:proofErr w:type="spellStart"/>
      <w:r>
        <w:rPr>
          <w:rFonts w:ascii="Times New Roman" w:hAnsi="Times New Roman"/>
          <w:sz w:val="28"/>
          <w:szCs w:val="28"/>
        </w:rPr>
        <w:t>Гайдаржи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2007, 328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Суйц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 xml:space="preserve">. Аудит: Учебник. 2-е издание доп. и пер. - М.: Инфра - М, 2001. - </w:t>
      </w:r>
      <w:proofErr w:type="spellStart"/>
      <w:r>
        <w:rPr>
          <w:rFonts w:ascii="Times New Roman" w:hAnsi="Times New Roman"/>
          <w:sz w:val="28"/>
          <w:szCs w:val="28"/>
        </w:rPr>
        <w:t>352с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Абленов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Д.О</w:t>
      </w:r>
      <w:proofErr w:type="spellEnd"/>
      <w:r>
        <w:rPr>
          <w:rFonts w:ascii="Times New Roman" w:hAnsi="Times New Roman"/>
          <w:sz w:val="28"/>
          <w:szCs w:val="28"/>
        </w:rPr>
        <w:t>. Финансовый контроль и углубленный аудит: теория, методология, практика: - Учебное пособие. Алматы: Экономика,2007.-</w:t>
      </w:r>
      <w:proofErr w:type="spellStart"/>
      <w:r>
        <w:rPr>
          <w:rFonts w:ascii="Times New Roman" w:hAnsi="Times New Roman"/>
          <w:sz w:val="28"/>
          <w:szCs w:val="28"/>
        </w:rPr>
        <w:t>608с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МФ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№1 от 03.01.2008 года «Об аккредитации </w:t>
      </w:r>
      <w:proofErr w:type="spellStart"/>
      <w:r>
        <w:rPr>
          <w:rFonts w:ascii="Times New Roman" w:hAnsi="Times New Roman"/>
          <w:sz w:val="28"/>
          <w:szCs w:val="28"/>
        </w:rPr>
        <w:t>ПАО</w:t>
      </w:r>
      <w:proofErr w:type="spellEnd"/>
      <w:r>
        <w:rPr>
          <w:rFonts w:ascii="Times New Roman" w:hAnsi="Times New Roman"/>
          <w:sz w:val="28"/>
          <w:szCs w:val="28"/>
        </w:rPr>
        <w:t xml:space="preserve"> «Палата аудиторов Республики Казахстан»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Учредительный договор </w:t>
      </w:r>
      <w:proofErr w:type="spellStart"/>
      <w:r>
        <w:rPr>
          <w:rFonts w:ascii="Times New Roman" w:hAnsi="Times New Roman"/>
          <w:sz w:val="28"/>
          <w:szCs w:val="28"/>
        </w:rPr>
        <w:t>ПАО</w:t>
      </w:r>
      <w:proofErr w:type="spellEnd"/>
      <w:r>
        <w:rPr>
          <w:rFonts w:ascii="Times New Roman" w:hAnsi="Times New Roman"/>
          <w:sz w:val="28"/>
          <w:szCs w:val="28"/>
        </w:rPr>
        <w:t xml:space="preserve"> "Палата аудиторов Республики Казахстан"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Нурсеитов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Э.О</w:t>
      </w:r>
      <w:proofErr w:type="spellEnd"/>
      <w:r>
        <w:rPr>
          <w:rFonts w:ascii="Times New Roman" w:hAnsi="Times New Roman"/>
          <w:sz w:val="28"/>
          <w:szCs w:val="28"/>
        </w:rPr>
        <w:t>. Аудит. Краткое руководство. – Алматы</w:t>
      </w:r>
      <w:proofErr w:type="gramStart"/>
      <w:r>
        <w:rPr>
          <w:rFonts w:ascii="Times New Roman" w:hAnsi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/>
          <w:sz w:val="28"/>
          <w:szCs w:val="28"/>
        </w:rPr>
        <w:t xml:space="preserve">ТОО «Издательство </w:t>
      </w:r>
      <w:proofErr w:type="spellStart"/>
      <w:r>
        <w:rPr>
          <w:rFonts w:ascii="Times New Roman" w:hAnsi="Times New Roman"/>
          <w:sz w:val="28"/>
          <w:szCs w:val="28"/>
        </w:rPr>
        <w:t>LЕМ</w:t>
      </w:r>
      <w:proofErr w:type="spellEnd"/>
      <w:r>
        <w:rPr>
          <w:rFonts w:ascii="Times New Roman" w:hAnsi="Times New Roman"/>
          <w:sz w:val="28"/>
          <w:szCs w:val="28"/>
        </w:rPr>
        <w:t>», 2013. - 236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проведения аттестации кандидатов в аудиторы, утвержденные Приказом Министра Финансов Республики Казахстан от 26 июля 2006 года № 273 (с </w:t>
      </w:r>
      <w:hyperlink r:id="rId6" w:tgtFrame="_parent" w:tooltip="СПРАВКА О ПРИКАЗЕ МИНИСТРА ФИНАНСОВ РК ОТ 26.07.2006 № 273" w:history="1">
        <w:r>
          <w:rPr>
            <w:rFonts w:ascii="Times New Roman" w:hAnsi="Times New Roman"/>
            <w:sz w:val="28"/>
            <w:szCs w:val="28"/>
          </w:rPr>
          <w:t>изменениями и дополнениями</w:t>
        </w:r>
      </w:hyperlink>
      <w:r>
        <w:rPr>
          <w:rFonts w:ascii="Times New Roman" w:hAnsi="Times New Roman"/>
          <w:sz w:val="28"/>
          <w:szCs w:val="28"/>
        </w:rPr>
        <w:t> по состоянию на 14.09.2010 г.)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Жарылгасова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Б.Т</w:t>
      </w:r>
      <w:proofErr w:type="spellEnd"/>
      <w:r>
        <w:rPr>
          <w:rFonts w:ascii="Times New Roman" w:hAnsi="Times New Roman"/>
          <w:sz w:val="28"/>
          <w:szCs w:val="28"/>
        </w:rPr>
        <w:t xml:space="preserve">. Планирование аудита финансовых результатов деятельности и отчетности экономических субъектов – М.: </w:t>
      </w:r>
      <w:proofErr w:type="spellStart"/>
      <w:r>
        <w:rPr>
          <w:rFonts w:ascii="Times New Roman" w:hAnsi="Times New Roman"/>
          <w:sz w:val="28"/>
          <w:szCs w:val="28"/>
        </w:rPr>
        <w:t>Экономистъ</w:t>
      </w:r>
      <w:proofErr w:type="spellEnd"/>
      <w:r>
        <w:rPr>
          <w:rFonts w:ascii="Times New Roman" w:hAnsi="Times New Roman"/>
          <w:sz w:val="28"/>
          <w:szCs w:val="28"/>
        </w:rPr>
        <w:t xml:space="preserve">, 2007. – </w:t>
      </w:r>
      <w:proofErr w:type="spellStart"/>
      <w:r>
        <w:rPr>
          <w:rFonts w:ascii="Times New Roman" w:hAnsi="Times New Roman"/>
          <w:sz w:val="28"/>
          <w:szCs w:val="28"/>
        </w:rPr>
        <w:t>160с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Березюк</w:t>
      </w:r>
      <w:proofErr w:type="spellEnd"/>
      <w:r>
        <w:rPr>
          <w:rFonts w:ascii="Times New Roman" w:hAnsi="Times New Roman"/>
          <w:sz w:val="28"/>
          <w:szCs w:val="28"/>
        </w:rPr>
        <w:t xml:space="preserve"> В. И. Аудит: Учебное пособие. – Караганда, 2009 </w:t>
      </w:r>
      <w:proofErr w:type="spellStart"/>
      <w:r>
        <w:rPr>
          <w:rFonts w:ascii="Times New Roman" w:hAnsi="Times New Roman"/>
          <w:sz w:val="28"/>
          <w:szCs w:val="28"/>
        </w:rPr>
        <w:t>г.,169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Панкова С. В. Международные стандарты аудита: Учебное 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бие – М.: </w:t>
      </w:r>
      <w:proofErr w:type="spellStart"/>
      <w:r>
        <w:rPr>
          <w:rFonts w:ascii="Times New Roman" w:hAnsi="Times New Roman"/>
          <w:sz w:val="28"/>
          <w:szCs w:val="28"/>
        </w:rPr>
        <w:t>Экономистъ</w:t>
      </w:r>
      <w:proofErr w:type="spellEnd"/>
      <w:r>
        <w:rPr>
          <w:rFonts w:ascii="Times New Roman" w:hAnsi="Times New Roman"/>
          <w:sz w:val="28"/>
          <w:szCs w:val="28"/>
        </w:rPr>
        <w:t>, 2003, 158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М.С</w:t>
      </w:r>
      <w:proofErr w:type="spellEnd"/>
      <w:r>
        <w:rPr>
          <w:rFonts w:ascii="Times New Roman" w:hAnsi="Times New Roman"/>
          <w:sz w:val="28"/>
          <w:szCs w:val="28"/>
        </w:rPr>
        <w:t xml:space="preserve">. Аудит-1. Алматы: </w:t>
      </w:r>
      <w:proofErr w:type="spellStart"/>
      <w:r>
        <w:rPr>
          <w:rFonts w:ascii="Times New Roman" w:hAnsi="Times New Roman"/>
          <w:sz w:val="28"/>
          <w:szCs w:val="28"/>
        </w:rPr>
        <w:t>Бастау</w:t>
      </w:r>
      <w:proofErr w:type="spellEnd"/>
      <w:r>
        <w:rPr>
          <w:rFonts w:ascii="Times New Roman" w:hAnsi="Times New Roman"/>
          <w:sz w:val="28"/>
          <w:szCs w:val="28"/>
        </w:rPr>
        <w:t>, 2008.-</w:t>
      </w:r>
      <w:proofErr w:type="spellStart"/>
      <w:r>
        <w:rPr>
          <w:rFonts w:ascii="Times New Roman" w:hAnsi="Times New Roman"/>
          <w:sz w:val="28"/>
          <w:szCs w:val="28"/>
        </w:rPr>
        <w:t>223с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Жарылгасова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 Т., </w:t>
      </w:r>
      <w:proofErr w:type="spellStart"/>
      <w:r>
        <w:rPr>
          <w:rFonts w:ascii="Times New Roman" w:hAnsi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Е. Международные стандарты 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дита – 2-е изд. стер.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 xml:space="preserve">, 2008, </w:t>
      </w:r>
      <w:proofErr w:type="spellStart"/>
      <w:r>
        <w:rPr>
          <w:rFonts w:ascii="Times New Roman" w:hAnsi="Times New Roman"/>
          <w:sz w:val="28"/>
          <w:szCs w:val="28"/>
        </w:rPr>
        <w:t>400с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Кочинев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Ю.Ю</w:t>
      </w:r>
      <w:proofErr w:type="spellEnd"/>
      <w:r>
        <w:rPr>
          <w:rFonts w:ascii="Times New Roman" w:hAnsi="Times New Roman"/>
          <w:sz w:val="28"/>
          <w:szCs w:val="28"/>
        </w:rPr>
        <w:t>. Аудит. – Санкт-Петербург: «Питер», 2005. – 400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Ержанов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Даулетбаков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Г.Б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Ержанова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A.M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Байдиков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A.M</w:t>
      </w:r>
      <w:proofErr w:type="spellEnd"/>
      <w:r>
        <w:rPr>
          <w:rFonts w:ascii="Times New Roman" w:hAnsi="Times New Roman"/>
          <w:sz w:val="28"/>
          <w:szCs w:val="28"/>
        </w:rPr>
        <w:t xml:space="preserve">./Под ред. д.э.н. </w:t>
      </w:r>
      <w:proofErr w:type="spellStart"/>
      <w:r>
        <w:rPr>
          <w:rFonts w:ascii="Times New Roman" w:hAnsi="Times New Roman"/>
          <w:sz w:val="28"/>
          <w:szCs w:val="28"/>
        </w:rPr>
        <w:t>М.С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Ержанова</w:t>
      </w:r>
      <w:proofErr w:type="spellEnd"/>
      <w:r>
        <w:rPr>
          <w:rFonts w:ascii="Times New Roman" w:hAnsi="Times New Roman"/>
          <w:sz w:val="28"/>
          <w:szCs w:val="28"/>
        </w:rPr>
        <w:t>/ Аудит-1: Учебник - Алматы: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дательство «</w:t>
      </w:r>
      <w:proofErr w:type="spellStart"/>
      <w:r>
        <w:rPr>
          <w:rFonts w:ascii="Times New Roman" w:hAnsi="Times New Roman"/>
          <w:sz w:val="28"/>
          <w:szCs w:val="28"/>
        </w:rPr>
        <w:t>Бастау</w:t>
      </w:r>
      <w:proofErr w:type="spellEnd"/>
      <w:r>
        <w:rPr>
          <w:rFonts w:ascii="Times New Roman" w:hAnsi="Times New Roman"/>
          <w:sz w:val="28"/>
          <w:szCs w:val="28"/>
        </w:rPr>
        <w:t>». 2005, 382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Голиков 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 xml:space="preserve">. Особенности аудита консолидированной финансовой отчетности, составленной по МСФО. Вестник университета. – М.: Издательский дом </w:t>
      </w:r>
      <w:proofErr w:type="spellStart"/>
      <w:r>
        <w:rPr>
          <w:rFonts w:ascii="Times New Roman" w:hAnsi="Times New Roman"/>
          <w:sz w:val="28"/>
          <w:szCs w:val="28"/>
        </w:rPr>
        <w:t>ГОУВПО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ГУУ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2011г</w:t>
      </w:r>
      <w:proofErr w:type="spellEnd"/>
      <w:r>
        <w:rPr>
          <w:rFonts w:ascii="Times New Roman" w:hAnsi="Times New Roman"/>
          <w:sz w:val="28"/>
          <w:szCs w:val="28"/>
        </w:rPr>
        <w:t>., 465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Ажибаева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З.Н</w:t>
      </w:r>
      <w:proofErr w:type="spellEnd"/>
      <w:r>
        <w:rPr>
          <w:rFonts w:ascii="Times New Roman" w:hAnsi="Times New Roman"/>
          <w:sz w:val="28"/>
          <w:szCs w:val="28"/>
        </w:rPr>
        <w:t>. Аудиторская проверка на предприятии // Бюллетень бухгалтера. - №48, 2006. – с. 6-8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 Республики Казахстан «О бухгалтерском учете и финансовой отчетности» от 28.02.2007 года № 234-</w:t>
      </w:r>
      <w:proofErr w:type="spellStart"/>
      <w:r>
        <w:rPr>
          <w:rFonts w:ascii="Times New Roman" w:hAnsi="Times New Roman"/>
          <w:sz w:val="28"/>
          <w:szCs w:val="28"/>
        </w:rPr>
        <w:t>III</w:t>
      </w:r>
      <w:proofErr w:type="spellEnd"/>
      <w:r>
        <w:rPr>
          <w:rFonts w:ascii="Times New Roman" w:hAnsi="Times New Roman"/>
          <w:sz w:val="28"/>
          <w:szCs w:val="28"/>
        </w:rPr>
        <w:t>. (с изменениями и дополнениями)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А.Е., </w:t>
      </w:r>
      <w:proofErr w:type="spellStart"/>
      <w:r>
        <w:rPr>
          <w:rFonts w:ascii="Times New Roman" w:hAnsi="Times New Roman"/>
          <w:sz w:val="28"/>
          <w:szCs w:val="28"/>
        </w:rPr>
        <w:t>Жарылгасова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Б.Т</w:t>
      </w:r>
      <w:proofErr w:type="spellEnd"/>
      <w:r>
        <w:rPr>
          <w:rFonts w:ascii="Times New Roman" w:hAnsi="Times New Roman"/>
          <w:sz w:val="28"/>
          <w:szCs w:val="28"/>
        </w:rPr>
        <w:t xml:space="preserve">. Бухгалтерский учет и аудит Издательство: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2010, 496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В., Суворова С. П., Галкина Е. В. Аудит: Практикум: Учебное пособие. - М.: ИД «ФОРУМ» - ИНФРА-М, 2007. (Профессиональное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ние), 224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Терехов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>. Аудит. - М.: Финансы и статистика, 2008, 384 с.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Республики Казахстан «Об административных правонарушениях» от 30.01.2001 N 155-</w:t>
      </w:r>
      <w:proofErr w:type="spellStart"/>
      <w:r>
        <w:rPr>
          <w:rFonts w:ascii="Times New Roman" w:hAnsi="Times New Roman"/>
          <w:sz w:val="28"/>
          <w:szCs w:val="28"/>
        </w:rPr>
        <w:t>II</w:t>
      </w:r>
      <w:proofErr w:type="spellEnd"/>
      <w:r>
        <w:rPr>
          <w:rFonts w:ascii="Times New Roman" w:hAnsi="Times New Roman"/>
          <w:sz w:val="28"/>
          <w:szCs w:val="28"/>
        </w:rPr>
        <w:t xml:space="preserve"> (с </w:t>
      </w:r>
      <w:hyperlink r:id="rId7" w:tgtFrame="_parent" w:history="1">
        <w:r>
          <w:rPr>
            <w:rFonts w:ascii="Times New Roman" w:hAnsi="Times New Roman"/>
            <w:sz w:val="28"/>
            <w:szCs w:val="28"/>
          </w:rPr>
          <w:t>изменениями и дополнениями</w:t>
        </w:r>
      </w:hyperlink>
      <w:r>
        <w:rPr>
          <w:rFonts w:ascii="Times New Roman" w:hAnsi="Times New Roman"/>
          <w:sz w:val="28"/>
          <w:szCs w:val="28"/>
        </w:rPr>
        <w:t xml:space="preserve"> по состоянию на 10.07.2012 г.)</w:t>
      </w:r>
    </w:p>
    <w:p w:rsidR="00D45FDD" w:rsidRDefault="00D45FDD" w:rsidP="00D45FD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 Правил ведения бухгалтерского учета» от 14.10.2011 г. №1172</w:t>
      </w:r>
    </w:p>
    <w:p w:rsidR="00D45FDD" w:rsidRPr="00D45FDD" w:rsidRDefault="00D45FDD" w:rsidP="00D4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45FDD" w:rsidRPr="00D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819"/>
    <w:multiLevelType w:val="hybridMultilevel"/>
    <w:tmpl w:val="91AC133A"/>
    <w:lvl w:ilvl="0" w:tplc="15663190">
      <w:start w:val="1"/>
      <w:numFmt w:val="decimal"/>
      <w:lvlText w:val="%1"/>
      <w:lvlJc w:val="left"/>
      <w:pPr>
        <w:tabs>
          <w:tab w:val="num" w:pos="1520"/>
        </w:tabs>
        <w:ind w:left="15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DD"/>
    <w:rsid w:val="0049511E"/>
    <w:rsid w:val="00D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D45FDD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FDD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D45FDD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FDD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366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522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2015-03-16T06:10:00Z</dcterms:created>
  <dcterms:modified xsi:type="dcterms:W3CDTF">2015-03-16T06:11:00Z</dcterms:modified>
</cp:coreProperties>
</file>