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B3" w:rsidRPr="000C260F" w:rsidRDefault="000C260F" w:rsidP="000C260F">
      <w:pPr>
        <w:spacing w:after="0" w:line="240" w:lineRule="auto"/>
        <w:rPr>
          <w:rFonts w:ascii="Times New Roman" w:hAnsi="Times New Roman" w:cs="Times New Roman"/>
          <w:bCs/>
          <w:sz w:val="28"/>
          <w:szCs w:val="28"/>
        </w:rPr>
      </w:pPr>
      <w:r w:rsidRPr="000C260F">
        <w:rPr>
          <w:rFonts w:ascii="Times New Roman" w:hAnsi="Times New Roman" w:cs="Times New Roman"/>
          <w:bCs/>
          <w:sz w:val="28"/>
          <w:szCs w:val="28"/>
        </w:rPr>
        <w:t>Финансовая диагностика эффективности функционирования страховой компании на примере АО</w:t>
      </w:r>
    </w:p>
    <w:p w:rsidR="000C260F" w:rsidRPr="000C260F" w:rsidRDefault="000C260F" w:rsidP="000C260F">
      <w:pPr>
        <w:spacing w:after="0" w:line="240" w:lineRule="auto"/>
        <w:rPr>
          <w:rFonts w:ascii="Times New Roman" w:hAnsi="Times New Roman" w:cs="Times New Roman"/>
          <w:bCs/>
          <w:sz w:val="28"/>
          <w:szCs w:val="28"/>
        </w:rPr>
      </w:pPr>
    </w:p>
    <w:p w:rsidR="000C260F" w:rsidRPr="000C260F" w:rsidRDefault="000C260F" w:rsidP="000C260F">
      <w:pPr>
        <w:spacing w:after="0" w:line="240" w:lineRule="auto"/>
        <w:rPr>
          <w:rFonts w:ascii="Times New Roman" w:hAnsi="Times New Roman" w:cs="Times New Roman"/>
          <w:bCs/>
          <w:sz w:val="28"/>
          <w:szCs w:val="28"/>
        </w:rPr>
      </w:pPr>
    </w:p>
    <w:p w:rsidR="000C260F" w:rsidRPr="000C260F" w:rsidRDefault="000C260F" w:rsidP="000C260F">
      <w:pPr>
        <w:spacing w:after="0" w:line="240" w:lineRule="auto"/>
        <w:rPr>
          <w:rFonts w:ascii="Times New Roman" w:hAnsi="Times New Roman" w:cs="Times New Roman"/>
          <w:bCs/>
          <w:sz w:val="28"/>
          <w:szCs w:val="28"/>
        </w:rPr>
      </w:pPr>
      <w:r w:rsidRPr="000C260F">
        <w:rPr>
          <w:rFonts w:ascii="Times New Roman" w:hAnsi="Times New Roman" w:cs="Times New Roman"/>
          <w:bCs/>
          <w:sz w:val="28"/>
          <w:szCs w:val="28"/>
        </w:rPr>
        <w:t>Содержание</w:t>
      </w:r>
    </w:p>
    <w:p w:rsidR="000C260F" w:rsidRPr="000C260F" w:rsidRDefault="000C260F" w:rsidP="000C260F">
      <w:pPr>
        <w:spacing w:after="0" w:line="240" w:lineRule="auto"/>
        <w:rPr>
          <w:rFonts w:ascii="Times New Roman" w:hAnsi="Times New Roman" w:cs="Times New Roman"/>
          <w:bCs/>
          <w:sz w:val="28"/>
          <w:szCs w:val="28"/>
        </w:rPr>
      </w:pPr>
    </w:p>
    <w:p w:rsidR="000C260F" w:rsidRPr="000C260F" w:rsidRDefault="000C260F" w:rsidP="000C260F">
      <w:pPr>
        <w:spacing w:after="0" w:line="240" w:lineRule="auto"/>
        <w:rPr>
          <w:rFonts w:ascii="Times New Roman" w:hAnsi="Times New Roman" w:cs="Times New Roman"/>
          <w:bCs/>
          <w:sz w:val="28"/>
          <w:szCs w:val="28"/>
        </w:rPr>
      </w:pPr>
      <w:r w:rsidRPr="000C260F">
        <w:rPr>
          <w:rFonts w:ascii="Times New Roman" w:hAnsi="Times New Roman" w:cs="Times New Roman"/>
          <w:bCs/>
          <w:sz w:val="28"/>
          <w:szCs w:val="28"/>
        </w:rPr>
        <w:t>Введение</w:t>
      </w:r>
    </w:p>
    <w:p w:rsidR="000C260F" w:rsidRPr="000C260F" w:rsidRDefault="000C260F" w:rsidP="000C260F">
      <w:pPr>
        <w:spacing w:after="0" w:line="240" w:lineRule="auto"/>
        <w:rPr>
          <w:rFonts w:ascii="Times New Roman" w:hAnsi="Times New Roman" w:cs="Times New Roman"/>
          <w:bCs/>
          <w:sz w:val="28"/>
          <w:szCs w:val="28"/>
        </w:rPr>
      </w:pPr>
      <w:r w:rsidRPr="000C260F">
        <w:rPr>
          <w:rFonts w:ascii="Times New Roman" w:hAnsi="Times New Roman" w:cs="Times New Roman"/>
          <w:bCs/>
          <w:sz w:val="28"/>
          <w:szCs w:val="28"/>
        </w:rPr>
        <w:t>1 Теоретико-методологические аспекты финансовой диагностики эффективности функционирования страховой компании</w:t>
      </w:r>
    </w:p>
    <w:p w:rsidR="000C260F" w:rsidRPr="000C260F" w:rsidRDefault="000C260F" w:rsidP="000C260F">
      <w:pPr>
        <w:spacing w:after="0" w:line="240" w:lineRule="auto"/>
        <w:rPr>
          <w:rFonts w:ascii="Times New Roman" w:hAnsi="Times New Roman" w:cs="Times New Roman"/>
          <w:bCs/>
          <w:sz w:val="28"/>
          <w:szCs w:val="28"/>
        </w:rPr>
      </w:pPr>
      <w:r w:rsidRPr="000C260F">
        <w:rPr>
          <w:rFonts w:ascii="Times New Roman" w:hAnsi="Times New Roman" w:cs="Times New Roman"/>
          <w:bCs/>
          <w:sz w:val="28"/>
          <w:szCs w:val="28"/>
        </w:rPr>
        <w:t xml:space="preserve">1.1 Экономическая сущность и значение финансовой </w:t>
      </w:r>
      <w:proofErr w:type="gramStart"/>
      <w:r w:rsidRPr="000C260F">
        <w:rPr>
          <w:rFonts w:ascii="Times New Roman" w:hAnsi="Times New Roman" w:cs="Times New Roman"/>
          <w:bCs/>
          <w:sz w:val="28"/>
          <w:szCs w:val="28"/>
        </w:rPr>
        <w:t>диагностики как метода оценки эффективности функционирования страховой компании</w:t>
      </w:r>
      <w:proofErr w:type="gramEnd"/>
    </w:p>
    <w:p w:rsidR="000C260F" w:rsidRPr="000C260F" w:rsidRDefault="000C260F" w:rsidP="000C260F">
      <w:pPr>
        <w:spacing w:after="0" w:line="240" w:lineRule="auto"/>
        <w:rPr>
          <w:rFonts w:ascii="Times New Roman" w:hAnsi="Times New Roman" w:cs="Times New Roman"/>
          <w:bCs/>
          <w:sz w:val="28"/>
          <w:szCs w:val="28"/>
        </w:rPr>
      </w:pPr>
      <w:r w:rsidRPr="000C260F">
        <w:rPr>
          <w:rFonts w:ascii="Times New Roman" w:hAnsi="Times New Roman" w:cs="Times New Roman"/>
          <w:bCs/>
          <w:sz w:val="28"/>
          <w:szCs w:val="28"/>
        </w:rPr>
        <w:t>1.2 Основные показатели эффективности функционирования страховой компании и факторы, влияющие на них</w:t>
      </w:r>
    </w:p>
    <w:p w:rsidR="000C260F" w:rsidRPr="000C260F" w:rsidRDefault="000C260F" w:rsidP="000C260F">
      <w:pPr>
        <w:spacing w:after="0" w:line="240" w:lineRule="auto"/>
        <w:rPr>
          <w:rFonts w:ascii="Times New Roman" w:hAnsi="Times New Roman" w:cs="Times New Roman"/>
          <w:bCs/>
          <w:sz w:val="28"/>
          <w:szCs w:val="28"/>
        </w:rPr>
      </w:pPr>
      <w:r w:rsidRPr="000C260F">
        <w:rPr>
          <w:rFonts w:ascii="Times New Roman" w:hAnsi="Times New Roman" w:cs="Times New Roman"/>
          <w:bCs/>
          <w:sz w:val="28"/>
          <w:szCs w:val="28"/>
        </w:rPr>
        <w:t>1.3 Методика финансовой диагностики эффективности функционирования страховой компании</w:t>
      </w:r>
    </w:p>
    <w:p w:rsidR="000C260F" w:rsidRPr="000C260F" w:rsidRDefault="000C260F" w:rsidP="000C260F">
      <w:pPr>
        <w:spacing w:after="0" w:line="240" w:lineRule="auto"/>
        <w:rPr>
          <w:rFonts w:ascii="Times New Roman" w:hAnsi="Times New Roman" w:cs="Times New Roman"/>
          <w:bCs/>
          <w:sz w:val="28"/>
          <w:szCs w:val="28"/>
        </w:rPr>
      </w:pPr>
      <w:r w:rsidRPr="000C260F">
        <w:rPr>
          <w:rFonts w:ascii="Times New Roman" w:hAnsi="Times New Roman" w:cs="Times New Roman"/>
          <w:bCs/>
          <w:sz w:val="28"/>
          <w:szCs w:val="28"/>
        </w:rPr>
        <w:t>2 Финансовая диагностика эффективности функционирования страховой компан</w:t>
      </w:r>
      <w:proofErr w:type="gramStart"/>
      <w:r w:rsidRPr="000C260F">
        <w:rPr>
          <w:rFonts w:ascii="Times New Roman" w:hAnsi="Times New Roman" w:cs="Times New Roman"/>
          <w:bCs/>
          <w:sz w:val="28"/>
          <w:szCs w:val="28"/>
        </w:rPr>
        <w:t>ии АО</w:t>
      </w:r>
      <w:proofErr w:type="gramEnd"/>
      <w:r w:rsidRPr="000C260F">
        <w:rPr>
          <w:rFonts w:ascii="Times New Roman" w:hAnsi="Times New Roman" w:cs="Times New Roman"/>
          <w:bCs/>
          <w:sz w:val="28"/>
          <w:szCs w:val="28"/>
        </w:rPr>
        <w:t xml:space="preserve"> «»</w:t>
      </w:r>
    </w:p>
    <w:p w:rsidR="000C260F" w:rsidRPr="000C260F" w:rsidRDefault="000C260F" w:rsidP="000C260F">
      <w:pPr>
        <w:spacing w:after="0" w:line="240" w:lineRule="auto"/>
        <w:rPr>
          <w:rFonts w:ascii="Times New Roman" w:hAnsi="Times New Roman" w:cs="Times New Roman"/>
          <w:bCs/>
          <w:sz w:val="28"/>
          <w:szCs w:val="28"/>
        </w:rPr>
      </w:pPr>
      <w:r w:rsidRPr="000C260F">
        <w:rPr>
          <w:rFonts w:ascii="Times New Roman" w:hAnsi="Times New Roman" w:cs="Times New Roman"/>
          <w:bCs/>
          <w:sz w:val="28"/>
          <w:szCs w:val="28"/>
        </w:rPr>
        <w:t>2.1 Общая характеристика деятельности страховой компании на страховом рынке Республики Казахстан</w:t>
      </w:r>
    </w:p>
    <w:p w:rsidR="000C260F" w:rsidRPr="000C260F" w:rsidRDefault="000C260F" w:rsidP="000C260F">
      <w:pPr>
        <w:spacing w:after="0" w:line="240" w:lineRule="auto"/>
        <w:rPr>
          <w:rFonts w:ascii="Times New Roman" w:hAnsi="Times New Roman" w:cs="Times New Roman"/>
          <w:bCs/>
          <w:sz w:val="28"/>
          <w:szCs w:val="28"/>
        </w:rPr>
      </w:pPr>
      <w:r w:rsidRPr="000C260F">
        <w:rPr>
          <w:rFonts w:ascii="Times New Roman" w:hAnsi="Times New Roman" w:cs="Times New Roman"/>
          <w:bCs/>
          <w:sz w:val="28"/>
          <w:szCs w:val="28"/>
        </w:rPr>
        <w:t>2.2 Анализ динамики и структуры доходов и расходов, как абсолютных показателей эффективности деятельности</w:t>
      </w:r>
    </w:p>
    <w:p w:rsidR="000C260F" w:rsidRPr="000C260F" w:rsidRDefault="000C260F" w:rsidP="000C260F">
      <w:pPr>
        <w:spacing w:after="0" w:line="240" w:lineRule="auto"/>
        <w:rPr>
          <w:rFonts w:ascii="Times New Roman" w:hAnsi="Times New Roman" w:cs="Times New Roman"/>
          <w:bCs/>
          <w:sz w:val="28"/>
          <w:szCs w:val="28"/>
        </w:rPr>
      </w:pPr>
      <w:r w:rsidRPr="000C260F">
        <w:rPr>
          <w:rFonts w:ascii="Times New Roman" w:hAnsi="Times New Roman" w:cs="Times New Roman"/>
          <w:bCs/>
          <w:sz w:val="28"/>
          <w:szCs w:val="28"/>
        </w:rPr>
        <w:t>2.3 Оценка относительных показателей эффективности функционирования и деловой активности АО «»</w:t>
      </w:r>
    </w:p>
    <w:p w:rsidR="000C260F" w:rsidRPr="000C260F" w:rsidRDefault="000C260F" w:rsidP="000C260F">
      <w:pPr>
        <w:spacing w:after="0" w:line="240" w:lineRule="auto"/>
        <w:rPr>
          <w:rFonts w:ascii="Times New Roman" w:hAnsi="Times New Roman" w:cs="Times New Roman"/>
          <w:bCs/>
          <w:sz w:val="28"/>
          <w:szCs w:val="28"/>
        </w:rPr>
      </w:pPr>
      <w:r w:rsidRPr="000C260F">
        <w:rPr>
          <w:rFonts w:ascii="Times New Roman" w:hAnsi="Times New Roman" w:cs="Times New Roman"/>
          <w:bCs/>
          <w:sz w:val="28"/>
          <w:szCs w:val="28"/>
        </w:rPr>
        <w:t>3 Пути повышения эффективности функционирования страховой компан</w:t>
      </w:r>
      <w:proofErr w:type="gramStart"/>
      <w:r w:rsidRPr="000C260F">
        <w:rPr>
          <w:rFonts w:ascii="Times New Roman" w:hAnsi="Times New Roman" w:cs="Times New Roman"/>
          <w:bCs/>
          <w:sz w:val="28"/>
          <w:szCs w:val="28"/>
        </w:rPr>
        <w:t>ии  АО</w:t>
      </w:r>
      <w:proofErr w:type="gramEnd"/>
      <w:r w:rsidRPr="000C260F">
        <w:rPr>
          <w:rFonts w:ascii="Times New Roman" w:hAnsi="Times New Roman" w:cs="Times New Roman"/>
          <w:bCs/>
          <w:sz w:val="28"/>
          <w:szCs w:val="28"/>
        </w:rPr>
        <w:t xml:space="preserve"> «</w:t>
      </w:r>
      <w:proofErr w:type="spellStart"/>
      <w:r w:rsidRPr="000C260F">
        <w:rPr>
          <w:rFonts w:ascii="Times New Roman" w:hAnsi="Times New Roman" w:cs="Times New Roman"/>
          <w:bCs/>
          <w:sz w:val="28"/>
          <w:szCs w:val="28"/>
        </w:rPr>
        <w:t>НСК</w:t>
      </w:r>
      <w:proofErr w:type="spellEnd"/>
      <w:r w:rsidRPr="000C260F">
        <w:rPr>
          <w:rFonts w:ascii="Times New Roman" w:hAnsi="Times New Roman" w:cs="Times New Roman"/>
          <w:bCs/>
          <w:sz w:val="28"/>
          <w:szCs w:val="28"/>
        </w:rPr>
        <w:t>» и совершенствование методики диагностики ее деятельности</w:t>
      </w:r>
    </w:p>
    <w:p w:rsidR="000C260F" w:rsidRPr="000C260F" w:rsidRDefault="000C260F" w:rsidP="000C260F">
      <w:pPr>
        <w:spacing w:after="0" w:line="240" w:lineRule="auto"/>
        <w:rPr>
          <w:rFonts w:ascii="Times New Roman" w:hAnsi="Times New Roman" w:cs="Times New Roman"/>
          <w:bCs/>
          <w:sz w:val="28"/>
          <w:szCs w:val="28"/>
        </w:rPr>
      </w:pPr>
      <w:r w:rsidRPr="000C260F">
        <w:rPr>
          <w:rFonts w:ascii="Times New Roman" w:hAnsi="Times New Roman" w:cs="Times New Roman"/>
          <w:bCs/>
          <w:sz w:val="28"/>
          <w:szCs w:val="28"/>
        </w:rPr>
        <w:t>3.1 Направления увеличения доходов страховой компании</w:t>
      </w:r>
    </w:p>
    <w:p w:rsidR="000C260F" w:rsidRPr="000C260F" w:rsidRDefault="000C260F" w:rsidP="000C260F">
      <w:pPr>
        <w:spacing w:after="0" w:line="240" w:lineRule="auto"/>
        <w:rPr>
          <w:rFonts w:ascii="Times New Roman" w:hAnsi="Times New Roman" w:cs="Times New Roman"/>
          <w:bCs/>
          <w:sz w:val="28"/>
          <w:szCs w:val="28"/>
        </w:rPr>
      </w:pPr>
      <w:r w:rsidRPr="000C260F">
        <w:rPr>
          <w:rFonts w:ascii="Times New Roman" w:hAnsi="Times New Roman" w:cs="Times New Roman"/>
          <w:bCs/>
          <w:sz w:val="28"/>
          <w:szCs w:val="28"/>
        </w:rPr>
        <w:t xml:space="preserve">3.2 Формирование рекомендаций по совершенствованию </w:t>
      </w:r>
      <w:proofErr w:type="gramStart"/>
      <w:r w:rsidRPr="000C260F">
        <w:rPr>
          <w:rFonts w:ascii="Times New Roman" w:hAnsi="Times New Roman" w:cs="Times New Roman"/>
          <w:bCs/>
          <w:sz w:val="28"/>
          <w:szCs w:val="28"/>
        </w:rPr>
        <w:t>методики оценки эффективности функционирования страховой компании</w:t>
      </w:r>
      <w:proofErr w:type="gramEnd"/>
    </w:p>
    <w:p w:rsidR="000C260F" w:rsidRPr="000C260F" w:rsidRDefault="000C260F" w:rsidP="000C260F">
      <w:pPr>
        <w:spacing w:after="0" w:line="240" w:lineRule="auto"/>
        <w:rPr>
          <w:rFonts w:ascii="Times New Roman" w:hAnsi="Times New Roman" w:cs="Times New Roman"/>
          <w:bCs/>
          <w:sz w:val="28"/>
          <w:szCs w:val="28"/>
        </w:rPr>
      </w:pPr>
      <w:r w:rsidRPr="000C260F">
        <w:rPr>
          <w:rFonts w:ascii="Times New Roman" w:hAnsi="Times New Roman" w:cs="Times New Roman"/>
          <w:bCs/>
          <w:sz w:val="28"/>
          <w:szCs w:val="28"/>
        </w:rPr>
        <w:t>Заключение</w:t>
      </w:r>
    </w:p>
    <w:p w:rsidR="000C260F" w:rsidRPr="000C260F" w:rsidRDefault="000C260F" w:rsidP="000C260F">
      <w:pPr>
        <w:spacing w:after="0" w:line="240" w:lineRule="auto"/>
        <w:rPr>
          <w:rFonts w:ascii="Times New Roman" w:hAnsi="Times New Roman" w:cs="Times New Roman"/>
          <w:bCs/>
          <w:sz w:val="28"/>
          <w:szCs w:val="28"/>
        </w:rPr>
      </w:pPr>
      <w:r w:rsidRPr="000C260F">
        <w:rPr>
          <w:rFonts w:ascii="Times New Roman" w:hAnsi="Times New Roman" w:cs="Times New Roman"/>
          <w:bCs/>
          <w:sz w:val="28"/>
          <w:szCs w:val="28"/>
        </w:rPr>
        <w:t>Список использованной литературы</w:t>
      </w:r>
    </w:p>
    <w:p w:rsidR="000C260F" w:rsidRPr="000C260F" w:rsidRDefault="000C260F" w:rsidP="000C260F">
      <w:pPr>
        <w:spacing w:after="0" w:line="240" w:lineRule="auto"/>
        <w:rPr>
          <w:rFonts w:ascii="Times New Roman" w:hAnsi="Times New Roman" w:cs="Times New Roman"/>
          <w:bCs/>
          <w:sz w:val="28"/>
          <w:szCs w:val="28"/>
        </w:rPr>
      </w:pPr>
      <w:r w:rsidRPr="000C260F">
        <w:rPr>
          <w:rFonts w:ascii="Times New Roman" w:hAnsi="Times New Roman" w:cs="Times New Roman"/>
          <w:bCs/>
          <w:sz w:val="28"/>
          <w:szCs w:val="28"/>
        </w:rPr>
        <w:br w:type="page"/>
      </w:r>
    </w:p>
    <w:p w:rsidR="000C260F" w:rsidRPr="000C260F" w:rsidRDefault="000C260F" w:rsidP="000C260F">
      <w:pPr>
        <w:pStyle w:val="1"/>
        <w:rPr>
          <w:rStyle w:val="apple-converted-space"/>
          <w:color w:val="auto"/>
        </w:rPr>
      </w:pPr>
      <w:bookmarkStart w:id="0" w:name="_Toc405558959"/>
      <w:r w:rsidRPr="000C260F">
        <w:rPr>
          <w:rStyle w:val="apple-converted-space"/>
          <w:color w:val="auto"/>
        </w:rPr>
        <w:lastRenderedPageBreak/>
        <w:t>Заключение</w:t>
      </w:r>
      <w:bookmarkEnd w:id="0"/>
    </w:p>
    <w:p w:rsidR="000C260F" w:rsidRPr="000C260F" w:rsidRDefault="000C260F" w:rsidP="000C260F">
      <w:pPr>
        <w:spacing w:after="0" w:line="240" w:lineRule="auto"/>
        <w:rPr>
          <w:rFonts w:ascii="Times New Roman" w:hAnsi="Times New Roman" w:cs="Times New Roman"/>
          <w:sz w:val="28"/>
          <w:szCs w:val="28"/>
        </w:rPr>
      </w:pPr>
    </w:p>
    <w:p w:rsidR="000C260F" w:rsidRPr="000C260F" w:rsidRDefault="000C260F" w:rsidP="000C260F">
      <w:pPr>
        <w:widowControl w:val="0"/>
        <w:spacing w:after="0" w:line="240" w:lineRule="auto"/>
        <w:ind w:firstLine="567"/>
        <w:jc w:val="both"/>
        <w:rPr>
          <w:rFonts w:ascii="Times New Roman" w:hAnsi="Times New Roman" w:cs="Times New Roman"/>
          <w:sz w:val="28"/>
          <w:szCs w:val="28"/>
        </w:rPr>
      </w:pPr>
    </w:p>
    <w:p w:rsidR="000C260F" w:rsidRPr="000C260F" w:rsidRDefault="000C260F" w:rsidP="000C260F">
      <w:pPr>
        <w:pStyle w:val="a3"/>
        <w:widowControl w:val="0"/>
        <w:tabs>
          <w:tab w:val="left" w:pos="840"/>
        </w:tabs>
        <w:spacing w:line="240" w:lineRule="auto"/>
        <w:ind w:firstLine="567"/>
        <w:rPr>
          <w:szCs w:val="28"/>
        </w:rPr>
      </w:pPr>
      <w:r w:rsidRPr="000C260F">
        <w:rPr>
          <w:szCs w:val="28"/>
        </w:rPr>
        <w:t>Проведенное в дипломной работе исследование позволило сформулировать выводы по основным задачам, поставленным в исследовании.</w:t>
      </w:r>
    </w:p>
    <w:p w:rsidR="000C260F" w:rsidRPr="000C260F" w:rsidRDefault="000C260F" w:rsidP="000C260F">
      <w:pPr>
        <w:pStyle w:val="3"/>
        <w:widowControl w:val="0"/>
        <w:overflowPunct/>
        <w:autoSpaceDE/>
        <w:autoSpaceDN/>
        <w:adjustRightInd/>
        <w:spacing w:line="240" w:lineRule="auto"/>
        <w:ind w:firstLine="567"/>
        <w:textAlignment w:val="auto"/>
      </w:pPr>
      <w:r w:rsidRPr="000C260F">
        <w:t>Изучение теоретико-методологических аспектов финансовой диагностики эффективности функционирования компании позволило сформулировать ряд выводов:</w:t>
      </w:r>
    </w:p>
    <w:p w:rsidR="000C260F" w:rsidRPr="000C260F" w:rsidRDefault="000C260F" w:rsidP="000C260F">
      <w:pPr>
        <w:pStyle w:val="3"/>
        <w:widowControl w:val="0"/>
        <w:overflowPunct/>
        <w:autoSpaceDE/>
        <w:autoSpaceDN/>
        <w:adjustRightInd/>
        <w:spacing w:line="240" w:lineRule="auto"/>
        <w:ind w:firstLine="567"/>
        <w:textAlignment w:val="auto"/>
      </w:pPr>
      <w:r w:rsidRPr="000C260F">
        <w:t>- залогом финансовой привлекательности компании является эффективность ее функционирования, она изучается контрагентами предприятия, собственниками, внешними инвесторами предприятия;</w:t>
      </w:r>
    </w:p>
    <w:p w:rsidR="000C260F" w:rsidRPr="000C260F" w:rsidRDefault="000C260F" w:rsidP="000C260F">
      <w:pPr>
        <w:pStyle w:val="3"/>
        <w:widowControl w:val="0"/>
        <w:overflowPunct/>
        <w:autoSpaceDE/>
        <w:autoSpaceDN/>
        <w:adjustRightInd/>
        <w:spacing w:line="240" w:lineRule="auto"/>
        <w:ind w:firstLine="567"/>
        <w:textAlignment w:val="auto"/>
      </w:pPr>
      <w:r w:rsidRPr="000C260F">
        <w:t>- применение системной финансовой диагностики в исследовании эффективности функционирования компании подразумевает использование определенного ряда показателей, которые ее характеризуют. Финансовые показатели меняются и колеблются во временных периодах и отражают тенденции происходящих на предприятии процессов;</w:t>
      </w:r>
    </w:p>
    <w:p w:rsidR="000C260F" w:rsidRPr="000C260F" w:rsidRDefault="000C260F" w:rsidP="000C260F">
      <w:pPr>
        <w:pStyle w:val="3"/>
        <w:widowControl w:val="0"/>
        <w:overflowPunct/>
        <w:autoSpaceDE/>
        <w:autoSpaceDN/>
        <w:adjustRightInd/>
        <w:spacing w:line="240" w:lineRule="auto"/>
        <w:ind w:firstLine="567"/>
        <w:textAlignment w:val="auto"/>
      </w:pPr>
      <w:r w:rsidRPr="000C260F">
        <w:t>- в рамках данной дипломной работы были представлены доказательства, что показателями, необходимыми для финансовой диагностики эффективности функционирования лучше всего могут послужить показатели доходности, прибыльности и деловой активности компании;</w:t>
      </w:r>
    </w:p>
    <w:p w:rsidR="000C260F" w:rsidRPr="000C260F" w:rsidRDefault="000C260F" w:rsidP="000C260F">
      <w:pPr>
        <w:pStyle w:val="3"/>
        <w:widowControl w:val="0"/>
        <w:tabs>
          <w:tab w:val="left" w:pos="851"/>
        </w:tabs>
        <w:overflowPunct/>
        <w:autoSpaceDE/>
        <w:autoSpaceDN/>
        <w:adjustRightInd/>
        <w:spacing w:line="240" w:lineRule="auto"/>
        <w:ind w:firstLine="567"/>
        <w:textAlignment w:val="auto"/>
      </w:pPr>
      <w:r w:rsidRPr="000C260F">
        <w:t>- изучение существующих способов финансовой диагностики позволило сделать вывод, что наиболее эффективным будет метод сравнительной диагностики финансовых показателей. Данный метод при наличии информации можно расширить факторным анализом, при котором для полноты диагностики финансовых показателей анализируются причины повышения или снижения конкретных финансовых показателей (величин), а также вычисляется степень влияния того или иного фактора на оцениваемый финансовый показатель.</w:t>
      </w:r>
    </w:p>
    <w:p w:rsidR="000C260F" w:rsidRPr="000C260F" w:rsidRDefault="000C260F">
      <w:pPr>
        <w:rPr>
          <w:rFonts w:ascii="Times New Roman" w:eastAsia="Times New Roman" w:hAnsi="Times New Roman" w:cs="Times New Roman"/>
          <w:sz w:val="28"/>
          <w:szCs w:val="28"/>
          <w:lang w:eastAsia="ru-RU"/>
        </w:rPr>
      </w:pPr>
      <w:r w:rsidRPr="000C260F">
        <w:rPr>
          <w:rFonts w:ascii="Times New Roman" w:hAnsi="Times New Roman" w:cs="Times New Roman"/>
          <w:sz w:val="28"/>
          <w:szCs w:val="28"/>
        </w:rPr>
        <w:br w:type="page"/>
      </w:r>
    </w:p>
    <w:p w:rsidR="000C260F" w:rsidRPr="000C260F" w:rsidRDefault="000C260F" w:rsidP="000C260F">
      <w:pPr>
        <w:pStyle w:val="2"/>
        <w:widowControl w:val="0"/>
        <w:rPr>
          <w:rFonts w:ascii="Times New Roman" w:hAnsi="Times New Roman" w:cs="Times New Roman"/>
          <w:b w:val="0"/>
          <w:color w:val="auto"/>
          <w:sz w:val="28"/>
          <w:szCs w:val="28"/>
        </w:rPr>
      </w:pPr>
      <w:bookmarkStart w:id="1" w:name="_Toc405558960"/>
      <w:r w:rsidRPr="000C260F">
        <w:rPr>
          <w:rFonts w:ascii="Times New Roman" w:hAnsi="Times New Roman" w:cs="Times New Roman"/>
          <w:b w:val="0"/>
          <w:color w:val="auto"/>
          <w:sz w:val="28"/>
          <w:szCs w:val="28"/>
        </w:rPr>
        <w:lastRenderedPageBreak/>
        <w:t>Список использованной литературы</w:t>
      </w:r>
      <w:bookmarkEnd w:id="1"/>
    </w:p>
    <w:p w:rsidR="000C260F" w:rsidRPr="000C260F" w:rsidRDefault="000C260F" w:rsidP="000C260F">
      <w:pPr>
        <w:pStyle w:val="3"/>
        <w:widowControl w:val="0"/>
        <w:overflowPunct/>
        <w:autoSpaceDE/>
        <w:autoSpaceDN/>
        <w:adjustRightInd/>
        <w:spacing w:line="240" w:lineRule="auto"/>
        <w:ind w:firstLine="567"/>
        <w:textAlignment w:val="auto"/>
      </w:pPr>
      <w:bookmarkStart w:id="2" w:name="_GoBack"/>
      <w:bookmarkEnd w:id="2"/>
    </w:p>
    <w:p w:rsidR="000C260F" w:rsidRPr="000C260F" w:rsidRDefault="000C260F" w:rsidP="000C260F">
      <w:pPr>
        <w:pStyle w:val="3"/>
        <w:widowControl w:val="0"/>
        <w:overflowPunct/>
        <w:autoSpaceDE/>
        <w:autoSpaceDN/>
        <w:adjustRightInd/>
        <w:spacing w:line="240" w:lineRule="auto"/>
        <w:ind w:firstLine="567"/>
        <w:textAlignment w:val="auto"/>
      </w:pP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r w:rsidRPr="000C260F">
        <w:rPr>
          <w:rFonts w:ascii="Times New Roman" w:hAnsi="Times New Roman" w:cs="Times New Roman"/>
          <w:sz w:val="28"/>
          <w:szCs w:val="28"/>
        </w:rPr>
        <w:t>Послание Президента народу Казахстана «Стратегия «Казахстан-2050». Новый политический курс состоявшегося государства» от 14 декабря 2012 года</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r w:rsidRPr="000C260F">
        <w:rPr>
          <w:rFonts w:ascii="Times New Roman" w:hAnsi="Times New Roman" w:cs="Times New Roman"/>
          <w:sz w:val="28"/>
          <w:szCs w:val="28"/>
        </w:rPr>
        <w:t xml:space="preserve">Сурин </w:t>
      </w:r>
      <w:proofErr w:type="spellStart"/>
      <w:r w:rsidRPr="000C260F">
        <w:rPr>
          <w:rFonts w:ascii="Times New Roman" w:hAnsi="Times New Roman" w:cs="Times New Roman"/>
          <w:sz w:val="28"/>
          <w:szCs w:val="28"/>
        </w:rPr>
        <w:t>А.И</w:t>
      </w:r>
      <w:proofErr w:type="spellEnd"/>
      <w:r w:rsidRPr="000C260F">
        <w:rPr>
          <w:rFonts w:ascii="Times New Roman" w:hAnsi="Times New Roman" w:cs="Times New Roman"/>
          <w:sz w:val="28"/>
          <w:szCs w:val="28"/>
        </w:rPr>
        <w:t xml:space="preserve"> История экономики и экономических учений. Учебник. - М.: Финансы и статистика, 2005. – </w:t>
      </w:r>
      <w:proofErr w:type="spellStart"/>
      <w:r w:rsidRPr="000C260F">
        <w:rPr>
          <w:rFonts w:ascii="Times New Roman" w:hAnsi="Times New Roman" w:cs="Times New Roman"/>
          <w:sz w:val="28"/>
          <w:szCs w:val="28"/>
        </w:rPr>
        <w:t>200с</w:t>
      </w:r>
      <w:proofErr w:type="spellEnd"/>
      <w:r w:rsidRPr="000C260F">
        <w:rPr>
          <w:rFonts w:ascii="Times New Roman" w:hAnsi="Times New Roman" w:cs="Times New Roman"/>
          <w:sz w:val="28"/>
          <w:szCs w:val="28"/>
        </w:rPr>
        <w:t>.</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r w:rsidRPr="000C260F">
        <w:rPr>
          <w:rFonts w:ascii="Times New Roman" w:hAnsi="Times New Roman" w:cs="Times New Roman"/>
          <w:sz w:val="28"/>
          <w:szCs w:val="28"/>
        </w:rPr>
        <w:t xml:space="preserve">Закон Республики Казахстан «О бухгалтерском учете и финансовой отчетности» от 28 февраля </w:t>
      </w:r>
      <w:proofErr w:type="spellStart"/>
      <w:r w:rsidRPr="000C260F">
        <w:rPr>
          <w:rFonts w:ascii="Times New Roman" w:hAnsi="Times New Roman" w:cs="Times New Roman"/>
          <w:sz w:val="28"/>
          <w:szCs w:val="28"/>
        </w:rPr>
        <w:t>2007г</w:t>
      </w:r>
      <w:proofErr w:type="spellEnd"/>
      <w:r w:rsidRPr="000C260F">
        <w:rPr>
          <w:rFonts w:ascii="Times New Roman" w:hAnsi="Times New Roman" w:cs="Times New Roman"/>
          <w:sz w:val="28"/>
          <w:szCs w:val="28"/>
        </w:rPr>
        <w:t>. №234-</w:t>
      </w:r>
      <w:proofErr w:type="spellStart"/>
      <w:r w:rsidRPr="000C260F">
        <w:rPr>
          <w:rFonts w:ascii="Times New Roman" w:hAnsi="Times New Roman" w:cs="Times New Roman"/>
          <w:sz w:val="28"/>
          <w:szCs w:val="28"/>
        </w:rPr>
        <w:t>III</w:t>
      </w:r>
      <w:proofErr w:type="spellEnd"/>
      <w:r w:rsidRPr="000C260F">
        <w:rPr>
          <w:rFonts w:ascii="Times New Roman" w:hAnsi="Times New Roman" w:cs="Times New Roman"/>
          <w:sz w:val="28"/>
          <w:szCs w:val="28"/>
        </w:rPr>
        <w:t xml:space="preserve"> </w:t>
      </w:r>
      <w:proofErr w:type="spellStart"/>
      <w:r w:rsidRPr="000C260F">
        <w:rPr>
          <w:rFonts w:ascii="Times New Roman" w:hAnsi="Times New Roman" w:cs="Times New Roman"/>
          <w:sz w:val="28"/>
          <w:szCs w:val="28"/>
        </w:rPr>
        <w:t>ЗРК</w:t>
      </w:r>
      <w:proofErr w:type="spellEnd"/>
      <w:r w:rsidRPr="000C260F">
        <w:rPr>
          <w:rFonts w:ascii="Times New Roman" w:hAnsi="Times New Roman" w:cs="Times New Roman"/>
          <w:sz w:val="28"/>
          <w:szCs w:val="28"/>
        </w:rPr>
        <w:t xml:space="preserve"> с изменениями и дополнениями от 26.12.2012 г.</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r w:rsidRPr="000C260F">
        <w:rPr>
          <w:rFonts w:ascii="Times New Roman" w:hAnsi="Times New Roman" w:cs="Times New Roman"/>
          <w:sz w:val="28"/>
          <w:szCs w:val="28"/>
        </w:rPr>
        <w:t xml:space="preserve">Лозовский </w:t>
      </w:r>
      <w:proofErr w:type="spellStart"/>
      <w:r w:rsidRPr="000C260F">
        <w:rPr>
          <w:rFonts w:ascii="Times New Roman" w:hAnsi="Times New Roman" w:cs="Times New Roman"/>
          <w:sz w:val="28"/>
          <w:szCs w:val="28"/>
        </w:rPr>
        <w:t>Л.Ш</w:t>
      </w:r>
      <w:proofErr w:type="spellEnd"/>
      <w:r w:rsidRPr="000C260F">
        <w:rPr>
          <w:rFonts w:ascii="Times New Roman" w:hAnsi="Times New Roman" w:cs="Times New Roman"/>
          <w:sz w:val="28"/>
          <w:szCs w:val="28"/>
        </w:rPr>
        <w:t>. Словарь аудитора и бухгалтера. - М.: Финансы и статистика, 2003.-</w:t>
      </w:r>
      <w:proofErr w:type="spellStart"/>
      <w:r w:rsidRPr="000C260F">
        <w:rPr>
          <w:rFonts w:ascii="Times New Roman" w:hAnsi="Times New Roman" w:cs="Times New Roman"/>
          <w:sz w:val="28"/>
          <w:szCs w:val="28"/>
        </w:rPr>
        <w:t>412с</w:t>
      </w:r>
      <w:proofErr w:type="spellEnd"/>
      <w:r w:rsidRPr="000C260F">
        <w:rPr>
          <w:rFonts w:ascii="Times New Roman" w:hAnsi="Times New Roman" w:cs="Times New Roman"/>
          <w:sz w:val="28"/>
          <w:szCs w:val="28"/>
        </w:rPr>
        <w:t>.</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r w:rsidRPr="000C260F">
        <w:rPr>
          <w:rFonts w:ascii="Times New Roman" w:hAnsi="Times New Roman" w:cs="Times New Roman"/>
          <w:sz w:val="28"/>
          <w:szCs w:val="28"/>
        </w:rPr>
        <w:t>Финансово-кредитный словарь</w:t>
      </w:r>
      <w:proofErr w:type="gramStart"/>
      <w:r w:rsidRPr="000C260F">
        <w:rPr>
          <w:rFonts w:ascii="Times New Roman" w:hAnsi="Times New Roman" w:cs="Times New Roman"/>
          <w:sz w:val="28"/>
          <w:szCs w:val="28"/>
        </w:rPr>
        <w:t>/ П</w:t>
      </w:r>
      <w:proofErr w:type="gramEnd"/>
      <w:r w:rsidRPr="000C260F">
        <w:rPr>
          <w:rFonts w:ascii="Times New Roman" w:hAnsi="Times New Roman" w:cs="Times New Roman"/>
          <w:sz w:val="28"/>
          <w:szCs w:val="28"/>
        </w:rPr>
        <w:t xml:space="preserve">од ред. И. А. Андриевского. - СПб: Издатели Ф. А. Брокгауз, И. Ф. </w:t>
      </w:r>
      <w:proofErr w:type="spellStart"/>
      <w:r w:rsidRPr="000C260F">
        <w:rPr>
          <w:rFonts w:ascii="Times New Roman" w:hAnsi="Times New Roman" w:cs="Times New Roman"/>
          <w:sz w:val="28"/>
          <w:szCs w:val="28"/>
        </w:rPr>
        <w:t>Ефрон</w:t>
      </w:r>
      <w:proofErr w:type="spellEnd"/>
      <w:r w:rsidRPr="000C260F">
        <w:rPr>
          <w:rFonts w:ascii="Times New Roman" w:hAnsi="Times New Roman" w:cs="Times New Roman"/>
          <w:sz w:val="28"/>
          <w:szCs w:val="28"/>
        </w:rPr>
        <w:t>, 1999-</w:t>
      </w:r>
      <w:proofErr w:type="spellStart"/>
      <w:r w:rsidRPr="000C260F">
        <w:rPr>
          <w:rFonts w:ascii="Times New Roman" w:hAnsi="Times New Roman" w:cs="Times New Roman"/>
          <w:sz w:val="28"/>
          <w:szCs w:val="28"/>
        </w:rPr>
        <w:t>218с</w:t>
      </w:r>
      <w:proofErr w:type="spellEnd"/>
      <w:r w:rsidRPr="000C260F">
        <w:rPr>
          <w:rFonts w:ascii="Times New Roman" w:hAnsi="Times New Roman" w:cs="Times New Roman"/>
          <w:sz w:val="28"/>
          <w:szCs w:val="28"/>
        </w:rPr>
        <w:t>.</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r w:rsidRPr="000C260F">
        <w:rPr>
          <w:rFonts w:ascii="Times New Roman" w:hAnsi="Times New Roman" w:cs="Times New Roman"/>
          <w:sz w:val="28"/>
          <w:szCs w:val="28"/>
        </w:rPr>
        <w:t xml:space="preserve">Никулина </w:t>
      </w:r>
      <w:proofErr w:type="spellStart"/>
      <w:r w:rsidRPr="000C260F">
        <w:rPr>
          <w:rFonts w:ascii="Times New Roman" w:hAnsi="Times New Roman" w:cs="Times New Roman"/>
          <w:sz w:val="28"/>
          <w:szCs w:val="28"/>
        </w:rPr>
        <w:t>Н.Н</w:t>
      </w:r>
      <w:proofErr w:type="spellEnd"/>
      <w:r w:rsidRPr="000C260F">
        <w:rPr>
          <w:rFonts w:ascii="Times New Roman" w:hAnsi="Times New Roman" w:cs="Times New Roman"/>
          <w:sz w:val="28"/>
          <w:szCs w:val="28"/>
        </w:rPr>
        <w:t xml:space="preserve">., Березина </w:t>
      </w:r>
      <w:proofErr w:type="spellStart"/>
      <w:r w:rsidRPr="000C260F">
        <w:rPr>
          <w:rFonts w:ascii="Times New Roman" w:hAnsi="Times New Roman" w:cs="Times New Roman"/>
          <w:sz w:val="28"/>
          <w:szCs w:val="28"/>
        </w:rPr>
        <w:t>С.В</w:t>
      </w:r>
      <w:proofErr w:type="spellEnd"/>
      <w:r w:rsidRPr="000C260F">
        <w:rPr>
          <w:rFonts w:ascii="Times New Roman" w:hAnsi="Times New Roman" w:cs="Times New Roman"/>
          <w:sz w:val="28"/>
          <w:szCs w:val="28"/>
        </w:rPr>
        <w:t xml:space="preserve">. Финансовый менеджмент страховой организации. М.: </w:t>
      </w:r>
      <w:proofErr w:type="spellStart"/>
      <w:r w:rsidRPr="000C260F">
        <w:rPr>
          <w:rFonts w:ascii="Times New Roman" w:hAnsi="Times New Roman" w:cs="Times New Roman"/>
          <w:sz w:val="28"/>
          <w:szCs w:val="28"/>
        </w:rPr>
        <w:t>ЮНИТИ</w:t>
      </w:r>
      <w:proofErr w:type="spellEnd"/>
      <w:r w:rsidRPr="000C260F">
        <w:rPr>
          <w:rFonts w:ascii="Times New Roman" w:hAnsi="Times New Roman" w:cs="Times New Roman"/>
          <w:sz w:val="28"/>
          <w:szCs w:val="28"/>
        </w:rPr>
        <w:t>-ДАНА, 2008.</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r w:rsidRPr="000C260F">
        <w:rPr>
          <w:rFonts w:ascii="Times New Roman" w:hAnsi="Times New Roman" w:cs="Times New Roman"/>
          <w:sz w:val="28"/>
          <w:szCs w:val="28"/>
        </w:rPr>
        <w:t xml:space="preserve">Ковалев </w:t>
      </w:r>
      <w:proofErr w:type="spellStart"/>
      <w:r w:rsidRPr="000C260F">
        <w:rPr>
          <w:rFonts w:ascii="Times New Roman" w:hAnsi="Times New Roman" w:cs="Times New Roman"/>
          <w:sz w:val="28"/>
          <w:szCs w:val="28"/>
        </w:rPr>
        <w:t>В.В</w:t>
      </w:r>
      <w:proofErr w:type="spellEnd"/>
      <w:r w:rsidRPr="000C260F">
        <w:rPr>
          <w:rFonts w:ascii="Times New Roman" w:hAnsi="Times New Roman" w:cs="Times New Roman"/>
          <w:sz w:val="28"/>
          <w:szCs w:val="28"/>
        </w:rPr>
        <w:t xml:space="preserve">. Финансовый анализ: управление капиталом. Выбор инвестиций. Анализ отчетности. – М.: Финансы и статистика, 2007 – </w:t>
      </w:r>
      <w:proofErr w:type="spellStart"/>
      <w:r w:rsidRPr="000C260F">
        <w:rPr>
          <w:rFonts w:ascii="Times New Roman" w:hAnsi="Times New Roman" w:cs="Times New Roman"/>
          <w:sz w:val="28"/>
          <w:szCs w:val="28"/>
        </w:rPr>
        <w:t>432с</w:t>
      </w:r>
      <w:proofErr w:type="spellEnd"/>
      <w:r w:rsidRPr="000C260F">
        <w:rPr>
          <w:rFonts w:ascii="Times New Roman" w:hAnsi="Times New Roman" w:cs="Times New Roman"/>
          <w:sz w:val="28"/>
          <w:szCs w:val="28"/>
        </w:rPr>
        <w:t>.</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proofErr w:type="spellStart"/>
      <w:r w:rsidRPr="000C260F">
        <w:rPr>
          <w:rFonts w:ascii="Times New Roman" w:hAnsi="Times New Roman" w:cs="Times New Roman"/>
          <w:sz w:val="28"/>
          <w:szCs w:val="28"/>
        </w:rPr>
        <w:t>Бакадаров</w:t>
      </w:r>
      <w:proofErr w:type="spellEnd"/>
      <w:r w:rsidRPr="000C260F">
        <w:rPr>
          <w:rFonts w:ascii="Times New Roman" w:hAnsi="Times New Roman" w:cs="Times New Roman"/>
          <w:sz w:val="28"/>
          <w:szCs w:val="28"/>
        </w:rPr>
        <w:t xml:space="preserve"> </w:t>
      </w:r>
      <w:proofErr w:type="spellStart"/>
      <w:r w:rsidRPr="000C260F">
        <w:rPr>
          <w:rFonts w:ascii="Times New Roman" w:hAnsi="Times New Roman" w:cs="Times New Roman"/>
          <w:sz w:val="28"/>
          <w:szCs w:val="28"/>
        </w:rPr>
        <w:t>В.Л</w:t>
      </w:r>
      <w:proofErr w:type="spellEnd"/>
      <w:r w:rsidRPr="000C260F">
        <w:rPr>
          <w:rFonts w:ascii="Times New Roman" w:hAnsi="Times New Roman" w:cs="Times New Roman"/>
          <w:sz w:val="28"/>
          <w:szCs w:val="28"/>
        </w:rPr>
        <w:t xml:space="preserve">., Алексеев </w:t>
      </w:r>
      <w:proofErr w:type="spellStart"/>
      <w:r w:rsidRPr="000C260F">
        <w:rPr>
          <w:rFonts w:ascii="Times New Roman" w:hAnsi="Times New Roman" w:cs="Times New Roman"/>
          <w:sz w:val="28"/>
          <w:szCs w:val="28"/>
        </w:rPr>
        <w:t>П.Д</w:t>
      </w:r>
      <w:proofErr w:type="spellEnd"/>
      <w:r w:rsidRPr="000C260F">
        <w:rPr>
          <w:rFonts w:ascii="Times New Roman" w:hAnsi="Times New Roman" w:cs="Times New Roman"/>
          <w:sz w:val="28"/>
          <w:szCs w:val="28"/>
        </w:rPr>
        <w:t xml:space="preserve">., Финансово – экономическое состояние страховой компании. Практическое пособие. – М.: Издательство «ПРИОР», 2006. – </w:t>
      </w:r>
      <w:proofErr w:type="spellStart"/>
      <w:r w:rsidRPr="000C260F">
        <w:rPr>
          <w:rFonts w:ascii="Times New Roman" w:hAnsi="Times New Roman" w:cs="Times New Roman"/>
          <w:sz w:val="28"/>
          <w:szCs w:val="28"/>
        </w:rPr>
        <w:t>205с</w:t>
      </w:r>
      <w:proofErr w:type="spellEnd"/>
      <w:r w:rsidRPr="000C260F">
        <w:rPr>
          <w:rFonts w:ascii="Times New Roman" w:hAnsi="Times New Roman" w:cs="Times New Roman"/>
          <w:sz w:val="28"/>
          <w:szCs w:val="28"/>
        </w:rPr>
        <w:t>.</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r w:rsidRPr="000C260F">
        <w:rPr>
          <w:rFonts w:ascii="Times New Roman" w:hAnsi="Times New Roman" w:cs="Times New Roman"/>
          <w:sz w:val="28"/>
          <w:szCs w:val="28"/>
        </w:rPr>
        <w:t xml:space="preserve">Алексеева </w:t>
      </w:r>
      <w:proofErr w:type="spellStart"/>
      <w:r w:rsidRPr="000C260F">
        <w:rPr>
          <w:rFonts w:ascii="Times New Roman" w:hAnsi="Times New Roman" w:cs="Times New Roman"/>
          <w:sz w:val="28"/>
          <w:szCs w:val="28"/>
        </w:rPr>
        <w:t>М.М</w:t>
      </w:r>
      <w:proofErr w:type="spellEnd"/>
      <w:r w:rsidRPr="000C260F">
        <w:rPr>
          <w:rFonts w:ascii="Times New Roman" w:hAnsi="Times New Roman" w:cs="Times New Roman"/>
          <w:sz w:val="28"/>
          <w:szCs w:val="28"/>
        </w:rPr>
        <w:t xml:space="preserve">. Планирование деятельности страховой компании, М.: Финансы и статистика, 2006 – </w:t>
      </w:r>
      <w:proofErr w:type="spellStart"/>
      <w:r w:rsidRPr="000C260F">
        <w:rPr>
          <w:rFonts w:ascii="Times New Roman" w:hAnsi="Times New Roman" w:cs="Times New Roman"/>
          <w:sz w:val="28"/>
          <w:szCs w:val="28"/>
        </w:rPr>
        <w:t>с.248</w:t>
      </w:r>
      <w:proofErr w:type="spellEnd"/>
      <w:r w:rsidRPr="000C260F">
        <w:rPr>
          <w:rFonts w:ascii="Times New Roman" w:hAnsi="Times New Roman" w:cs="Times New Roman"/>
          <w:sz w:val="28"/>
          <w:szCs w:val="28"/>
        </w:rPr>
        <w:t>.</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r w:rsidRPr="000C260F">
        <w:rPr>
          <w:rFonts w:ascii="Times New Roman" w:hAnsi="Times New Roman" w:cs="Times New Roman"/>
          <w:sz w:val="28"/>
          <w:szCs w:val="28"/>
        </w:rPr>
        <w:t xml:space="preserve">Савицкая </w:t>
      </w:r>
      <w:proofErr w:type="spellStart"/>
      <w:r w:rsidRPr="000C260F">
        <w:rPr>
          <w:rFonts w:ascii="Times New Roman" w:hAnsi="Times New Roman" w:cs="Times New Roman"/>
          <w:sz w:val="28"/>
          <w:szCs w:val="28"/>
        </w:rPr>
        <w:t>Г.В</w:t>
      </w:r>
      <w:proofErr w:type="spellEnd"/>
      <w:r w:rsidRPr="000C260F">
        <w:rPr>
          <w:rFonts w:ascii="Times New Roman" w:hAnsi="Times New Roman" w:cs="Times New Roman"/>
          <w:sz w:val="28"/>
          <w:szCs w:val="28"/>
        </w:rPr>
        <w:t>. Анализ хозяйственной деятельности страховой компании. – Минск: ООО «Новое знание», 2007. 678 с.</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proofErr w:type="spellStart"/>
      <w:r w:rsidRPr="000C260F">
        <w:rPr>
          <w:rFonts w:ascii="Times New Roman" w:hAnsi="Times New Roman" w:cs="Times New Roman"/>
          <w:sz w:val="28"/>
          <w:szCs w:val="28"/>
        </w:rPr>
        <w:t>Дюсембаев</w:t>
      </w:r>
      <w:proofErr w:type="spellEnd"/>
      <w:r w:rsidRPr="000C260F">
        <w:rPr>
          <w:rFonts w:ascii="Times New Roman" w:hAnsi="Times New Roman" w:cs="Times New Roman"/>
          <w:sz w:val="28"/>
          <w:szCs w:val="28"/>
        </w:rPr>
        <w:t xml:space="preserve"> </w:t>
      </w:r>
      <w:proofErr w:type="spellStart"/>
      <w:r w:rsidRPr="000C260F">
        <w:rPr>
          <w:rFonts w:ascii="Times New Roman" w:hAnsi="Times New Roman" w:cs="Times New Roman"/>
          <w:sz w:val="28"/>
          <w:szCs w:val="28"/>
        </w:rPr>
        <w:t>К.Ш</w:t>
      </w:r>
      <w:proofErr w:type="spellEnd"/>
      <w:r w:rsidRPr="000C260F">
        <w:rPr>
          <w:rFonts w:ascii="Times New Roman" w:hAnsi="Times New Roman" w:cs="Times New Roman"/>
          <w:sz w:val="28"/>
          <w:szCs w:val="28"/>
        </w:rPr>
        <w:t>. Анализ финансового положения страховой компании – Алматы «</w:t>
      </w:r>
      <w:proofErr w:type="spellStart"/>
      <w:r w:rsidRPr="000C260F">
        <w:rPr>
          <w:rFonts w:ascii="Times New Roman" w:hAnsi="Times New Roman" w:cs="Times New Roman"/>
          <w:sz w:val="28"/>
          <w:szCs w:val="28"/>
        </w:rPr>
        <w:t>Каржи-Каржат</w:t>
      </w:r>
      <w:proofErr w:type="spellEnd"/>
      <w:r w:rsidRPr="000C260F">
        <w:rPr>
          <w:rFonts w:ascii="Times New Roman" w:hAnsi="Times New Roman" w:cs="Times New Roman"/>
          <w:sz w:val="28"/>
          <w:szCs w:val="28"/>
        </w:rPr>
        <w:t xml:space="preserve">», 2009. – </w:t>
      </w:r>
      <w:proofErr w:type="spellStart"/>
      <w:r w:rsidRPr="000C260F">
        <w:rPr>
          <w:rFonts w:ascii="Times New Roman" w:hAnsi="Times New Roman" w:cs="Times New Roman"/>
          <w:sz w:val="28"/>
          <w:szCs w:val="28"/>
        </w:rPr>
        <w:t>294с</w:t>
      </w:r>
      <w:proofErr w:type="spellEnd"/>
      <w:r w:rsidRPr="000C260F">
        <w:rPr>
          <w:rFonts w:ascii="Times New Roman" w:hAnsi="Times New Roman" w:cs="Times New Roman"/>
          <w:sz w:val="28"/>
          <w:szCs w:val="28"/>
        </w:rPr>
        <w:t>.</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r w:rsidRPr="000C260F">
        <w:rPr>
          <w:rFonts w:ascii="Times New Roman" w:hAnsi="Times New Roman" w:cs="Times New Roman"/>
          <w:sz w:val="28"/>
          <w:szCs w:val="28"/>
        </w:rPr>
        <w:t xml:space="preserve">Блатов </w:t>
      </w:r>
      <w:proofErr w:type="spellStart"/>
      <w:r w:rsidRPr="000C260F">
        <w:rPr>
          <w:rFonts w:ascii="Times New Roman" w:hAnsi="Times New Roman" w:cs="Times New Roman"/>
          <w:sz w:val="28"/>
          <w:szCs w:val="28"/>
        </w:rPr>
        <w:t>Н.А</w:t>
      </w:r>
      <w:proofErr w:type="spellEnd"/>
      <w:r w:rsidRPr="000C260F">
        <w:rPr>
          <w:rFonts w:ascii="Times New Roman" w:hAnsi="Times New Roman" w:cs="Times New Roman"/>
          <w:sz w:val="28"/>
          <w:szCs w:val="28"/>
        </w:rPr>
        <w:t>. Финансы предприятий. М.: Финансы и статистика, 2007.</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r w:rsidRPr="000C260F">
        <w:rPr>
          <w:rFonts w:ascii="Times New Roman" w:hAnsi="Times New Roman" w:cs="Times New Roman"/>
          <w:sz w:val="28"/>
          <w:szCs w:val="28"/>
        </w:rPr>
        <w:t>Сапарова Б. С. Финансовый менеджмент. Учебное пособие. Под общ</w:t>
      </w:r>
      <w:proofErr w:type="gramStart"/>
      <w:r w:rsidRPr="000C260F">
        <w:rPr>
          <w:rFonts w:ascii="Times New Roman" w:hAnsi="Times New Roman" w:cs="Times New Roman"/>
          <w:sz w:val="28"/>
          <w:szCs w:val="28"/>
        </w:rPr>
        <w:t>.</w:t>
      </w:r>
      <w:proofErr w:type="gramEnd"/>
      <w:r w:rsidRPr="000C260F">
        <w:rPr>
          <w:rFonts w:ascii="Times New Roman" w:hAnsi="Times New Roman" w:cs="Times New Roman"/>
          <w:sz w:val="28"/>
          <w:szCs w:val="28"/>
        </w:rPr>
        <w:t xml:space="preserve"> </w:t>
      </w:r>
      <w:proofErr w:type="gramStart"/>
      <w:r w:rsidRPr="000C260F">
        <w:rPr>
          <w:rFonts w:ascii="Times New Roman" w:hAnsi="Times New Roman" w:cs="Times New Roman"/>
          <w:sz w:val="28"/>
          <w:szCs w:val="28"/>
        </w:rPr>
        <w:t>р</w:t>
      </w:r>
      <w:proofErr w:type="gramEnd"/>
      <w:r w:rsidRPr="000C260F">
        <w:rPr>
          <w:rFonts w:ascii="Times New Roman" w:hAnsi="Times New Roman" w:cs="Times New Roman"/>
          <w:sz w:val="28"/>
          <w:szCs w:val="28"/>
        </w:rPr>
        <w:t xml:space="preserve">ед. </w:t>
      </w:r>
      <w:proofErr w:type="spellStart"/>
      <w:r w:rsidRPr="000C260F">
        <w:rPr>
          <w:rFonts w:ascii="Times New Roman" w:hAnsi="Times New Roman" w:cs="Times New Roman"/>
          <w:sz w:val="28"/>
          <w:szCs w:val="28"/>
        </w:rPr>
        <w:t>Баймуратова</w:t>
      </w:r>
      <w:proofErr w:type="spellEnd"/>
      <w:r w:rsidRPr="000C260F">
        <w:rPr>
          <w:rFonts w:ascii="Times New Roman" w:hAnsi="Times New Roman" w:cs="Times New Roman"/>
          <w:sz w:val="28"/>
          <w:szCs w:val="28"/>
        </w:rPr>
        <w:t xml:space="preserve"> У. – Алматы: Экономика, 2008.- 848 с.</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r w:rsidRPr="000C260F">
        <w:rPr>
          <w:rFonts w:ascii="Times New Roman" w:hAnsi="Times New Roman" w:cs="Times New Roman"/>
          <w:sz w:val="28"/>
          <w:szCs w:val="28"/>
        </w:rPr>
        <w:t xml:space="preserve"> Ковалева </w:t>
      </w:r>
      <w:proofErr w:type="spellStart"/>
      <w:r w:rsidRPr="000C260F">
        <w:rPr>
          <w:rFonts w:ascii="Times New Roman" w:hAnsi="Times New Roman" w:cs="Times New Roman"/>
          <w:sz w:val="28"/>
          <w:szCs w:val="28"/>
        </w:rPr>
        <w:t>А.М</w:t>
      </w:r>
      <w:proofErr w:type="spellEnd"/>
      <w:r w:rsidRPr="000C260F">
        <w:rPr>
          <w:rFonts w:ascii="Times New Roman" w:hAnsi="Times New Roman" w:cs="Times New Roman"/>
          <w:sz w:val="28"/>
          <w:szCs w:val="28"/>
        </w:rPr>
        <w:t xml:space="preserve">. Финансовый анализ – М.: Финансы и статистика, 2004 – </w:t>
      </w:r>
      <w:proofErr w:type="spellStart"/>
      <w:r w:rsidRPr="000C260F">
        <w:rPr>
          <w:rFonts w:ascii="Times New Roman" w:hAnsi="Times New Roman" w:cs="Times New Roman"/>
          <w:sz w:val="28"/>
          <w:szCs w:val="28"/>
        </w:rPr>
        <w:t>302с</w:t>
      </w:r>
      <w:proofErr w:type="spellEnd"/>
      <w:r w:rsidRPr="000C260F">
        <w:rPr>
          <w:rFonts w:ascii="Times New Roman" w:hAnsi="Times New Roman" w:cs="Times New Roman"/>
          <w:sz w:val="28"/>
          <w:szCs w:val="28"/>
        </w:rPr>
        <w:t>.</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proofErr w:type="spellStart"/>
      <w:r w:rsidRPr="000C260F">
        <w:rPr>
          <w:rFonts w:ascii="Times New Roman" w:hAnsi="Times New Roman" w:cs="Times New Roman"/>
          <w:sz w:val="28"/>
          <w:szCs w:val="28"/>
        </w:rPr>
        <w:t>Шеремет</w:t>
      </w:r>
      <w:proofErr w:type="spellEnd"/>
      <w:r w:rsidRPr="000C260F">
        <w:rPr>
          <w:rFonts w:ascii="Times New Roman" w:hAnsi="Times New Roman" w:cs="Times New Roman"/>
          <w:sz w:val="28"/>
          <w:szCs w:val="28"/>
        </w:rPr>
        <w:t xml:space="preserve"> </w:t>
      </w:r>
      <w:proofErr w:type="spellStart"/>
      <w:r w:rsidRPr="000C260F">
        <w:rPr>
          <w:rFonts w:ascii="Times New Roman" w:hAnsi="Times New Roman" w:cs="Times New Roman"/>
          <w:sz w:val="28"/>
          <w:szCs w:val="28"/>
        </w:rPr>
        <w:t>А.Д</w:t>
      </w:r>
      <w:proofErr w:type="spellEnd"/>
      <w:r w:rsidRPr="000C260F">
        <w:rPr>
          <w:rFonts w:ascii="Times New Roman" w:hAnsi="Times New Roman" w:cs="Times New Roman"/>
          <w:sz w:val="28"/>
          <w:szCs w:val="28"/>
        </w:rPr>
        <w:t xml:space="preserve">., </w:t>
      </w:r>
      <w:proofErr w:type="spellStart"/>
      <w:r w:rsidRPr="000C260F">
        <w:rPr>
          <w:rFonts w:ascii="Times New Roman" w:hAnsi="Times New Roman" w:cs="Times New Roman"/>
          <w:sz w:val="28"/>
          <w:szCs w:val="28"/>
        </w:rPr>
        <w:t>Сайфулин</w:t>
      </w:r>
      <w:proofErr w:type="spellEnd"/>
      <w:r w:rsidRPr="000C260F">
        <w:rPr>
          <w:rFonts w:ascii="Times New Roman" w:hAnsi="Times New Roman" w:cs="Times New Roman"/>
          <w:sz w:val="28"/>
          <w:szCs w:val="28"/>
        </w:rPr>
        <w:t xml:space="preserve"> </w:t>
      </w:r>
      <w:proofErr w:type="spellStart"/>
      <w:r w:rsidRPr="000C260F">
        <w:rPr>
          <w:rFonts w:ascii="Times New Roman" w:hAnsi="Times New Roman" w:cs="Times New Roman"/>
          <w:sz w:val="28"/>
          <w:szCs w:val="28"/>
        </w:rPr>
        <w:t>Р.С</w:t>
      </w:r>
      <w:proofErr w:type="spellEnd"/>
      <w:r w:rsidRPr="000C260F">
        <w:rPr>
          <w:rFonts w:ascii="Times New Roman" w:hAnsi="Times New Roman" w:cs="Times New Roman"/>
          <w:sz w:val="28"/>
          <w:szCs w:val="28"/>
        </w:rPr>
        <w:t>. Финансы предприятий. - М.: Инфра – М., 2001- 343 с.</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proofErr w:type="spellStart"/>
      <w:r w:rsidRPr="000C260F">
        <w:rPr>
          <w:rFonts w:ascii="Times New Roman" w:hAnsi="Times New Roman" w:cs="Times New Roman"/>
          <w:sz w:val="28"/>
          <w:szCs w:val="28"/>
        </w:rPr>
        <w:t>Сахариев</w:t>
      </w:r>
      <w:proofErr w:type="spellEnd"/>
      <w:r w:rsidRPr="000C260F">
        <w:rPr>
          <w:rFonts w:ascii="Times New Roman" w:hAnsi="Times New Roman" w:cs="Times New Roman"/>
          <w:sz w:val="28"/>
          <w:szCs w:val="28"/>
        </w:rPr>
        <w:t xml:space="preserve"> С. С. Финансы. Учебник/ </w:t>
      </w:r>
      <w:proofErr w:type="spellStart"/>
      <w:r w:rsidRPr="000C260F">
        <w:rPr>
          <w:rFonts w:ascii="Times New Roman" w:hAnsi="Times New Roman" w:cs="Times New Roman"/>
          <w:sz w:val="28"/>
          <w:szCs w:val="28"/>
        </w:rPr>
        <w:t>Сахариев</w:t>
      </w:r>
      <w:proofErr w:type="spellEnd"/>
      <w:r w:rsidRPr="000C260F">
        <w:rPr>
          <w:rFonts w:ascii="Times New Roman" w:hAnsi="Times New Roman" w:cs="Times New Roman"/>
          <w:sz w:val="28"/>
          <w:szCs w:val="28"/>
        </w:rPr>
        <w:t xml:space="preserve"> С. С, </w:t>
      </w:r>
      <w:proofErr w:type="spellStart"/>
      <w:r w:rsidRPr="000C260F">
        <w:rPr>
          <w:rFonts w:ascii="Times New Roman" w:hAnsi="Times New Roman" w:cs="Times New Roman"/>
          <w:sz w:val="28"/>
          <w:szCs w:val="28"/>
        </w:rPr>
        <w:t>Сахариева</w:t>
      </w:r>
      <w:proofErr w:type="spellEnd"/>
      <w:r w:rsidRPr="000C260F">
        <w:rPr>
          <w:rFonts w:ascii="Times New Roman" w:hAnsi="Times New Roman" w:cs="Times New Roman"/>
          <w:sz w:val="28"/>
          <w:szCs w:val="28"/>
        </w:rPr>
        <w:t xml:space="preserve"> А. С, </w:t>
      </w:r>
      <w:proofErr w:type="spellStart"/>
      <w:r w:rsidRPr="000C260F">
        <w:rPr>
          <w:rFonts w:ascii="Times New Roman" w:hAnsi="Times New Roman" w:cs="Times New Roman"/>
          <w:sz w:val="28"/>
          <w:szCs w:val="28"/>
        </w:rPr>
        <w:t>Сахариева</w:t>
      </w:r>
      <w:proofErr w:type="spellEnd"/>
      <w:r w:rsidRPr="000C260F">
        <w:rPr>
          <w:rFonts w:ascii="Times New Roman" w:hAnsi="Times New Roman" w:cs="Times New Roman"/>
          <w:sz w:val="28"/>
          <w:szCs w:val="28"/>
        </w:rPr>
        <w:t xml:space="preserve"> А. С. — Алматы: «</w:t>
      </w:r>
      <w:proofErr w:type="spellStart"/>
      <w:r w:rsidRPr="000C260F">
        <w:rPr>
          <w:rFonts w:ascii="Times New Roman" w:hAnsi="Times New Roman" w:cs="Times New Roman"/>
          <w:sz w:val="28"/>
          <w:szCs w:val="28"/>
        </w:rPr>
        <w:t>Бі</w:t>
      </w:r>
      <w:proofErr w:type="gramStart"/>
      <w:r w:rsidRPr="000C260F">
        <w:rPr>
          <w:rFonts w:ascii="Times New Roman" w:hAnsi="Times New Roman" w:cs="Times New Roman"/>
          <w:sz w:val="28"/>
          <w:szCs w:val="28"/>
        </w:rPr>
        <w:t>л</w:t>
      </w:r>
      <w:proofErr w:type="gramEnd"/>
      <w:r w:rsidRPr="000C260F">
        <w:rPr>
          <w:rFonts w:ascii="Times New Roman" w:hAnsi="Times New Roman" w:cs="Times New Roman"/>
          <w:sz w:val="28"/>
          <w:szCs w:val="28"/>
        </w:rPr>
        <w:t>ім</w:t>
      </w:r>
      <w:proofErr w:type="spellEnd"/>
      <w:r w:rsidRPr="000C260F">
        <w:rPr>
          <w:rFonts w:ascii="Times New Roman" w:hAnsi="Times New Roman" w:cs="Times New Roman"/>
          <w:sz w:val="28"/>
          <w:szCs w:val="28"/>
        </w:rPr>
        <w:t>», 2008. - 392 с..</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proofErr w:type="spellStart"/>
      <w:r w:rsidRPr="000C260F">
        <w:rPr>
          <w:rFonts w:ascii="Times New Roman" w:hAnsi="Times New Roman" w:cs="Times New Roman"/>
          <w:sz w:val="28"/>
          <w:szCs w:val="28"/>
        </w:rPr>
        <w:t>Найманбаева</w:t>
      </w:r>
      <w:proofErr w:type="spellEnd"/>
      <w:r w:rsidRPr="000C260F">
        <w:rPr>
          <w:rFonts w:ascii="Times New Roman" w:hAnsi="Times New Roman" w:cs="Times New Roman"/>
          <w:sz w:val="28"/>
          <w:szCs w:val="28"/>
        </w:rPr>
        <w:t xml:space="preserve"> </w:t>
      </w:r>
      <w:proofErr w:type="spellStart"/>
      <w:r w:rsidRPr="000C260F">
        <w:rPr>
          <w:rFonts w:ascii="Times New Roman" w:hAnsi="Times New Roman" w:cs="Times New Roman"/>
          <w:sz w:val="28"/>
          <w:szCs w:val="28"/>
        </w:rPr>
        <w:t>С.С</w:t>
      </w:r>
      <w:proofErr w:type="spellEnd"/>
      <w:r w:rsidRPr="000C260F">
        <w:rPr>
          <w:rFonts w:ascii="Times New Roman" w:hAnsi="Times New Roman" w:cs="Times New Roman"/>
          <w:sz w:val="28"/>
          <w:szCs w:val="28"/>
        </w:rPr>
        <w:t>. Финансовое право: Учебник (</w:t>
      </w:r>
      <w:proofErr w:type="gramStart"/>
      <w:r w:rsidRPr="000C260F">
        <w:rPr>
          <w:rFonts w:ascii="Times New Roman" w:hAnsi="Times New Roman" w:cs="Times New Roman"/>
          <w:sz w:val="28"/>
          <w:szCs w:val="28"/>
        </w:rPr>
        <w:t>Общая</w:t>
      </w:r>
      <w:proofErr w:type="gramEnd"/>
      <w:r w:rsidRPr="000C260F">
        <w:rPr>
          <w:rFonts w:ascii="Times New Roman" w:hAnsi="Times New Roman" w:cs="Times New Roman"/>
          <w:sz w:val="28"/>
          <w:szCs w:val="28"/>
        </w:rPr>
        <w:t xml:space="preserve"> и Особенные части). - Алматы: </w:t>
      </w:r>
      <w:proofErr w:type="spellStart"/>
      <w:r w:rsidRPr="000C260F">
        <w:rPr>
          <w:rFonts w:ascii="Times New Roman" w:hAnsi="Times New Roman" w:cs="Times New Roman"/>
          <w:sz w:val="28"/>
          <w:szCs w:val="28"/>
        </w:rPr>
        <w:t>Данекер</w:t>
      </w:r>
      <w:proofErr w:type="spellEnd"/>
      <w:r w:rsidRPr="000C260F">
        <w:rPr>
          <w:rFonts w:ascii="Times New Roman" w:hAnsi="Times New Roman" w:cs="Times New Roman"/>
          <w:sz w:val="28"/>
          <w:szCs w:val="28"/>
        </w:rPr>
        <w:t xml:space="preserve">, 2004. – 526 с. </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proofErr w:type="spellStart"/>
      <w:r w:rsidRPr="000C260F">
        <w:rPr>
          <w:rFonts w:ascii="Times New Roman" w:hAnsi="Times New Roman" w:cs="Times New Roman"/>
          <w:sz w:val="28"/>
          <w:szCs w:val="28"/>
        </w:rPr>
        <w:t>Жуйриков</w:t>
      </w:r>
      <w:proofErr w:type="spellEnd"/>
      <w:r w:rsidRPr="000C260F">
        <w:rPr>
          <w:rFonts w:ascii="Times New Roman" w:hAnsi="Times New Roman" w:cs="Times New Roman"/>
          <w:sz w:val="28"/>
          <w:szCs w:val="28"/>
        </w:rPr>
        <w:t xml:space="preserve"> </w:t>
      </w:r>
      <w:proofErr w:type="spellStart"/>
      <w:r w:rsidRPr="000C260F">
        <w:rPr>
          <w:rFonts w:ascii="Times New Roman" w:hAnsi="Times New Roman" w:cs="Times New Roman"/>
          <w:sz w:val="28"/>
          <w:szCs w:val="28"/>
        </w:rPr>
        <w:t>К.К</w:t>
      </w:r>
      <w:proofErr w:type="spellEnd"/>
      <w:r w:rsidRPr="000C260F">
        <w:rPr>
          <w:rFonts w:ascii="Times New Roman" w:hAnsi="Times New Roman" w:cs="Times New Roman"/>
          <w:sz w:val="28"/>
          <w:szCs w:val="28"/>
        </w:rPr>
        <w:t>. Страховой рынок Казахстана - к чему мы пришли? //Деловая неделя, №: 31 (1056), 23.08.2013</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r w:rsidRPr="000C260F">
        <w:rPr>
          <w:rFonts w:ascii="Times New Roman" w:hAnsi="Times New Roman" w:cs="Times New Roman"/>
          <w:sz w:val="28"/>
          <w:szCs w:val="28"/>
        </w:rPr>
        <w:t xml:space="preserve">Данные Комитета по контролю и надзору финансового рынка и финансовых организаций </w:t>
      </w:r>
      <w:proofErr w:type="spellStart"/>
      <w:r w:rsidRPr="000C260F">
        <w:rPr>
          <w:rFonts w:ascii="Times New Roman" w:hAnsi="Times New Roman" w:cs="Times New Roman"/>
          <w:sz w:val="28"/>
          <w:szCs w:val="28"/>
        </w:rPr>
        <w:t>НБ</w:t>
      </w:r>
      <w:proofErr w:type="spellEnd"/>
      <w:r w:rsidRPr="000C260F">
        <w:rPr>
          <w:rFonts w:ascii="Times New Roman" w:hAnsi="Times New Roman" w:cs="Times New Roman"/>
          <w:sz w:val="28"/>
          <w:szCs w:val="28"/>
        </w:rPr>
        <w:t xml:space="preserve"> </w:t>
      </w:r>
      <w:proofErr w:type="spellStart"/>
      <w:r w:rsidRPr="000C260F">
        <w:rPr>
          <w:rFonts w:ascii="Times New Roman" w:hAnsi="Times New Roman" w:cs="Times New Roman"/>
          <w:sz w:val="28"/>
          <w:szCs w:val="28"/>
        </w:rPr>
        <w:t>РК</w:t>
      </w:r>
      <w:proofErr w:type="spellEnd"/>
      <w:r w:rsidRPr="000C260F">
        <w:rPr>
          <w:rFonts w:ascii="Times New Roman" w:hAnsi="Times New Roman" w:cs="Times New Roman"/>
          <w:sz w:val="28"/>
          <w:szCs w:val="28"/>
        </w:rPr>
        <w:t xml:space="preserve"> // </w:t>
      </w:r>
      <w:hyperlink r:id="rId6">
        <w:proofErr w:type="spellStart"/>
        <w:r w:rsidRPr="000C260F">
          <w:rPr>
            <w:rFonts w:ascii="Times New Roman" w:hAnsi="Times New Roman" w:cs="Times New Roman"/>
            <w:sz w:val="28"/>
            <w:szCs w:val="28"/>
          </w:rPr>
          <w:t>http</w:t>
        </w:r>
        <w:proofErr w:type="spellEnd"/>
        <w:r w:rsidRPr="000C260F">
          <w:rPr>
            <w:rFonts w:ascii="Times New Roman" w:hAnsi="Times New Roman" w:cs="Times New Roman"/>
            <w:sz w:val="28"/>
            <w:szCs w:val="28"/>
          </w:rPr>
          <w:t>://</w:t>
        </w:r>
        <w:proofErr w:type="spellStart"/>
        <w:r w:rsidRPr="000C260F">
          <w:rPr>
            <w:rFonts w:ascii="Times New Roman" w:hAnsi="Times New Roman" w:cs="Times New Roman"/>
            <w:sz w:val="28"/>
            <w:szCs w:val="28"/>
          </w:rPr>
          <w:t>www.afn.kz</w:t>
        </w:r>
        <w:proofErr w:type="spellEnd"/>
      </w:hyperlink>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proofErr w:type="spellStart"/>
      <w:r w:rsidRPr="000C260F">
        <w:rPr>
          <w:rFonts w:ascii="Times New Roman" w:hAnsi="Times New Roman" w:cs="Times New Roman"/>
          <w:sz w:val="28"/>
          <w:szCs w:val="28"/>
        </w:rPr>
        <w:t>Аудированная</w:t>
      </w:r>
      <w:proofErr w:type="spellEnd"/>
      <w:r w:rsidRPr="000C260F">
        <w:rPr>
          <w:rFonts w:ascii="Times New Roman" w:hAnsi="Times New Roman" w:cs="Times New Roman"/>
          <w:sz w:val="28"/>
          <w:szCs w:val="28"/>
        </w:rPr>
        <w:t xml:space="preserve"> финансовая отчетность АО «</w:t>
      </w:r>
      <w:proofErr w:type="spellStart"/>
      <w:r w:rsidRPr="000C260F">
        <w:rPr>
          <w:rFonts w:ascii="Times New Roman" w:hAnsi="Times New Roman" w:cs="Times New Roman"/>
          <w:sz w:val="28"/>
          <w:szCs w:val="28"/>
        </w:rPr>
        <w:t>БТА</w:t>
      </w:r>
      <w:proofErr w:type="spellEnd"/>
      <w:r w:rsidRPr="000C260F">
        <w:rPr>
          <w:rFonts w:ascii="Times New Roman" w:hAnsi="Times New Roman" w:cs="Times New Roman"/>
          <w:sz w:val="28"/>
          <w:szCs w:val="28"/>
        </w:rPr>
        <w:t xml:space="preserve"> Страхование» за </w:t>
      </w:r>
      <w:r w:rsidRPr="000C260F">
        <w:rPr>
          <w:rFonts w:ascii="Times New Roman" w:hAnsi="Times New Roman" w:cs="Times New Roman"/>
          <w:sz w:val="28"/>
          <w:szCs w:val="28"/>
        </w:rPr>
        <w:lastRenderedPageBreak/>
        <w:t>2013 год</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r w:rsidRPr="000C260F">
        <w:rPr>
          <w:rFonts w:ascii="Times New Roman" w:hAnsi="Times New Roman" w:cs="Times New Roman"/>
          <w:sz w:val="28"/>
          <w:szCs w:val="28"/>
        </w:rPr>
        <w:t xml:space="preserve">Щербаков </w:t>
      </w:r>
      <w:proofErr w:type="spellStart"/>
      <w:r w:rsidRPr="000C260F">
        <w:rPr>
          <w:rFonts w:ascii="Times New Roman" w:hAnsi="Times New Roman" w:cs="Times New Roman"/>
          <w:sz w:val="28"/>
          <w:szCs w:val="28"/>
        </w:rPr>
        <w:t>В.А</w:t>
      </w:r>
      <w:proofErr w:type="spellEnd"/>
      <w:r w:rsidRPr="000C260F">
        <w:rPr>
          <w:rFonts w:ascii="Times New Roman" w:hAnsi="Times New Roman" w:cs="Times New Roman"/>
          <w:sz w:val="28"/>
          <w:szCs w:val="28"/>
        </w:rPr>
        <w:t>. Страхование</w:t>
      </w:r>
      <w:proofErr w:type="gramStart"/>
      <w:r w:rsidRPr="000C260F">
        <w:rPr>
          <w:rFonts w:ascii="Times New Roman" w:hAnsi="Times New Roman" w:cs="Times New Roman"/>
          <w:sz w:val="28"/>
          <w:szCs w:val="28"/>
        </w:rPr>
        <w:t xml:space="preserve"> :</w:t>
      </w:r>
      <w:proofErr w:type="gramEnd"/>
      <w:r w:rsidRPr="000C260F">
        <w:rPr>
          <w:rFonts w:ascii="Times New Roman" w:hAnsi="Times New Roman" w:cs="Times New Roman"/>
          <w:sz w:val="28"/>
          <w:szCs w:val="28"/>
        </w:rPr>
        <w:t xml:space="preserve"> учебное пособие / </w:t>
      </w:r>
      <w:proofErr w:type="spellStart"/>
      <w:r w:rsidRPr="000C260F">
        <w:rPr>
          <w:rFonts w:ascii="Times New Roman" w:hAnsi="Times New Roman" w:cs="Times New Roman"/>
          <w:sz w:val="28"/>
          <w:szCs w:val="28"/>
        </w:rPr>
        <w:t>В.А</w:t>
      </w:r>
      <w:proofErr w:type="spellEnd"/>
      <w:r w:rsidRPr="000C260F">
        <w:rPr>
          <w:rFonts w:ascii="Times New Roman" w:hAnsi="Times New Roman" w:cs="Times New Roman"/>
          <w:sz w:val="28"/>
          <w:szCs w:val="28"/>
        </w:rPr>
        <w:t xml:space="preserve">. Щербаков, </w:t>
      </w:r>
      <w:proofErr w:type="spellStart"/>
      <w:r w:rsidRPr="000C260F">
        <w:rPr>
          <w:rFonts w:ascii="Times New Roman" w:hAnsi="Times New Roman" w:cs="Times New Roman"/>
          <w:sz w:val="28"/>
          <w:szCs w:val="28"/>
        </w:rPr>
        <w:t>Е.В</w:t>
      </w:r>
      <w:proofErr w:type="spellEnd"/>
      <w:r w:rsidRPr="000C260F">
        <w:rPr>
          <w:rFonts w:ascii="Times New Roman" w:hAnsi="Times New Roman" w:cs="Times New Roman"/>
          <w:sz w:val="28"/>
          <w:szCs w:val="28"/>
        </w:rPr>
        <w:t xml:space="preserve">. </w:t>
      </w:r>
      <w:proofErr w:type="spellStart"/>
      <w:r w:rsidRPr="000C260F">
        <w:rPr>
          <w:rFonts w:ascii="Times New Roman" w:hAnsi="Times New Roman" w:cs="Times New Roman"/>
          <w:sz w:val="28"/>
          <w:szCs w:val="28"/>
        </w:rPr>
        <w:t>Костяева</w:t>
      </w:r>
      <w:proofErr w:type="spellEnd"/>
      <w:r w:rsidRPr="000C260F">
        <w:rPr>
          <w:rFonts w:ascii="Times New Roman" w:hAnsi="Times New Roman" w:cs="Times New Roman"/>
          <w:sz w:val="28"/>
          <w:szCs w:val="28"/>
        </w:rPr>
        <w:t xml:space="preserve">. —3-е изд., </w:t>
      </w:r>
      <w:proofErr w:type="spellStart"/>
      <w:r w:rsidRPr="000C260F">
        <w:rPr>
          <w:rFonts w:ascii="Times New Roman" w:hAnsi="Times New Roman" w:cs="Times New Roman"/>
          <w:sz w:val="28"/>
          <w:szCs w:val="28"/>
        </w:rPr>
        <w:t>перераб</w:t>
      </w:r>
      <w:proofErr w:type="spellEnd"/>
      <w:r w:rsidRPr="000C260F">
        <w:rPr>
          <w:rFonts w:ascii="Times New Roman" w:hAnsi="Times New Roman" w:cs="Times New Roman"/>
          <w:sz w:val="28"/>
          <w:szCs w:val="28"/>
        </w:rPr>
        <w:t xml:space="preserve">. и доп. — М. : </w:t>
      </w:r>
      <w:proofErr w:type="spellStart"/>
      <w:r w:rsidRPr="000C260F">
        <w:rPr>
          <w:rFonts w:ascii="Times New Roman" w:hAnsi="Times New Roman" w:cs="Times New Roman"/>
          <w:sz w:val="28"/>
          <w:szCs w:val="28"/>
        </w:rPr>
        <w:t>КНОРУС</w:t>
      </w:r>
      <w:proofErr w:type="spellEnd"/>
      <w:r w:rsidRPr="000C260F">
        <w:rPr>
          <w:rFonts w:ascii="Times New Roman" w:hAnsi="Times New Roman" w:cs="Times New Roman"/>
          <w:sz w:val="28"/>
          <w:szCs w:val="28"/>
        </w:rPr>
        <w:t>, 2009. — 312 с</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proofErr w:type="spellStart"/>
      <w:r w:rsidRPr="000C260F">
        <w:rPr>
          <w:rFonts w:ascii="Times New Roman" w:hAnsi="Times New Roman" w:cs="Times New Roman"/>
          <w:sz w:val="28"/>
          <w:szCs w:val="28"/>
        </w:rPr>
        <w:t>Амерходжаев</w:t>
      </w:r>
      <w:proofErr w:type="spellEnd"/>
      <w:r w:rsidRPr="000C260F">
        <w:rPr>
          <w:rFonts w:ascii="Times New Roman" w:hAnsi="Times New Roman" w:cs="Times New Roman"/>
          <w:sz w:val="28"/>
          <w:szCs w:val="28"/>
        </w:rPr>
        <w:t xml:space="preserve"> </w:t>
      </w:r>
      <w:proofErr w:type="spellStart"/>
      <w:r w:rsidRPr="000C260F">
        <w:rPr>
          <w:rFonts w:ascii="Times New Roman" w:hAnsi="Times New Roman" w:cs="Times New Roman"/>
          <w:sz w:val="28"/>
          <w:szCs w:val="28"/>
        </w:rPr>
        <w:t>Г.Т</w:t>
      </w:r>
      <w:proofErr w:type="spellEnd"/>
      <w:r w:rsidRPr="000C260F">
        <w:rPr>
          <w:rFonts w:ascii="Times New Roman" w:hAnsi="Times New Roman" w:cs="Times New Roman"/>
          <w:sz w:val="28"/>
          <w:szCs w:val="28"/>
        </w:rPr>
        <w:t>. АО «</w:t>
      </w:r>
      <w:proofErr w:type="spellStart"/>
      <w:r w:rsidRPr="000C260F">
        <w:rPr>
          <w:rFonts w:ascii="Times New Roman" w:hAnsi="Times New Roman" w:cs="Times New Roman"/>
          <w:sz w:val="28"/>
          <w:szCs w:val="28"/>
        </w:rPr>
        <w:t>БТА</w:t>
      </w:r>
      <w:proofErr w:type="spellEnd"/>
      <w:r w:rsidRPr="000C260F">
        <w:rPr>
          <w:rFonts w:ascii="Times New Roman" w:hAnsi="Times New Roman" w:cs="Times New Roman"/>
          <w:sz w:val="28"/>
          <w:szCs w:val="28"/>
        </w:rPr>
        <w:t xml:space="preserve"> Страхование» подвело итоги 12 месяцев 2013 года// Интернет-ресурс: </w:t>
      </w:r>
      <w:hyperlink r:id="rId7" w:history="1">
        <w:r w:rsidRPr="000C260F">
          <w:rPr>
            <w:rFonts w:ascii="Times New Roman" w:hAnsi="Times New Roman" w:cs="Times New Roman"/>
            <w:sz w:val="28"/>
            <w:szCs w:val="28"/>
          </w:rPr>
          <w:t>http://i-bta.kz/ru/news/novosti-i-sobytiya/ao-bta-strahovanie-podvelo-itogi-12-mesyacev-2013-goda-</w:t>
        </w:r>
      </w:hyperlink>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r w:rsidRPr="000C260F">
        <w:rPr>
          <w:rFonts w:ascii="Times New Roman" w:hAnsi="Times New Roman" w:cs="Times New Roman"/>
          <w:sz w:val="28"/>
          <w:szCs w:val="28"/>
        </w:rPr>
        <w:t>Страховой бизнес: Словарь-справочник</w:t>
      </w:r>
      <w:proofErr w:type="gramStart"/>
      <w:r w:rsidRPr="000C260F">
        <w:rPr>
          <w:rFonts w:ascii="Times New Roman" w:hAnsi="Times New Roman" w:cs="Times New Roman"/>
          <w:sz w:val="28"/>
          <w:szCs w:val="28"/>
        </w:rPr>
        <w:t xml:space="preserve"> / С</w:t>
      </w:r>
      <w:proofErr w:type="gramEnd"/>
      <w:r w:rsidRPr="000C260F">
        <w:rPr>
          <w:rFonts w:ascii="Times New Roman" w:hAnsi="Times New Roman" w:cs="Times New Roman"/>
          <w:sz w:val="28"/>
          <w:szCs w:val="28"/>
        </w:rPr>
        <w:t xml:space="preserve">ост. </w:t>
      </w:r>
      <w:proofErr w:type="spellStart"/>
      <w:r w:rsidRPr="000C260F">
        <w:rPr>
          <w:rFonts w:ascii="Times New Roman" w:hAnsi="Times New Roman" w:cs="Times New Roman"/>
          <w:sz w:val="28"/>
          <w:szCs w:val="28"/>
        </w:rPr>
        <w:t>Р.Т.Юлдашев</w:t>
      </w:r>
      <w:proofErr w:type="spellEnd"/>
      <w:r w:rsidRPr="000C260F">
        <w:rPr>
          <w:rFonts w:ascii="Times New Roman" w:hAnsi="Times New Roman" w:cs="Times New Roman"/>
          <w:sz w:val="28"/>
          <w:szCs w:val="28"/>
        </w:rPr>
        <w:t xml:space="preserve">. – М.: </w:t>
      </w:r>
      <w:proofErr w:type="spellStart"/>
      <w:r w:rsidRPr="000C260F">
        <w:rPr>
          <w:rFonts w:ascii="Times New Roman" w:hAnsi="Times New Roman" w:cs="Times New Roman"/>
          <w:sz w:val="28"/>
          <w:szCs w:val="28"/>
        </w:rPr>
        <w:t>Анкил</w:t>
      </w:r>
      <w:proofErr w:type="spellEnd"/>
      <w:r w:rsidRPr="000C260F">
        <w:rPr>
          <w:rFonts w:ascii="Times New Roman" w:hAnsi="Times New Roman" w:cs="Times New Roman"/>
          <w:sz w:val="28"/>
          <w:szCs w:val="28"/>
        </w:rPr>
        <w:t>, 2005. – 832 с.</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proofErr w:type="spellStart"/>
      <w:r w:rsidRPr="000C260F">
        <w:rPr>
          <w:rFonts w:ascii="Times New Roman" w:hAnsi="Times New Roman" w:cs="Times New Roman"/>
          <w:sz w:val="28"/>
          <w:szCs w:val="28"/>
        </w:rPr>
        <w:t>Асабина</w:t>
      </w:r>
      <w:proofErr w:type="spellEnd"/>
      <w:r w:rsidRPr="000C260F">
        <w:rPr>
          <w:rFonts w:ascii="Times New Roman" w:hAnsi="Times New Roman" w:cs="Times New Roman"/>
          <w:sz w:val="28"/>
          <w:szCs w:val="28"/>
        </w:rPr>
        <w:t xml:space="preserve"> </w:t>
      </w:r>
      <w:proofErr w:type="spellStart"/>
      <w:r w:rsidRPr="000C260F">
        <w:rPr>
          <w:rFonts w:ascii="Times New Roman" w:hAnsi="Times New Roman" w:cs="Times New Roman"/>
          <w:sz w:val="28"/>
          <w:szCs w:val="28"/>
        </w:rPr>
        <w:t>С.Н</w:t>
      </w:r>
      <w:proofErr w:type="spellEnd"/>
      <w:r w:rsidRPr="000C260F">
        <w:rPr>
          <w:rFonts w:ascii="Times New Roman" w:hAnsi="Times New Roman" w:cs="Times New Roman"/>
          <w:sz w:val="28"/>
          <w:szCs w:val="28"/>
        </w:rPr>
        <w:t>. Зарубежная практика рейтинговой оценки страховых организаций // Страховое дело. 2003.- № 10.- С. 12-22.</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proofErr w:type="spellStart"/>
      <w:r w:rsidRPr="000C260F">
        <w:rPr>
          <w:rFonts w:ascii="Times New Roman" w:hAnsi="Times New Roman" w:cs="Times New Roman"/>
          <w:sz w:val="28"/>
          <w:szCs w:val="28"/>
        </w:rPr>
        <w:t>Баутов</w:t>
      </w:r>
      <w:proofErr w:type="spellEnd"/>
      <w:r w:rsidRPr="000C260F">
        <w:rPr>
          <w:rFonts w:ascii="Times New Roman" w:hAnsi="Times New Roman" w:cs="Times New Roman"/>
          <w:sz w:val="28"/>
          <w:szCs w:val="28"/>
        </w:rPr>
        <w:t xml:space="preserve"> А. Оценка факторов качества, влияющих на деятельность страховой организации // Страховое дело.- 2004.- № 2.- С. 13-16.</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r w:rsidRPr="000C260F">
        <w:rPr>
          <w:rFonts w:ascii="Times New Roman" w:hAnsi="Times New Roman" w:cs="Times New Roman"/>
          <w:sz w:val="28"/>
          <w:szCs w:val="28"/>
        </w:rPr>
        <w:t xml:space="preserve">Жук И. Проектирование страховой компании: обоснование целей и формирование альтернативных вариантов проектов // Страховое дело.-2005.-№2.- </w:t>
      </w:r>
      <w:proofErr w:type="spellStart"/>
      <w:r w:rsidRPr="000C260F">
        <w:rPr>
          <w:rFonts w:ascii="Times New Roman" w:hAnsi="Times New Roman" w:cs="Times New Roman"/>
          <w:sz w:val="28"/>
          <w:szCs w:val="28"/>
        </w:rPr>
        <w:t>С.3</w:t>
      </w:r>
      <w:proofErr w:type="spellEnd"/>
      <w:r w:rsidRPr="000C260F">
        <w:rPr>
          <w:rFonts w:ascii="Times New Roman" w:hAnsi="Times New Roman" w:cs="Times New Roman"/>
          <w:sz w:val="28"/>
          <w:szCs w:val="28"/>
        </w:rPr>
        <w:t>-12.</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r w:rsidRPr="000C260F">
        <w:rPr>
          <w:rFonts w:ascii="Times New Roman" w:hAnsi="Times New Roman" w:cs="Times New Roman"/>
          <w:sz w:val="28"/>
          <w:szCs w:val="28"/>
        </w:rPr>
        <w:t xml:space="preserve"> Инновационные методы </w:t>
      </w:r>
      <w:proofErr w:type="gramStart"/>
      <w:r w:rsidRPr="000C260F">
        <w:rPr>
          <w:rFonts w:ascii="Times New Roman" w:hAnsi="Times New Roman" w:cs="Times New Roman"/>
          <w:sz w:val="28"/>
          <w:szCs w:val="28"/>
        </w:rPr>
        <w:t>финансового</w:t>
      </w:r>
      <w:proofErr w:type="gramEnd"/>
      <w:r w:rsidRPr="000C260F">
        <w:rPr>
          <w:rFonts w:ascii="Times New Roman" w:hAnsi="Times New Roman" w:cs="Times New Roman"/>
          <w:sz w:val="28"/>
          <w:szCs w:val="28"/>
        </w:rPr>
        <w:t xml:space="preserve"> риск-менеджмента в страховой  компании. </w:t>
      </w:r>
      <w:proofErr w:type="spellStart"/>
      <w:r w:rsidRPr="000C260F">
        <w:rPr>
          <w:rFonts w:ascii="Times New Roman" w:hAnsi="Times New Roman" w:cs="Times New Roman"/>
          <w:sz w:val="28"/>
          <w:szCs w:val="28"/>
        </w:rPr>
        <w:t>URL</w:t>
      </w:r>
      <w:proofErr w:type="spellEnd"/>
      <w:r w:rsidRPr="000C260F">
        <w:rPr>
          <w:rFonts w:ascii="Times New Roman" w:hAnsi="Times New Roman" w:cs="Times New Roman"/>
          <w:sz w:val="28"/>
          <w:szCs w:val="28"/>
        </w:rPr>
        <w:t xml:space="preserve">: </w:t>
      </w:r>
      <w:proofErr w:type="spellStart"/>
      <w:r w:rsidRPr="000C260F">
        <w:rPr>
          <w:rFonts w:ascii="Times New Roman" w:hAnsi="Times New Roman" w:cs="Times New Roman"/>
          <w:sz w:val="28"/>
          <w:szCs w:val="28"/>
        </w:rPr>
        <w:t>http</w:t>
      </w:r>
      <w:proofErr w:type="spellEnd"/>
      <w:r w:rsidRPr="000C260F">
        <w:rPr>
          <w:rFonts w:ascii="Times New Roman" w:hAnsi="Times New Roman" w:cs="Times New Roman"/>
          <w:sz w:val="28"/>
          <w:szCs w:val="28"/>
        </w:rPr>
        <w:t>://</w:t>
      </w:r>
      <w:proofErr w:type="spellStart"/>
      <w:r w:rsidRPr="000C260F">
        <w:rPr>
          <w:rFonts w:ascii="Times New Roman" w:hAnsi="Times New Roman" w:cs="Times New Roman"/>
          <w:sz w:val="28"/>
          <w:szCs w:val="28"/>
        </w:rPr>
        <w:t>www.insur-info.ru</w:t>
      </w:r>
      <w:proofErr w:type="spellEnd"/>
      <w:r w:rsidRPr="000C260F">
        <w:rPr>
          <w:rFonts w:ascii="Times New Roman" w:hAnsi="Times New Roman" w:cs="Times New Roman"/>
          <w:sz w:val="28"/>
          <w:szCs w:val="28"/>
        </w:rPr>
        <w:t>/</w:t>
      </w:r>
      <w:proofErr w:type="spellStart"/>
      <w:r w:rsidRPr="000C260F">
        <w:rPr>
          <w:rFonts w:ascii="Times New Roman" w:hAnsi="Times New Roman" w:cs="Times New Roman"/>
          <w:sz w:val="28"/>
          <w:szCs w:val="28"/>
        </w:rPr>
        <w:t>press</w:t>
      </w:r>
      <w:proofErr w:type="spellEnd"/>
      <w:r w:rsidRPr="000C260F">
        <w:rPr>
          <w:rFonts w:ascii="Times New Roman" w:hAnsi="Times New Roman" w:cs="Times New Roman"/>
          <w:sz w:val="28"/>
          <w:szCs w:val="28"/>
        </w:rPr>
        <w:t>/31358/ (дата обращения: 27.02.2014)</w:t>
      </w:r>
    </w:p>
    <w:p w:rsidR="000C260F" w:rsidRPr="000C260F" w:rsidRDefault="000C260F" w:rsidP="000C260F">
      <w:pPr>
        <w:widowControl w:val="0"/>
        <w:numPr>
          <w:ilvl w:val="0"/>
          <w:numId w:val="1"/>
        </w:numPr>
        <w:tabs>
          <w:tab w:val="clear" w:pos="720"/>
          <w:tab w:val="left" w:pos="180"/>
          <w:tab w:val="left" w:pos="360"/>
          <w:tab w:val="num" w:pos="900"/>
          <w:tab w:val="left" w:pos="1134"/>
          <w:tab w:val="left" w:pos="1276"/>
        </w:tabs>
        <w:spacing w:after="0" w:line="240" w:lineRule="auto"/>
        <w:ind w:left="0" w:firstLine="567"/>
        <w:jc w:val="both"/>
        <w:rPr>
          <w:rFonts w:ascii="Times New Roman" w:hAnsi="Times New Roman" w:cs="Times New Roman"/>
          <w:sz w:val="28"/>
          <w:szCs w:val="28"/>
        </w:rPr>
      </w:pPr>
      <w:r w:rsidRPr="000C260F">
        <w:rPr>
          <w:rFonts w:ascii="Times New Roman" w:hAnsi="Times New Roman" w:cs="Times New Roman"/>
          <w:sz w:val="28"/>
          <w:szCs w:val="28"/>
        </w:rPr>
        <w:t xml:space="preserve"> Осипов </w:t>
      </w:r>
      <w:proofErr w:type="spellStart"/>
      <w:r w:rsidRPr="000C260F">
        <w:rPr>
          <w:rFonts w:ascii="Times New Roman" w:hAnsi="Times New Roman" w:cs="Times New Roman"/>
          <w:sz w:val="28"/>
          <w:szCs w:val="28"/>
        </w:rPr>
        <w:t>Я.И</w:t>
      </w:r>
      <w:proofErr w:type="spellEnd"/>
      <w:r w:rsidRPr="000C260F">
        <w:rPr>
          <w:rFonts w:ascii="Times New Roman" w:hAnsi="Times New Roman" w:cs="Times New Roman"/>
          <w:sz w:val="28"/>
          <w:szCs w:val="28"/>
        </w:rPr>
        <w:t xml:space="preserve">. Финансовая стратегия компании и модель </w:t>
      </w:r>
      <w:proofErr w:type="spellStart"/>
      <w:r w:rsidRPr="000C260F">
        <w:rPr>
          <w:rFonts w:ascii="Times New Roman" w:hAnsi="Times New Roman" w:cs="Times New Roman"/>
          <w:sz w:val="28"/>
          <w:szCs w:val="28"/>
        </w:rPr>
        <w:t>EVA</w:t>
      </w:r>
      <w:proofErr w:type="spellEnd"/>
      <w:r w:rsidRPr="000C260F">
        <w:rPr>
          <w:rFonts w:ascii="Times New Roman" w:hAnsi="Times New Roman" w:cs="Times New Roman"/>
          <w:sz w:val="28"/>
          <w:szCs w:val="28"/>
        </w:rPr>
        <w:t xml:space="preserve"> // Российское предпринимательство. 2011. № 9. С. 66-71</w:t>
      </w:r>
    </w:p>
    <w:p w:rsidR="000C260F" w:rsidRPr="000C260F" w:rsidRDefault="000C260F" w:rsidP="000C260F">
      <w:pPr>
        <w:pStyle w:val="3"/>
        <w:widowControl w:val="0"/>
        <w:tabs>
          <w:tab w:val="left" w:pos="851"/>
        </w:tabs>
        <w:overflowPunct/>
        <w:autoSpaceDE/>
        <w:autoSpaceDN/>
        <w:adjustRightInd/>
        <w:spacing w:line="240" w:lineRule="auto"/>
        <w:ind w:firstLine="567"/>
        <w:textAlignment w:val="auto"/>
      </w:pPr>
    </w:p>
    <w:p w:rsidR="000C260F" w:rsidRPr="000C260F" w:rsidRDefault="000C260F" w:rsidP="000C260F">
      <w:pPr>
        <w:spacing w:after="0" w:line="240" w:lineRule="auto"/>
        <w:rPr>
          <w:rFonts w:ascii="Times New Roman" w:hAnsi="Times New Roman" w:cs="Times New Roman"/>
          <w:bCs/>
          <w:sz w:val="28"/>
          <w:szCs w:val="28"/>
        </w:rPr>
      </w:pPr>
    </w:p>
    <w:p w:rsidR="000C260F" w:rsidRPr="000C260F" w:rsidRDefault="000C260F" w:rsidP="000C260F">
      <w:pPr>
        <w:spacing w:after="0" w:line="240" w:lineRule="auto"/>
        <w:rPr>
          <w:rFonts w:ascii="Times New Roman" w:hAnsi="Times New Roman" w:cs="Times New Roman"/>
          <w:sz w:val="28"/>
          <w:szCs w:val="28"/>
        </w:rPr>
      </w:pPr>
    </w:p>
    <w:sectPr w:rsidR="000C260F" w:rsidRPr="000C2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759E4"/>
    <w:multiLevelType w:val="hybridMultilevel"/>
    <w:tmpl w:val="72080F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0F"/>
    <w:rsid w:val="000C260F"/>
    <w:rsid w:val="00270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eading 1 Char Char,Heading 1 Char Char Char,Heading 11,Heading 1 Char Char1,Заголовок 1 Знак Знак,Head 1,????????? 1,Глава"/>
    <w:basedOn w:val="a"/>
    <w:next w:val="a"/>
    <w:link w:val="10"/>
    <w:qFormat/>
    <w:rsid w:val="000C260F"/>
    <w:pPr>
      <w:keepNext/>
      <w:widowControl w:val="0"/>
      <w:tabs>
        <w:tab w:val="left" w:pos="672"/>
      </w:tabs>
      <w:spacing w:after="0" w:line="240" w:lineRule="auto"/>
      <w:ind w:firstLine="567"/>
      <w:jc w:val="both"/>
      <w:outlineLvl w:val="0"/>
    </w:pPr>
    <w:rPr>
      <w:rFonts w:ascii="Times New Roman" w:eastAsia="Times New Roman" w:hAnsi="Times New Roman" w:cs="Times New Roman"/>
      <w:b/>
      <w:bCs/>
      <w:color w:val="000000"/>
      <w:sz w:val="28"/>
      <w:szCs w:val="28"/>
      <w:lang w:eastAsia="ru-RU"/>
    </w:rPr>
  </w:style>
  <w:style w:type="paragraph" w:styleId="2">
    <w:name w:val="heading 2"/>
    <w:basedOn w:val="a"/>
    <w:next w:val="a"/>
    <w:link w:val="20"/>
    <w:uiPriority w:val="9"/>
    <w:semiHidden/>
    <w:unhideWhenUsed/>
    <w:qFormat/>
    <w:rsid w:val="000C26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260F"/>
    <w:rPr>
      <w:rFonts w:ascii="Times New Roman" w:eastAsia="Times New Roman" w:hAnsi="Times New Roman" w:cs="Times New Roman"/>
      <w:b/>
      <w:bCs/>
      <w:color w:val="000000"/>
      <w:sz w:val="28"/>
      <w:szCs w:val="28"/>
      <w:lang w:eastAsia="ru-RU"/>
    </w:rPr>
  </w:style>
  <w:style w:type="paragraph" w:styleId="a3">
    <w:name w:val="Body Text Indent"/>
    <w:aliases w:val="Основной текст 1"/>
    <w:basedOn w:val="a"/>
    <w:link w:val="a4"/>
    <w:semiHidden/>
    <w:rsid w:val="000C260F"/>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semiHidden/>
    <w:rsid w:val="000C260F"/>
    <w:rPr>
      <w:rFonts w:ascii="Times New Roman" w:eastAsia="Times New Roman" w:hAnsi="Times New Roman" w:cs="Times New Roman"/>
      <w:sz w:val="28"/>
      <w:szCs w:val="24"/>
      <w:lang w:eastAsia="ru-RU"/>
    </w:rPr>
  </w:style>
  <w:style w:type="paragraph" w:styleId="3">
    <w:name w:val="Body Text Indent 3"/>
    <w:basedOn w:val="a"/>
    <w:link w:val="30"/>
    <w:semiHidden/>
    <w:rsid w:val="000C260F"/>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semiHidden/>
    <w:rsid w:val="000C260F"/>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0C260F"/>
  </w:style>
  <w:style w:type="character" w:customStyle="1" w:styleId="20">
    <w:name w:val="Заголовок 2 Знак"/>
    <w:basedOn w:val="a0"/>
    <w:link w:val="2"/>
    <w:uiPriority w:val="9"/>
    <w:semiHidden/>
    <w:rsid w:val="000C260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eading 1 Char Char,Heading 1 Char Char Char,Heading 11,Heading 1 Char Char1,Заголовок 1 Знак Знак,Head 1,????????? 1,Глава"/>
    <w:basedOn w:val="a"/>
    <w:next w:val="a"/>
    <w:link w:val="10"/>
    <w:qFormat/>
    <w:rsid w:val="000C260F"/>
    <w:pPr>
      <w:keepNext/>
      <w:widowControl w:val="0"/>
      <w:tabs>
        <w:tab w:val="left" w:pos="672"/>
      </w:tabs>
      <w:spacing w:after="0" w:line="240" w:lineRule="auto"/>
      <w:ind w:firstLine="567"/>
      <w:jc w:val="both"/>
      <w:outlineLvl w:val="0"/>
    </w:pPr>
    <w:rPr>
      <w:rFonts w:ascii="Times New Roman" w:eastAsia="Times New Roman" w:hAnsi="Times New Roman" w:cs="Times New Roman"/>
      <w:b/>
      <w:bCs/>
      <w:color w:val="000000"/>
      <w:sz w:val="28"/>
      <w:szCs w:val="28"/>
      <w:lang w:eastAsia="ru-RU"/>
    </w:rPr>
  </w:style>
  <w:style w:type="paragraph" w:styleId="2">
    <w:name w:val="heading 2"/>
    <w:basedOn w:val="a"/>
    <w:next w:val="a"/>
    <w:link w:val="20"/>
    <w:uiPriority w:val="9"/>
    <w:semiHidden/>
    <w:unhideWhenUsed/>
    <w:qFormat/>
    <w:rsid w:val="000C26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260F"/>
    <w:rPr>
      <w:rFonts w:ascii="Times New Roman" w:eastAsia="Times New Roman" w:hAnsi="Times New Roman" w:cs="Times New Roman"/>
      <w:b/>
      <w:bCs/>
      <w:color w:val="000000"/>
      <w:sz w:val="28"/>
      <w:szCs w:val="28"/>
      <w:lang w:eastAsia="ru-RU"/>
    </w:rPr>
  </w:style>
  <w:style w:type="paragraph" w:styleId="a3">
    <w:name w:val="Body Text Indent"/>
    <w:aliases w:val="Основной текст 1"/>
    <w:basedOn w:val="a"/>
    <w:link w:val="a4"/>
    <w:semiHidden/>
    <w:rsid w:val="000C260F"/>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semiHidden/>
    <w:rsid w:val="000C260F"/>
    <w:rPr>
      <w:rFonts w:ascii="Times New Roman" w:eastAsia="Times New Roman" w:hAnsi="Times New Roman" w:cs="Times New Roman"/>
      <w:sz w:val="28"/>
      <w:szCs w:val="24"/>
      <w:lang w:eastAsia="ru-RU"/>
    </w:rPr>
  </w:style>
  <w:style w:type="paragraph" w:styleId="3">
    <w:name w:val="Body Text Indent 3"/>
    <w:basedOn w:val="a"/>
    <w:link w:val="30"/>
    <w:semiHidden/>
    <w:rsid w:val="000C260F"/>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semiHidden/>
    <w:rsid w:val="000C260F"/>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0C260F"/>
  </w:style>
  <w:style w:type="character" w:customStyle="1" w:styleId="20">
    <w:name w:val="Заголовок 2 Знак"/>
    <w:basedOn w:val="a0"/>
    <w:link w:val="2"/>
    <w:uiPriority w:val="9"/>
    <w:semiHidden/>
    <w:rsid w:val="000C260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bta.kz/ru/news/novosti-i-sobytiya/ao-bta-strahovanie-podvelo-itogi-12-mesyacev-2013-go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n.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919</Words>
  <Characters>5244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1</cp:revision>
  <dcterms:created xsi:type="dcterms:W3CDTF">2015-09-24T10:45:00Z</dcterms:created>
  <dcterms:modified xsi:type="dcterms:W3CDTF">2015-09-24T10:49:00Z</dcterms:modified>
</cp:coreProperties>
</file>