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C7" w:rsidRPr="0004286F" w:rsidRDefault="0004286F" w:rsidP="00042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286F">
        <w:rPr>
          <w:rFonts w:ascii="Times New Roman" w:hAnsi="Times New Roman" w:cs="Times New Roman"/>
          <w:sz w:val="28"/>
          <w:szCs w:val="28"/>
        </w:rPr>
        <w:t>Конституционные принципы экономики</w:t>
      </w:r>
    </w:p>
    <w:p w:rsidR="0004286F" w:rsidRPr="0004286F" w:rsidRDefault="0004286F" w:rsidP="00042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План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Введение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1 КОНСТИТУЦИОННАЯ ЭКОНОМИКА: ПРЕДМЕТ, ЗАДАЧИ И МЕСТО В СИСТЕМЕ ОБЩЕСТВЕННЫХ НАУК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1.1 Понятие и задачи конституционной экономики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1.2 История конституционной экономики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1.3 Анализ конституционной экономики в зарубежных странах (на примере США и Китая)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2 КОНСТИТУЦИОННО-ПРАВОВЫЕ ПРИНЦИПЫ ЭКОНОМИЧЕСКОЙ ДЕЯТЕЛЬНОСТИ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2.1 Принцип абсолютности и </w:t>
      </w:r>
      <w:proofErr w:type="spellStart"/>
      <w:r w:rsidRPr="0004286F">
        <w:rPr>
          <w:color w:val="000000"/>
          <w:sz w:val="28"/>
          <w:szCs w:val="28"/>
        </w:rPr>
        <w:t>неотчуждаемости</w:t>
      </w:r>
      <w:proofErr w:type="spellEnd"/>
      <w:r w:rsidRPr="0004286F">
        <w:rPr>
          <w:color w:val="000000"/>
          <w:sz w:val="28"/>
          <w:szCs w:val="28"/>
        </w:rPr>
        <w:t xml:space="preserve"> прав и свобод человека в Республике Казахстан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2.2 Конституционные основы права собственности в Республике Казахстан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3 КОНСТИТУЦИОННО-ЭКОНОМИЧЕСКИЙ СТАТУС ОСНОВНЫХ ОРГАНОВ РЕГУЛИРОВАНИЯ </w:t>
      </w:r>
      <w:proofErr w:type="spellStart"/>
      <w:r w:rsidRPr="0004286F">
        <w:rPr>
          <w:color w:val="000000"/>
          <w:sz w:val="28"/>
          <w:szCs w:val="28"/>
        </w:rPr>
        <w:t>ЭКОНОСМИЧЕСКОЙ</w:t>
      </w:r>
      <w:proofErr w:type="spellEnd"/>
      <w:r w:rsidRPr="0004286F">
        <w:rPr>
          <w:color w:val="000000"/>
          <w:sz w:val="28"/>
          <w:szCs w:val="28"/>
        </w:rPr>
        <w:t xml:space="preserve"> ДЕЯТЕЛЬНОСТИ</w:t>
      </w:r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3.1 Конституционная экономика и налогообложение в </w:t>
      </w:r>
      <w:proofErr w:type="spellStart"/>
      <w:r w:rsidRPr="0004286F">
        <w:rPr>
          <w:color w:val="000000"/>
          <w:sz w:val="28"/>
          <w:szCs w:val="28"/>
        </w:rPr>
        <w:t>РК</w:t>
      </w:r>
      <w:proofErr w:type="spellEnd"/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3.2 Правовое регулирование и источники формирования Национального банка </w:t>
      </w:r>
      <w:proofErr w:type="spellStart"/>
      <w:r w:rsidRPr="0004286F">
        <w:rPr>
          <w:color w:val="000000"/>
          <w:sz w:val="28"/>
          <w:szCs w:val="28"/>
        </w:rPr>
        <w:t>РК</w:t>
      </w:r>
      <w:proofErr w:type="spellEnd"/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3.3 Конституционная функция государства по обеспечению экономической безопасности и стабильности в </w:t>
      </w:r>
      <w:proofErr w:type="spellStart"/>
      <w:r w:rsidRPr="0004286F">
        <w:rPr>
          <w:color w:val="000000"/>
          <w:sz w:val="28"/>
          <w:szCs w:val="28"/>
        </w:rPr>
        <w:t>РК</w:t>
      </w:r>
      <w:proofErr w:type="spellEnd"/>
    </w:p>
    <w:p w:rsidR="0004286F" w:rsidRPr="0004286F" w:rsidRDefault="0004286F" w:rsidP="000428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Заключение</w:t>
      </w:r>
    </w:p>
    <w:p w:rsidR="0004286F" w:rsidRPr="0004286F" w:rsidRDefault="0004286F" w:rsidP="00042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6F">
        <w:rPr>
          <w:rFonts w:ascii="Times New Roman" w:hAnsi="Times New Roman" w:cs="Times New Roman"/>
          <w:sz w:val="28"/>
          <w:szCs w:val="28"/>
        </w:rPr>
        <w:br w:type="page"/>
      </w:r>
    </w:p>
    <w:p w:rsidR="0004286F" w:rsidRPr="0004286F" w:rsidRDefault="0004286F" w:rsidP="0004286F">
      <w:pPr>
        <w:pStyle w:val="1"/>
        <w:keepNext w:val="0"/>
        <w:widowControl w:val="0"/>
        <w:spacing w:before="0" w:after="0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_Toc317636889"/>
      <w:r w:rsidRPr="0004286F">
        <w:rPr>
          <w:rFonts w:ascii="Times New Roman" w:hAnsi="Times New Roman" w:cs="Times New Roman"/>
          <w:caps/>
          <w:sz w:val="28"/>
          <w:szCs w:val="28"/>
        </w:rPr>
        <w:lastRenderedPageBreak/>
        <w:t>Список использованной литературы</w:t>
      </w:r>
      <w:bookmarkEnd w:id="1"/>
    </w:p>
    <w:p w:rsidR="0004286F" w:rsidRPr="0004286F" w:rsidRDefault="0004286F" w:rsidP="0004286F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286F" w:rsidRPr="0004286F" w:rsidRDefault="0004286F" w:rsidP="0004286F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</w:rPr>
        <w:t>Гэлбрейт</w:t>
      </w:r>
      <w:proofErr w:type="spellEnd"/>
      <w:r w:rsidRPr="0004286F">
        <w:rPr>
          <w:color w:val="000000"/>
          <w:sz w:val="28"/>
          <w:szCs w:val="28"/>
        </w:rPr>
        <w:t xml:space="preserve"> Дж. Экономические теории и цели общества. - М.: 1976.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Экономический анализ нормативных актов</w:t>
      </w:r>
      <w:proofErr w:type="gramStart"/>
      <w:r w:rsidRPr="0004286F">
        <w:rPr>
          <w:color w:val="000000"/>
          <w:sz w:val="28"/>
          <w:szCs w:val="28"/>
        </w:rPr>
        <w:t xml:space="preserve"> / П</w:t>
      </w:r>
      <w:proofErr w:type="gramEnd"/>
      <w:r w:rsidRPr="0004286F">
        <w:rPr>
          <w:color w:val="000000"/>
          <w:sz w:val="28"/>
          <w:szCs w:val="28"/>
        </w:rPr>
        <w:t xml:space="preserve">од ред. </w:t>
      </w:r>
      <w:proofErr w:type="spellStart"/>
      <w:r w:rsidRPr="0004286F">
        <w:rPr>
          <w:color w:val="000000"/>
          <w:sz w:val="28"/>
          <w:szCs w:val="28"/>
        </w:rPr>
        <w:t>В.Л</w:t>
      </w:r>
      <w:proofErr w:type="spellEnd"/>
      <w:r w:rsidRPr="0004286F">
        <w:rPr>
          <w:color w:val="000000"/>
          <w:sz w:val="28"/>
          <w:szCs w:val="28"/>
        </w:rPr>
        <w:t>. Тамбовцева. - М.: 2001.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</w:rPr>
        <w:t>Швери</w:t>
      </w:r>
      <w:proofErr w:type="spellEnd"/>
      <w:r w:rsidRPr="0004286F">
        <w:rPr>
          <w:color w:val="000000"/>
          <w:sz w:val="28"/>
          <w:szCs w:val="28"/>
        </w:rPr>
        <w:t xml:space="preserve"> Р. Теория рационального выбора: универсальное средство или экономический империализм // Вопросы экономики. — 1997. — № 7.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</w:rPr>
        <w:t>Латинско-русский словарь</w:t>
      </w:r>
      <w:proofErr w:type="gram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ост.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А.М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. Малинин / Под ред.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А.Н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>. Попова. — М.: Гос. изд-во иностранных и национальных словарей, 1952.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  <w:lang w:val="en-US"/>
        </w:rPr>
      </w:pPr>
      <w:r w:rsidRPr="0004286F">
        <w:rPr>
          <w:color w:val="000000"/>
          <w:sz w:val="28"/>
          <w:szCs w:val="28"/>
          <w:lang w:val="en-US"/>
        </w:rPr>
        <w:t>The Cambridge International Dictionary of English; Merriam-Webster's Collegiate Dictionary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Ожегов </w:t>
      </w:r>
      <w:proofErr w:type="spellStart"/>
      <w:r w:rsidRPr="0004286F">
        <w:rPr>
          <w:color w:val="000000"/>
          <w:sz w:val="28"/>
          <w:szCs w:val="28"/>
        </w:rPr>
        <w:t>С.И</w:t>
      </w:r>
      <w:proofErr w:type="spellEnd"/>
      <w:r w:rsidRPr="0004286F">
        <w:rPr>
          <w:color w:val="000000"/>
          <w:sz w:val="28"/>
          <w:szCs w:val="28"/>
        </w:rPr>
        <w:t xml:space="preserve">., Шведова </w:t>
      </w:r>
      <w:proofErr w:type="spellStart"/>
      <w:r w:rsidRPr="0004286F">
        <w:rPr>
          <w:color w:val="000000"/>
          <w:sz w:val="28"/>
          <w:szCs w:val="28"/>
        </w:rPr>
        <w:t>Н.Ю</w:t>
      </w:r>
      <w:proofErr w:type="spellEnd"/>
      <w:r w:rsidRPr="0004286F">
        <w:rPr>
          <w:color w:val="000000"/>
          <w:sz w:val="28"/>
          <w:szCs w:val="28"/>
        </w:rPr>
        <w:t xml:space="preserve">. Толковый словарь русского языка. — М.: </w:t>
      </w:r>
      <w:proofErr w:type="spellStart"/>
      <w:r w:rsidRPr="0004286F">
        <w:rPr>
          <w:color w:val="000000"/>
          <w:sz w:val="28"/>
          <w:szCs w:val="28"/>
        </w:rPr>
        <w:t>АЗЪ</w:t>
      </w:r>
      <w:proofErr w:type="spellEnd"/>
      <w:r w:rsidRPr="0004286F">
        <w:rPr>
          <w:color w:val="000000"/>
          <w:sz w:val="28"/>
          <w:szCs w:val="28"/>
        </w:rPr>
        <w:t>, 1993.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Митрофанова </w:t>
      </w:r>
      <w:proofErr w:type="spellStart"/>
      <w:r w:rsidRPr="0004286F">
        <w:rPr>
          <w:color w:val="000000"/>
          <w:sz w:val="28"/>
          <w:szCs w:val="28"/>
        </w:rPr>
        <w:t>О.Д</w:t>
      </w:r>
      <w:proofErr w:type="spellEnd"/>
      <w:r w:rsidRPr="0004286F">
        <w:rPr>
          <w:color w:val="000000"/>
          <w:sz w:val="28"/>
          <w:szCs w:val="28"/>
        </w:rPr>
        <w:t xml:space="preserve">., Сироткина </w:t>
      </w:r>
      <w:proofErr w:type="spellStart"/>
      <w:r w:rsidRPr="0004286F">
        <w:rPr>
          <w:color w:val="000000"/>
          <w:sz w:val="28"/>
          <w:szCs w:val="28"/>
        </w:rPr>
        <w:t>З.И</w:t>
      </w:r>
      <w:proofErr w:type="spellEnd"/>
      <w:r w:rsidRPr="0004286F">
        <w:rPr>
          <w:color w:val="000000"/>
          <w:sz w:val="28"/>
          <w:szCs w:val="28"/>
        </w:rPr>
        <w:t>. Независимость противоположна подотчетности: В кн. «Почерки конституционной экономики: статус Банка России». — М., 2001.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rStyle w:val="font15"/>
          <w:sz w:val="28"/>
          <w:szCs w:val="28"/>
        </w:rPr>
        <w:t>Уотергейтское дело (1972—1974) — политический скандал в США, закончившийся первой в истории прижизненной отставкой президента страны Ричарда Никсона.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rStyle w:val="font15"/>
          <w:sz w:val="28"/>
          <w:szCs w:val="28"/>
        </w:rPr>
        <w:t>Кокорев</w:t>
      </w:r>
      <w:proofErr w:type="spellEnd"/>
      <w:r w:rsidRPr="0004286F">
        <w:rPr>
          <w:rStyle w:val="font15"/>
          <w:sz w:val="28"/>
          <w:szCs w:val="28"/>
        </w:rPr>
        <w:t xml:space="preserve"> В. Концепции конституционного выбора: между мечтаниями Платона и анархо-синдикализмом // Вопросы экономики. — 1997. — № 7.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rStyle w:val="font15"/>
          <w:sz w:val="28"/>
          <w:szCs w:val="28"/>
        </w:rPr>
        <w:t>Хайек</w:t>
      </w:r>
      <w:proofErr w:type="spellEnd"/>
      <w:r w:rsidRPr="0004286F">
        <w:rPr>
          <w:rStyle w:val="font15"/>
          <w:sz w:val="28"/>
          <w:szCs w:val="28"/>
        </w:rPr>
        <w:t xml:space="preserve"> Ф. Индивидуализм и экономический порядок. — М., 2001.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rStyle w:val="font15"/>
          <w:sz w:val="28"/>
          <w:szCs w:val="28"/>
        </w:rPr>
        <w:t xml:space="preserve">Познер Р. Экономический анализ права: В 2 т. // СПб.: Экономическая школа, 2004; </w:t>
      </w:r>
      <w:proofErr w:type="spellStart"/>
      <w:r w:rsidRPr="0004286F">
        <w:rPr>
          <w:rStyle w:val="font15"/>
          <w:sz w:val="28"/>
          <w:szCs w:val="28"/>
        </w:rPr>
        <w:t>Cooter</w:t>
      </w:r>
      <w:proofErr w:type="spellEnd"/>
      <w:r w:rsidRPr="0004286F">
        <w:rPr>
          <w:rStyle w:val="font15"/>
          <w:sz w:val="28"/>
          <w:szCs w:val="28"/>
        </w:rPr>
        <w:t xml:space="preserve">, R., </w:t>
      </w:r>
      <w:proofErr w:type="spellStart"/>
      <w:r w:rsidRPr="0004286F">
        <w:rPr>
          <w:rStyle w:val="font15"/>
          <w:sz w:val="28"/>
          <w:szCs w:val="28"/>
        </w:rPr>
        <w:t>Ulen</w:t>
      </w:r>
      <w:proofErr w:type="spellEnd"/>
      <w:r w:rsidRPr="0004286F">
        <w:rPr>
          <w:rStyle w:val="font15"/>
          <w:sz w:val="28"/>
          <w:szCs w:val="28"/>
        </w:rPr>
        <w:t xml:space="preserve">, </w:t>
      </w:r>
      <w:proofErr w:type="spellStart"/>
      <w:r w:rsidRPr="0004286F">
        <w:rPr>
          <w:rStyle w:val="font15"/>
          <w:sz w:val="28"/>
          <w:szCs w:val="28"/>
        </w:rPr>
        <w:t>T.S</w:t>
      </w:r>
      <w:proofErr w:type="spellEnd"/>
      <w:r w:rsidRPr="0004286F">
        <w:rPr>
          <w:rStyle w:val="font15"/>
          <w:sz w:val="28"/>
          <w:szCs w:val="28"/>
        </w:rPr>
        <w:t xml:space="preserve">. (2000), </w:t>
      </w:r>
      <w:proofErr w:type="spellStart"/>
      <w:r w:rsidRPr="0004286F">
        <w:rPr>
          <w:rStyle w:val="font15"/>
          <w:sz w:val="28"/>
          <w:szCs w:val="28"/>
        </w:rPr>
        <w:t>Law</w:t>
      </w:r>
      <w:proofErr w:type="spellEnd"/>
      <w:r w:rsidRPr="0004286F">
        <w:rPr>
          <w:rStyle w:val="font15"/>
          <w:sz w:val="28"/>
          <w:szCs w:val="28"/>
        </w:rPr>
        <w:t xml:space="preserve"> </w:t>
      </w:r>
      <w:proofErr w:type="spellStart"/>
      <w:r w:rsidRPr="0004286F">
        <w:rPr>
          <w:rStyle w:val="font15"/>
          <w:sz w:val="28"/>
          <w:szCs w:val="28"/>
        </w:rPr>
        <w:t>and</w:t>
      </w:r>
      <w:proofErr w:type="spellEnd"/>
      <w:r w:rsidRPr="0004286F">
        <w:rPr>
          <w:rStyle w:val="font15"/>
          <w:sz w:val="28"/>
          <w:szCs w:val="28"/>
        </w:rPr>
        <w:t xml:space="preserve"> </w:t>
      </w:r>
      <w:proofErr w:type="spellStart"/>
      <w:r w:rsidRPr="0004286F">
        <w:rPr>
          <w:rStyle w:val="font15"/>
          <w:sz w:val="28"/>
          <w:szCs w:val="28"/>
        </w:rPr>
        <w:t>Economics</w:t>
      </w:r>
      <w:proofErr w:type="spellEnd"/>
      <w:r w:rsidRPr="0004286F">
        <w:rPr>
          <w:rStyle w:val="font15"/>
          <w:sz w:val="28"/>
          <w:szCs w:val="28"/>
        </w:rPr>
        <w:t xml:space="preserve">, </w:t>
      </w:r>
      <w:proofErr w:type="spellStart"/>
      <w:r w:rsidRPr="0004286F">
        <w:rPr>
          <w:rStyle w:val="font15"/>
          <w:sz w:val="28"/>
          <w:szCs w:val="28"/>
        </w:rPr>
        <w:t>Addison-Wesley</w:t>
      </w:r>
      <w:proofErr w:type="spellEnd"/>
      <w:r w:rsidRPr="0004286F">
        <w:rPr>
          <w:rStyle w:val="font15"/>
          <w:sz w:val="28"/>
          <w:szCs w:val="28"/>
        </w:rPr>
        <w:t xml:space="preserve">, </w:t>
      </w:r>
      <w:proofErr w:type="spellStart"/>
      <w:r w:rsidRPr="0004286F">
        <w:rPr>
          <w:rStyle w:val="font15"/>
          <w:sz w:val="28"/>
          <w:szCs w:val="28"/>
        </w:rPr>
        <w:t>3rd</w:t>
      </w:r>
      <w:proofErr w:type="spellEnd"/>
      <w:r w:rsidRPr="0004286F">
        <w:rPr>
          <w:rStyle w:val="font15"/>
          <w:sz w:val="28"/>
          <w:szCs w:val="28"/>
        </w:rPr>
        <w:t xml:space="preserve"> </w:t>
      </w:r>
      <w:proofErr w:type="spellStart"/>
      <w:r w:rsidRPr="0004286F">
        <w:rPr>
          <w:rStyle w:val="font15"/>
          <w:sz w:val="28"/>
          <w:szCs w:val="28"/>
        </w:rPr>
        <w:t>ed</w:t>
      </w:r>
      <w:proofErr w:type="spellEnd"/>
      <w:r w:rsidRPr="0004286F">
        <w:rPr>
          <w:rStyle w:val="font15"/>
          <w:sz w:val="28"/>
          <w:szCs w:val="28"/>
        </w:rPr>
        <w:t xml:space="preserve">.; и </w:t>
      </w:r>
      <w:proofErr w:type="spellStart"/>
      <w:proofErr w:type="gramStart"/>
      <w:r w:rsidRPr="0004286F">
        <w:rPr>
          <w:rStyle w:val="font15"/>
          <w:sz w:val="28"/>
          <w:szCs w:val="28"/>
        </w:rPr>
        <w:t>др</w:t>
      </w:r>
      <w:proofErr w:type="spellEnd"/>
      <w:proofErr w:type="gramEnd"/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rStyle w:val="font15"/>
          <w:sz w:val="28"/>
          <w:szCs w:val="28"/>
        </w:rPr>
        <w:t>Шайо</w:t>
      </w:r>
      <w:proofErr w:type="spellEnd"/>
      <w:r w:rsidRPr="0004286F">
        <w:rPr>
          <w:rStyle w:val="font15"/>
          <w:sz w:val="28"/>
          <w:szCs w:val="28"/>
        </w:rPr>
        <w:t xml:space="preserve"> А. Конституционные ценности в теории и судебной практике: введение // Сравнительное конституционное обозрение. — 2008. — № 4 (65).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proofErr w:type="spellStart"/>
      <w:r w:rsidRPr="0004286F">
        <w:rPr>
          <w:rStyle w:val="font15"/>
          <w:sz w:val="28"/>
          <w:szCs w:val="28"/>
        </w:rPr>
        <w:t>Гуриев</w:t>
      </w:r>
      <w:proofErr w:type="spellEnd"/>
      <w:r w:rsidRPr="0004286F">
        <w:rPr>
          <w:rStyle w:val="font15"/>
          <w:sz w:val="28"/>
          <w:szCs w:val="28"/>
        </w:rPr>
        <w:t xml:space="preserve"> С. Мифы экономики: Заблуждения и стереотипы, которые распространяют СМИ и политики. — М.: Альпина Бизнес Букс, 2006.</w:t>
      </w:r>
      <w:r w:rsidRPr="0004286F">
        <w:rPr>
          <w:rStyle w:val="apple-converted-space"/>
          <w:color w:val="000000"/>
          <w:sz w:val="28"/>
          <w:szCs w:val="28"/>
        </w:rPr>
        <w:t xml:space="preserve"> 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Мау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В.А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., Экономическая реформа: сквозь призму конституции и экономики. — М.,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Ad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Marginem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>, 1999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Баренбойм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П.Д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Кутафин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О.Е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 Статус Центрального банка как основной вопрос конституционной экономики//Банк России в 21 веке/ Под ред.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П.Д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Баренбойма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В.И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Лафитского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 М.: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Юстицинформ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>, 2003.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Баренбойм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П. Д., Гаджиев Г. А.,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Лафитский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В. И. Конституционная экономика: проблемы теории и практики// Журнал зарубежного законодательства и сравнительного правоведения. 2005. № 2.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  <w:shd w:val="clear" w:color="auto" w:fill="FFFFFF"/>
        </w:rPr>
        <w:t xml:space="preserve">Гаджиев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Г.А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 Этические основы философско-правовой категории „общее благо“ в контексте конституционной экономики// Философия права в начале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XXI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столетия через призму конституционализма и конституционной экономики/ Сост.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П.Д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Баренбойм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А.В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>. Захаров. М.: Летний сад, 2010.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  <w:lang w:val="en-US"/>
        </w:rPr>
      </w:pPr>
      <w:r w:rsidRPr="0004286F">
        <w:rPr>
          <w:color w:val="000000"/>
          <w:sz w:val="28"/>
          <w:szCs w:val="28"/>
          <w:shd w:val="clear" w:color="auto" w:fill="FFFFFF"/>
        </w:rPr>
        <w:t xml:space="preserve">Мазаев В. Д. Метод конституционного права и конституционная экономика// Философия права в начале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XXI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столетия через призму </w:t>
      </w:r>
      <w:r w:rsidRPr="0004286F">
        <w:rPr>
          <w:color w:val="000000"/>
          <w:sz w:val="28"/>
          <w:szCs w:val="28"/>
          <w:shd w:val="clear" w:color="auto" w:fill="FFFFFF"/>
        </w:rPr>
        <w:lastRenderedPageBreak/>
        <w:t xml:space="preserve">конституционализма и конституционной экономики/ Сост.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П.Д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Баренбойм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А.В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>. Захаров. М</w:t>
      </w:r>
      <w:r w:rsidRPr="0004286F">
        <w:rPr>
          <w:color w:val="000000"/>
          <w:sz w:val="28"/>
          <w:szCs w:val="28"/>
          <w:shd w:val="clear" w:color="auto" w:fill="FFFFFF"/>
          <w:lang w:val="en-US"/>
        </w:rPr>
        <w:t xml:space="preserve">.: </w:t>
      </w:r>
      <w:r w:rsidRPr="0004286F">
        <w:rPr>
          <w:color w:val="000000"/>
          <w:sz w:val="28"/>
          <w:szCs w:val="28"/>
          <w:shd w:val="clear" w:color="auto" w:fill="FFFFFF"/>
        </w:rPr>
        <w:t>Летний</w:t>
      </w:r>
      <w:r w:rsidRPr="0004286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4286F">
        <w:rPr>
          <w:color w:val="000000"/>
          <w:sz w:val="28"/>
          <w:szCs w:val="28"/>
          <w:shd w:val="clear" w:color="auto" w:fill="FFFFFF"/>
        </w:rPr>
        <w:t>сад</w:t>
      </w:r>
      <w:r w:rsidRPr="0004286F">
        <w:rPr>
          <w:color w:val="000000"/>
          <w:sz w:val="28"/>
          <w:szCs w:val="28"/>
          <w:shd w:val="clear" w:color="auto" w:fill="FFFFFF"/>
          <w:lang w:val="en-US"/>
        </w:rPr>
        <w:t>, 2010.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  <w:lang w:val="en-US"/>
        </w:rPr>
      </w:pPr>
      <w:r w:rsidRPr="0004286F">
        <w:rPr>
          <w:color w:val="000000"/>
          <w:sz w:val="28"/>
          <w:szCs w:val="28"/>
          <w:shd w:val="clear" w:color="auto" w:fill="FFFFFF"/>
          <w:lang w:val="en-US"/>
        </w:rPr>
        <w:t>McKenzie, Richard, ed., 1984. Constitutional Economics, Lexington, Mass.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  <w:shd w:val="clear" w:color="auto" w:fill="FFFFFF"/>
        </w:rPr>
        <w:t xml:space="preserve">Том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Бетелл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, «Собственность и процветание», </w:t>
      </w: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ИРИСЭН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>, М., 2008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  <w:lang w:val="en-US"/>
        </w:rPr>
      </w:pPr>
      <w:r w:rsidRPr="0004286F">
        <w:rPr>
          <w:color w:val="000000"/>
          <w:sz w:val="28"/>
          <w:szCs w:val="28"/>
          <w:shd w:val="clear" w:color="auto" w:fill="FFFFFF"/>
          <w:lang w:val="en-US"/>
        </w:rPr>
        <w:t>Jeremy Cooper,</w:t>
      </w:r>
      <w:r w:rsidRPr="0004286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4286F">
        <w:rPr>
          <w:iCs/>
          <w:color w:val="000000"/>
          <w:sz w:val="28"/>
          <w:szCs w:val="28"/>
          <w:shd w:val="clear" w:color="auto" w:fill="FFFFFF"/>
          <w:lang w:val="en-US"/>
        </w:rPr>
        <w:t>Poverty and Constitutional Justice</w:t>
      </w:r>
      <w:r w:rsidRPr="0004286F">
        <w:rPr>
          <w:color w:val="000000"/>
          <w:sz w:val="28"/>
          <w:szCs w:val="28"/>
          <w:shd w:val="clear" w:color="auto" w:fill="FFFFFF"/>
          <w:lang w:val="en-US"/>
        </w:rPr>
        <w:t>, in «Philosophy of Law: Classic and Contemporary Readings», edited by Larry May and Jeff Brown, Wiley-Blackwell, UK, 2010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04286F">
        <w:rPr>
          <w:iCs/>
          <w:color w:val="000000"/>
          <w:sz w:val="28"/>
          <w:szCs w:val="28"/>
        </w:rPr>
        <w:t>Мишин</w:t>
      </w:r>
      <w:proofErr w:type="gramEnd"/>
      <w:r w:rsidRPr="0004286F">
        <w:rPr>
          <w:iCs/>
          <w:color w:val="000000"/>
          <w:sz w:val="28"/>
          <w:szCs w:val="28"/>
        </w:rPr>
        <w:t xml:space="preserve"> А. А., </w:t>
      </w:r>
      <w:proofErr w:type="spellStart"/>
      <w:r w:rsidRPr="0004286F">
        <w:rPr>
          <w:iCs/>
          <w:color w:val="000000"/>
          <w:sz w:val="28"/>
          <w:szCs w:val="28"/>
        </w:rPr>
        <w:t>Власихин</w:t>
      </w:r>
      <w:proofErr w:type="spellEnd"/>
      <w:r w:rsidRPr="0004286F">
        <w:rPr>
          <w:iCs/>
          <w:color w:val="000000"/>
          <w:sz w:val="28"/>
          <w:szCs w:val="28"/>
        </w:rPr>
        <w:t xml:space="preserve"> В. А.</w:t>
      </w:r>
      <w:r w:rsidRPr="0004286F">
        <w:rPr>
          <w:rStyle w:val="apple-converted-space"/>
          <w:color w:val="000000"/>
          <w:sz w:val="28"/>
          <w:szCs w:val="28"/>
        </w:rPr>
        <w:t xml:space="preserve"> </w:t>
      </w:r>
      <w:r w:rsidRPr="0004286F">
        <w:rPr>
          <w:color w:val="000000"/>
          <w:sz w:val="28"/>
          <w:szCs w:val="28"/>
        </w:rPr>
        <w:t>Конституция США. Политико-право</w:t>
      </w:r>
      <w:r w:rsidRPr="0004286F">
        <w:rPr>
          <w:color w:val="000000"/>
          <w:sz w:val="28"/>
          <w:szCs w:val="28"/>
        </w:rPr>
        <w:softHyphen/>
        <w:t xml:space="preserve">вой комментарий. М., 1985. 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Давид Р., </w:t>
      </w:r>
      <w:proofErr w:type="spellStart"/>
      <w:r w:rsidRPr="0004286F">
        <w:rPr>
          <w:color w:val="000000"/>
          <w:sz w:val="28"/>
          <w:szCs w:val="28"/>
        </w:rPr>
        <w:t>Жоффре-Спинози</w:t>
      </w:r>
      <w:proofErr w:type="spellEnd"/>
      <w:r w:rsidRPr="0004286F">
        <w:rPr>
          <w:color w:val="000000"/>
          <w:sz w:val="28"/>
          <w:szCs w:val="28"/>
        </w:rPr>
        <w:t xml:space="preserve"> К. Основные правовые системы совре</w:t>
      </w:r>
      <w:r w:rsidRPr="0004286F">
        <w:rPr>
          <w:color w:val="000000"/>
          <w:sz w:val="28"/>
          <w:szCs w:val="28"/>
        </w:rPr>
        <w:softHyphen/>
        <w:t>менности. М., 1996.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shd w:val="clear" w:color="auto" w:fill="F3F3F3"/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Страшун Б. А. и коллектив авторов </w:t>
      </w:r>
      <w:r w:rsidRPr="00042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«Конституционное (государственное) право зарубежных стран: Америка и Азия» </w:t>
      </w:r>
      <w:r w:rsidRPr="0004286F">
        <w:rPr>
          <w:rFonts w:ascii="Times New Roman" w:hAnsi="Times New Roman" w:cs="Times New Roman"/>
          <w:iCs/>
          <w:color w:val="000000"/>
          <w:sz w:val="28"/>
          <w:szCs w:val="28"/>
        </w:rPr>
        <w:t>Издательство НОРМА (Издательская группа НОРМА—ИНФРА • М), 2001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>Мао</w:t>
      </w:r>
      <w:r w:rsidRPr="0004286F">
        <w:rPr>
          <w:rStyle w:val="apple-converted-space"/>
          <w:color w:val="000000"/>
          <w:sz w:val="28"/>
          <w:szCs w:val="28"/>
        </w:rPr>
        <w:t xml:space="preserve"> </w:t>
      </w:r>
      <w:r w:rsidRPr="0004286F">
        <w:rPr>
          <w:iCs/>
          <w:color w:val="000000"/>
          <w:sz w:val="28"/>
          <w:szCs w:val="28"/>
        </w:rPr>
        <w:t>Цзэдун.</w:t>
      </w:r>
      <w:r w:rsidRPr="0004286F">
        <w:rPr>
          <w:rStyle w:val="apple-converted-space"/>
          <w:iCs/>
          <w:color w:val="000000"/>
          <w:sz w:val="28"/>
          <w:szCs w:val="28"/>
        </w:rPr>
        <w:t xml:space="preserve"> </w:t>
      </w:r>
      <w:r w:rsidRPr="0004286F">
        <w:rPr>
          <w:color w:val="000000"/>
          <w:sz w:val="28"/>
          <w:szCs w:val="28"/>
        </w:rPr>
        <w:t>К вопросу о правильном разрешении противоречий внут</w:t>
      </w:r>
      <w:r w:rsidRPr="0004286F">
        <w:rPr>
          <w:color w:val="000000"/>
          <w:sz w:val="28"/>
          <w:szCs w:val="28"/>
        </w:rPr>
        <w:softHyphen/>
        <w:t>ри народа. М., 1957.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iCs/>
          <w:color w:val="000000"/>
          <w:sz w:val="28"/>
          <w:szCs w:val="28"/>
        </w:rPr>
        <w:t>Андреева Г. Н.</w:t>
      </w:r>
      <w:r w:rsidRPr="0004286F">
        <w:rPr>
          <w:rStyle w:val="apple-converted-space"/>
          <w:iCs/>
          <w:color w:val="000000"/>
          <w:sz w:val="28"/>
          <w:szCs w:val="28"/>
        </w:rPr>
        <w:t xml:space="preserve"> </w:t>
      </w:r>
      <w:r w:rsidRPr="0004286F">
        <w:rPr>
          <w:color w:val="000000"/>
          <w:sz w:val="28"/>
          <w:szCs w:val="28"/>
        </w:rPr>
        <w:t xml:space="preserve">Символы государства: государственный гимн как объект конституционного регулирования // Право и жизнь. 1997. № 11. 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Ескендиров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А. Конституция для всех, а закрепленные в ней права и свободы для каждого // Информационный портал </w:t>
      </w:r>
      <w:hyperlink r:id="rId6" w:history="1">
        <w:proofErr w:type="spellStart"/>
        <w:r w:rsidRPr="0004286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www.zakon.kz</w:t>
        </w:r>
        <w:proofErr w:type="spellEnd"/>
      </w:hyperlink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24.08.2011г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проекта Предпринимательского кодекса Республики Казахстан // </w:t>
      </w:r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Специализированный ежемесячный журнал «ЮРИСТ» - июль, №7,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2011г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12.01.2012 г.)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Сулейменов М. Конституционные основы права собственности в Казахстане // Специализированный ежемесячный журнал «ЮРИСТ» - Сентябрь, № 9, </w:t>
      </w:r>
      <w:smartTag w:uri="urn:schemas-microsoft-com:office:smarttags" w:element="metricconverter">
        <w:smartTagPr>
          <w:attr w:name="ProductID" w:val="2010 г"/>
        </w:smartTagPr>
        <w:r w:rsidRPr="0004286F">
          <w:rPr>
            <w:bCs/>
            <w:color w:val="000000"/>
            <w:sz w:val="28"/>
            <w:szCs w:val="28"/>
            <w:shd w:val="clear" w:color="auto" w:fill="FFFFFF"/>
          </w:rPr>
          <w:t>2010 г</w:t>
        </w:r>
      </w:smartTag>
      <w:r w:rsidRPr="0004286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Худяков 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А.И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Наурызбаев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Н.Е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>. Налоги: понятие, элементы,</w:t>
      </w:r>
      <w:r w:rsidRPr="0004286F">
        <w:rPr>
          <w:color w:val="000000"/>
          <w:sz w:val="28"/>
          <w:szCs w:val="28"/>
          <w:shd w:val="clear" w:color="auto" w:fill="FFFFDD"/>
        </w:rPr>
        <w:t xml:space="preserve"> установление, виды - Алматы, 1998.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  <w:shd w:val="clear" w:color="auto" w:fill="FFFFDD"/>
        </w:rPr>
        <w:t xml:space="preserve">Худяков </w:t>
      </w:r>
      <w:proofErr w:type="spellStart"/>
      <w:r w:rsidRPr="0004286F">
        <w:rPr>
          <w:color w:val="000000"/>
          <w:sz w:val="28"/>
          <w:szCs w:val="28"/>
          <w:shd w:val="clear" w:color="auto" w:fill="FFFFDD"/>
        </w:rPr>
        <w:t>А.И</w:t>
      </w:r>
      <w:proofErr w:type="spellEnd"/>
      <w:r w:rsidRPr="0004286F">
        <w:rPr>
          <w:color w:val="000000"/>
          <w:sz w:val="28"/>
          <w:szCs w:val="28"/>
          <w:shd w:val="clear" w:color="auto" w:fill="FFFFDD"/>
        </w:rPr>
        <w:t>. Налоговое право Республики Казахстан - Алматы: "</w:t>
      </w:r>
      <w:proofErr w:type="spellStart"/>
      <w:r w:rsidRPr="0004286F">
        <w:rPr>
          <w:color w:val="000000"/>
          <w:sz w:val="28"/>
          <w:szCs w:val="28"/>
          <w:shd w:val="clear" w:color="auto" w:fill="FFFFDD"/>
        </w:rPr>
        <w:t>Жети</w:t>
      </w:r>
      <w:proofErr w:type="spellEnd"/>
      <w:r w:rsidRPr="0004286F">
        <w:rPr>
          <w:color w:val="000000"/>
          <w:sz w:val="28"/>
          <w:szCs w:val="28"/>
          <w:shd w:val="clear" w:color="auto" w:fill="FFFFDD"/>
        </w:rPr>
        <w:t xml:space="preserve"> </w:t>
      </w:r>
      <w:proofErr w:type="spellStart"/>
      <w:r w:rsidRPr="0004286F">
        <w:rPr>
          <w:color w:val="000000"/>
          <w:sz w:val="28"/>
          <w:szCs w:val="28"/>
          <w:shd w:val="clear" w:color="auto" w:fill="FFFFDD"/>
        </w:rPr>
        <w:t>Жаргы</w:t>
      </w:r>
      <w:proofErr w:type="spellEnd"/>
      <w:r w:rsidRPr="0004286F">
        <w:rPr>
          <w:color w:val="000000"/>
          <w:sz w:val="28"/>
          <w:szCs w:val="28"/>
          <w:shd w:val="clear" w:color="auto" w:fill="FFFFDD"/>
        </w:rPr>
        <w:t>"</w:t>
      </w:r>
      <w:proofErr w:type="gramStart"/>
      <w:r w:rsidRPr="0004286F">
        <w:rPr>
          <w:color w:val="000000"/>
          <w:sz w:val="28"/>
          <w:szCs w:val="28"/>
          <w:shd w:val="clear" w:color="auto" w:fill="FFFFDD"/>
        </w:rPr>
        <w:t>,Ю</w:t>
      </w:r>
      <w:proofErr w:type="gramEnd"/>
      <w:r w:rsidRPr="0004286F">
        <w:rPr>
          <w:color w:val="000000"/>
          <w:sz w:val="28"/>
          <w:szCs w:val="28"/>
          <w:shd w:val="clear" w:color="auto" w:fill="FFFFDD"/>
        </w:rPr>
        <w:t xml:space="preserve"> 1998.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Style w:val="s1"/>
          <w:b w:val="0"/>
          <w:sz w:val="28"/>
          <w:szCs w:val="28"/>
        </w:rPr>
        <w:t xml:space="preserve">Кодекс Республики Казахстан «О налогах и других обязательных платежах в бюджет» (Налоговый кодекс) </w:t>
      </w:r>
      <w:r w:rsidRPr="0004286F">
        <w:rPr>
          <w:rStyle w:val="s3"/>
          <w:i w:val="0"/>
          <w:color w:val="000000"/>
          <w:sz w:val="28"/>
          <w:szCs w:val="28"/>
        </w:rPr>
        <w:t xml:space="preserve">(с </w:t>
      </w:r>
      <w:r w:rsidRPr="0004286F">
        <w:rPr>
          <w:rStyle w:val="s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изменениями и дополнениями</w:t>
      </w:r>
      <w:r w:rsidRPr="0004286F">
        <w:rPr>
          <w:rStyle w:val="s3"/>
          <w:i w:val="0"/>
          <w:color w:val="000000"/>
          <w:sz w:val="28"/>
          <w:szCs w:val="28"/>
        </w:rPr>
        <w:t xml:space="preserve"> по состоянию на 01.01.2012 г.) 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Style w:val="s1"/>
          <w:b w:val="0"/>
          <w:sz w:val="28"/>
          <w:szCs w:val="28"/>
        </w:rPr>
      </w:pPr>
      <w:r w:rsidRPr="0004286F">
        <w:rPr>
          <w:rStyle w:val="s1"/>
          <w:b w:val="0"/>
          <w:sz w:val="28"/>
          <w:szCs w:val="28"/>
        </w:rPr>
        <w:t>Конституция Республики Казахстан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Style w:val="s1"/>
          <w:b w:val="0"/>
          <w:sz w:val="28"/>
          <w:szCs w:val="28"/>
        </w:rPr>
      </w:pPr>
      <w:r w:rsidRPr="0004286F">
        <w:rPr>
          <w:rStyle w:val="s1"/>
          <w:b w:val="0"/>
          <w:sz w:val="28"/>
          <w:szCs w:val="28"/>
        </w:rPr>
        <w:t>Закон Республики Казахстан № 496-</w:t>
      </w:r>
      <w:proofErr w:type="spellStart"/>
      <w:r w:rsidRPr="0004286F">
        <w:rPr>
          <w:rStyle w:val="s1"/>
          <w:b w:val="0"/>
          <w:sz w:val="28"/>
          <w:szCs w:val="28"/>
        </w:rPr>
        <w:t>IV</w:t>
      </w:r>
      <w:proofErr w:type="spellEnd"/>
      <w:r w:rsidRPr="0004286F">
        <w:rPr>
          <w:rStyle w:val="s1"/>
          <w:b w:val="0"/>
          <w:sz w:val="28"/>
          <w:szCs w:val="28"/>
        </w:rPr>
        <w:t xml:space="preserve"> </w:t>
      </w:r>
      <w:proofErr w:type="spellStart"/>
      <w:r w:rsidRPr="0004286F">
        <w:rPr>
          <w:rStyle w:val="s1"/>
          <w:b w:val="0"/>
          <w:sz w:val="28"/>
          <w:szCs w:val="28"/>
        </w:rPr>
        <w:t>ЗРК</w:t>
      </w:r>
      <w:proofErr w:type="spellEnd"/>
      <w:r w:rsidRPr="0004286F">
        <w:rPr>
          <w:rStyle w:val="s1"/>
          <w:b w:val="0"/>
          <w:sz w:val="28"/>
          <w:szCs w:val="28"/>
        </w:rPr>
        <w:t xml:space="preserve"> «О республиканском бюджете на 2012-2014 годы». Астана, </w:t>
      </w:r>
      <w:proofErr w:type="spellStart"/>
      <w:r w:rsidRPr="0004286F">
        <w:rPr>
          <w:rStyle w:val="s1"/>
          <w:b w:val="0"/>
          <w:sz w:val="28"/>
          <w:szCs w:val="28"/>
        </w:rPr>
        <w:t>Акорда</w:t>
      </w:r>
      <w:proofErr w:type="spellEnd"/>
      <w:r w:rsidRPr="0004286F">
        <w:rPr>
          <w:rStyle w:val="s1"/>
          <w:b w:val="0"/>
          <w:sz w:val="28"/>
          <w:szCs w:val="28"/>
        </w:rPr>
        <w:t>, 24 ноября 2011 года.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Style w:val="s1"/>
          <w:b w:val="0"/>
          <w:sz w:val="28"/>
          <w:szCs w:val="28"/>
        </w:rPr>
      </w:pPr>
      <w:r w:rsidRPr="0004286F">
        <w:rPr>
          <w:rStyle w:val="s1"/>
          <w:b w:val="0"/>
          <w:sz w:val="28"/>
          <w:szCs w:val="28"/>
        </w:rPr>
        <w:t xml:space="preserve">Указ Президента Республики Казахстан от 27 апреля </w:t>
      </w:r>
      <w:smartTag w:uri="urn:schemas-microsoft-com:office:smarttags" w:element="metricconverter">
        <w:smartTagPr>
          <w:attr w:name="ProductID" w:val="1998 г"/>
        </w:smartTagPr>
        <w:r w:rsidRPr="0004286F">
          <w:rPr>
            <w:rStyle w:val="s1"/>
            <w:b w:val="0"/>
            <w:sz w:val="28"/>
            <w:szCs w:val="28"/>
          </w:rPr>
          <w:t>1998 г</w:t>
        </w:r>
      </w:smartTag>
      <w:r w:rsidRPr="0004286F">
        <w:rPr>
          <w:rStyle w:val="s1"/>
          <w:b w:val="0"/>
          <w:sz w:val="28"/>
          <w:szCs w:val="28"/>
        </w:rPr>
        <w:t>. N 3928</w:t>
      </w:r>
      <w:proofErr w:type="gramStart"/>
      <w:r w:rsidRPr="0004286F">
        <w:rPr>
          <w:rStyle w:val="s1"/>
          <w:b w:val="0"/>
          <w:sz w:val="28"/>
          <w:szCs w:val="28"/>
        </w:rPr>
        <w:t xml:space="preserve"> </w:t>
      </w:r>
      <w:r w:rsidRPr="0004286F">
        <w:rPr>
          <w:rStyle w:val="s1"/>
          <w:b w:val="0"/>
          <w:bCs w:val="0"/>
          <w:sz w:val="28"/>
          <w:szCs w:val="28"/>
        </w:rPr>
        <w:t>О</w:t>
      </w:r>
      <w:proofErr w:type="gramEnd"/>
      <w:r w:rsidRPr="0004286F">
        <w:rPr>
          <w:rStyle w:val="s1"/>
          <w:b w:val="0"/>
          <w:bCs w:val="0"/>
          <w:sz w:val="28"/>
          <w:szCs w:val="28"/>
        </w:rPr>
        <w:t xml:space="preserve"> защите прав граждан и юридических лиц на свободу предпринимательской деятельности. </w:t>
      </w:r>
      <w:proofErr w:type="spellStart"/>
      <w:r w:rsidRPr="0004286F">
        <w:rPr>
          <w:rStyle w:val="s1"/>
          <w:b w:val="0"/>
          <w:sz w:val="28"/>
          <w:szCs w:val="28"/>
        </w:rPr>
        <w:t>САПП</w:t>
      </w:r>
      <w:proofErr w:type="spellEnd"/>
      <w:r w:rsidRPr="0004286F">
        <w:rPr>
          <w:rStyle w:val="s1"/>
          <w:b w:val="0"/>
          <w:sz w:val="28"/>
          <w:szCs w:val="28"/>
        </w:rPr>
        <w:t xml:space="preserve"> </w:t>
      </w:r>
      <w:proofErr w:type="spellStart"/>
      <w:r w:rsidRPr="0004286F">
        <w:rPr>
          <w:rStyle w:val="s1"/>
          <w:b w:val="0"/>
          <w:sz w:val="28"/>
          <w:szCs w:val="28"/>
        </w:rPr>
        <w:t>РК</w:t>
      </w:r>
      <w:proofErr w:type="spellEnd"/>
      <w:r w:rsidRPr="0004286F">
        <w:rPr>
          <w:rStyle w:val="s1"/>
          <w:b w:val="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8 г"/>
        </w:smartTagPr>
        <w:r w:rsidRPr="0004286F">
          <w:rPr>
            <w:rStyle w:val="s1"/>
            <w:b w:val="0"/>
            <w:sz w:val="28"/>
            <w:szCs w:val="28"/>
          </w:rPr>
          <w:t>1998 г</w:t>
        </w:r>
      </w:smartTag>
      <w:r w:rsidRPr="0004286F">
        <w:rPr>
          <w:rStyle w:val="s1"/>
          <w:b w:val="0"/>
          <w:sz w:val="28"/>
          <w:szCs w:val="28"/>
        </w:rPr>
        <w:t>., N 12, ст. 90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Style w:val="s1"/>
          <w:b w:val="0"/>
          <w:sz w:val="28"/>
          <w:szCs w:val="28"/>
        </w:rPr>
      </w:pPr>
      <w:proofErr w:type="spellStart"/>
      <w:r w:rsidRPr="0004286F">
        <w:rPr>
          <w:rStyle w:val="s1"/>
          <w:b w:val="0"/>
          <w:sz w:val="28"/>
          <w:szCs w:val="28"/>
        </w:rPr>
        <w:t>Есенбаев</w:t>
      </w:r>
      <w:proofErr w:type="spellEnd"/>
      <w:r w:rsidRPr="0004286F">
        <w:rPr>
          <w:rStyle w:val="s1"/>
          <w:b w:val="0"/>
          <w:sz w:val="28"/>
          <w:szCs w:val="28"/>
        </w:rPr>
        <w:t xml:space="preserve"> М. Залог благополучия страны: (Налоги: территория и </w:t>
      </w:r>
      <w:r w:rsidRPr="0004286F">
        <w:rPr>
          <w:rStyle w:val="s1"/>
          <w:b w:val="0"/>
          <w:sz w:val="28"/>
          <w:szCs w:val="28"/>
        </w:rPr>
        <w:lastRenderedPageBreak/>
        <w:t>практика) // Финансы Казахстана – 2004 - № 4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Style w:val="s1"/>
          <w:b w:val="0"/>
          <w:sz w:val="28"/>
          <w:szCs w:val="28"/>
        </w:rPr>
      </w:pPr>
      <w:r w:rsidRPr="0004286F">
        <w:rPr>
          <w:rStyle w:val="s1"/>
          <w:b w:val="0"/>
          <w:sz w:val="28"/>
          <w:szCs w:val="28"/>
        </w:rPr>
        <w:t xml:space="preserve">Худяков </w:t>
      </w:r>
      <w:proofErr w:type="spellStart"/>
      <w:r w:rsidRPr="0004286F">
        <w:rPr>
          <w:rStyle w:val="s1"/>
          <w:b w:val="0"/>
          <w:sz w:val="28"/>
          <w:szCs w:val="28"/>
        </w:rPr>
        <w:t>А.И</w:t>
      </w:r>
      <w:proofErr w:type="spellEnd"/>
      <w:r w:rsidRPr="0004286F">
        <w:rPr>
          <w:rStyle w:val="s1"/>
          <w:b w:val="0"/>
          <w:sz w:val="28"/>
          <w:szCs w:val="28"/>
        </w:rPr>
        <w:t xml:space="preserve">. Налоговая система Казахстана - Алматы, 2003 — 165 </w:t>
      </w:r>
      <w:proofErr w:type="gramStart"/>
      <w:r w:rsidRPr="0004286F">
        <w:rPr>
          <w:rStyle w:val="s1"/>
          <w:b w:val="0"/>
          <w:sz w:val="28"/>
          <w:szCs w:val="28"/>
        </w:rPr>
        <w:t>с</w:t>
      </w:r>
      <w:proofErr w:type="gramEnd"/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Style w:val="s1"/>
          <w:b w:val="0"/>
          <w:sz w:val="28"/>
          <w:szCs w:val="28"/>
        </w:rPr>
      </w:pPr>
      <w:r w:rsidRPr="0004286F">
        <w:rPr>
          <w:rStyle w:val="s1"/>
          <w:b w:val="0"/>
          <w:sz w:val="28"/>
          <w:szCs w:val="28"/>
        </w:rPr>
        <w:t>Положение о Налоговом комитете Министерства финансов Республики Казахстан. Утверждено приказом Министра финансов Республики Казахстан от 24 апреля 2008 года № 201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Style w:val="s1"/>
          <w:b w:val="0"/>
          <w:sz w:val="28"/>
          <w:szCs w:val="28"/>
        </w:rPr>
        <w:t>Налоговый терминологический русско-казахский словарь-справочник</w:t>
      </w:r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Дунаев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В.М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>. и др. издательство "Познание" Алматы 1996.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  <w:shd w:val="clear" w:color="auto" w:fill="FFFFFF"/>
        </w:rPr>
        <w:t>Булгакбаев</w:t>
      </w:r>
      <w:proofErr w:type="spellEnd"/>
      <w:r w:rsidRPr="0004286F">
        <w:rPr>
          <w:color w:val="000000"/>
          <w:sz w:val="28"/>
          <w:szCs w:val="28"/>
          <w:shd w:val="clear" w:color="auto" w:fill="FFFFFF"/>
        </w:rPr>
        <w:t xml:space="preserve"> Б. Налоги, которые мы выбираем и от которых бежим: [Налоговая система в Казахстане] // Юридическая газета – </w:t>
      </w:r>
      <w:smartTag w:uri="urn:schemas-microsoft-com:office:smarttags" w:element="metricconverter">
        <w:smartTagPr>
          <w:attr w:name="ProductID" w:val="2005 г"/>
        </w:smartTagPr>
        <w:r w:rsidRPr="0004286F">
          <w:rPr>
            <w:color w:val="000000"/>
            <w:sz w:val="28"/>
            <w:szCs w:val="28"/>
          </w:rPr>
          <w:t>2005 г</w:t>
        </w:r>
      </w:smartTag>
      <w:r w:rsidRPr="0004286F">
        <w:rPr>
          <w:color w:val="000000"/>
          <w:sz w:val="28"/>
          <w:szCs w:val="28"/>
          <w:shd w:val="clear" w:color="auto" w:fill="FFFFFF"/>
        </w:rPr>
        <w:t>. - 17 июля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Послание Президента Республики Казахстан </w:t>
      </w:r>
      <w:proofErr w:type="spellStart"/>
      <w:r w:rsidRPr="0004286F">
        <w:rPr>
          <w:color w:val="000000"/>
          <w:sz w:val="28"/>
          <w:szCs w:val="28"/>
        </w:rPr>
        <w:t>Н.А</w:t>
      </w:r>
      <w:proofErr w:type="spellEnd"/>
      <w:r w:rsidRPr="0004286F">
        <w:rPr>
          <w:color w:val="000000"/>
          <w:sz w:val="28"/>
          <w:szCs w:val="28"/>
        </w:rPr>
        <w:t xml:space="preserve">. Назарбаева народу Казахстана «Новое десятилетие – новый экономический подъем – новые возможности Казахстана» от 10 января 2010 года // </w:t>
      </w:r>
      <w:hyperlink r:id="rId7" w:history="1">
        <w:proofErr w:type="spellStart"/>
        <w:r w:rsidRPr="0004286F">
          <w:rPr>
            <w:color w:val="000000"/>
            <w:sz w:val="28"/>
            <w:szCs w:val="28"/>
          </w:rPr>
          <w:t>www.akorda.kz</w:t>
        </w:r>
        <w:proofErr w:type="spellEnd"/>
      </w:hyperlink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</w:rPr>
        <w:t>Сейткасимова</w:t>
      </w:r>
      <w:proofErr w:type="spellEnd"/>
      <w:r w:rsidRPr="0004286F">
        <w:rPr>
          <w:color w:val="000000"/>
          <w:sz w:val="28"/>
          <w:szCs w:val="28"/>
        </w:rPr>
        <w:t xml:space="preserve"> </w:t>
      </w:r>
      <w:proofErr w:type="spellStart"/>
      <w:r w:rsidRPr="0004286F">
        <w:rPr>
          <w:color w:val="000000"/>
          <w:sz w:val="28"/>
          <w:szCs w:val="28"/>
        </w:rPr>
        <w:t>Г.С</w:t>
      </w:r>
      <w:proofErr w:type="spellEnd"/>
      <w:r w:rsidRPr="0004286F">
        <w:rPr>
          <w:color w:val="000000"/>
          <w:sz w:val="28"/>
          <w:szCs w:val="28"/>
        </w:rPr>
        <w:t>.- Банковское дело: Учебник. Алматы: "</w:t>
      </w:r>
      <w:proofErr w:type="spellStart"/>
      <w:r w:rsidRPr="0004286F">
        <w:rPr>
          <w:color w:val="000000"/>
          <w:sz w:val="28"/>
          <w:szCs w:val="28"/>
        </w:rPr>
        <w:t>Каржы-Каражат</w:t>
      </w:r>
      <w:proofErr w:type="spellEnd"/>
      <w:r w:rsidRPr="0004286F">
        <w:rPr>
          <w:color w:val="000000"/>
          <w:sz w:val="28"/>
          <w:szCs w:val="28"/>
        </w:rPr>
        <w:t>", 2007.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Республики Казахстан от 31 декабря 2003 года N 1271 «Об утверждении Положения и структуры Национального Банка Республики Казахстан».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САПП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Казахстан, </w:t>
      </w:r>
      <w:smartTag w:uri="urn:schemas-microsoft-com:office:smarttags" w:element="metricconverter">
        <w:smartTagPr>
          <w:attr w:name="ProductID" w:val="2004 г"/>
        </w:smartTagPr>
        <w:r w:rsidRPr="0004286F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04286F">
        <w:rPr>
          <w:rFonts w:ascii="Times New Roman" w:hAnsi="Times New Roman" w:cs="Times New Roman"/>
          <w:color w:val="000000"/>
          <w:sz w:val="28"/>
          <w:szCs w:val="28"/>
        </w:rPr>
        <w:t>., N 50, ст. 640</w:t>
      </w:r>
    </w:p>
    <w:p w:rsidR="0004286F" w:rsidRPr="0004286F" w:rsidRDefault="0004286F" w:rsidP="0004286F">
      <w:pPr>
        <w:pStyle w:val="j11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0" w:firstLine="567"/>
        <w:jc w:val="both"/>
        <w:textAlignment w:val="center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Закон Республики Казахстан «О Национальном Банке Республики Казахстан» (с </w:t>
      </w:r>
      <w:r w:rsidRPr="0004286F">
        <w:rPr>
          <w:bCs/>
          <w:color w:val="000000"/>
          <w:sz w:val="28"/>
          <w:szCs w:val="28"/>
        </w:rPr>
        <w:t>изменениями и дополнениями</w:t>
      </w:r>
      <w:r w:rsidRPr="0004286F">
        <w:rPr>
          <w:color w:val="000000"/>
          <w:sz w:val="28"/>
          <w:szCs w:val="28"/>
        </w:rPr>
        <w:t xml:space="preserve"> по состоянию на 12.01.2012 г.)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>Гражданский процессуальный кодекс Республики Казахстан от 13 июля 1999 года № 411-I (с изменениями и дополнениями по состоянию на 12.01.2012 г.)</w:t>
      </w:r>
    </w:p>
    <w:p w:rsidR="0004286F" w:rsidRPr="0004286F" w:rsidRDefault="0004286F" w:rsidP="0004286F">
      <w:pPr>
        <w:pStyle w:val="j1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0" w:firstLine="567"/>
        <w:jc w:val="both"/>
        <w:textAlignment w:val="center"/>
        <w:rPr>
          <w:color w:val="000000"/>
          <w:sz w:val="28"/>
          <w:szCs w:val="28"/>
        </w:rPr>
      </w:pPr>
      <w:r w:rsidRPr="0004286F">
        <w:rPr>
          <w:color w:val="000000"/>
          <w:sz w:val="28"/>
          <w:szCs w:val="28"/>
        </w:rPr>
        <w:t xml:space="preserve">Указ Президента Республики Казахстан от 28 декабря 2004 года № 1509 «О некоторых вопросах Совета по управлению Национальным фондом Республики Казахстан» (с </w:t>
      </w:r>
      <w:hyperlink r:id="rId8" w:tgtFrame="_parent" w:history="1">
        <w:r w:rsidRPr="0004286F">
          <w:rPr>
            <w:color w:val="000000"/>
            <w:sz w:val="28"/>
            <w:szCs w:val="28"/>
          </w:rPr>
          <w:t xml:space="preserve">изменениями и </w:t>
        </w:r>
        <w:proofErr w:type="spellStart"/>
        <w:r w:rsidRPr="0004286F">
          <w:rPr>
            <w:color w:val="000000"/>
            <w:sz w:val="28"/>
            <w:szCs w:val="28"/>
          </w:rPr>
          <w:t>дополнениями</w:t>
        </w:r>
      </w:hyperlink>
      <w:r w:rsidRPr="0004286F">
        <w:rPr>
          <w:color w:val="000000"/>
          <w:sz w:val="28"/>
          <w:szCs w:val="28"/>
        </w:rPr>
        <w:t>по</w:t>
      </w:r>
      <w:proofErr w:type="spellEnd"/>
      <w:r w:rsidRPr="0004286F">
        <w:rPr>
          <w:color w:val="000000"/>
          <w:sz w:val="28"/>
          <w:szCs w:val="28"/>
        </w:rPr>
        <w:t xml:space="preserve"> состоянию на 26.07.2011 г.)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Диденко А.,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Кенжебаева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А. Правовой режим Национального фонда Республики Казахстан // С</w:t>
      </w:r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пециализированный ежемесячный журнал «ЮРИСТ» - Июль, № 7, </w:t>
      </w:r>
      <w:smartTag w:uri="urn:schemas-microsoft-com:office:smarttags" w:element="metricconverter">
        <w:smartTagPr>
          <w:attr w:name="ProductID" w:val="2006 г"/>
        </w:smartTagPr>
        <w:r w:rsidRPr="000428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2006 г</w:t>
        </w:r>
      </w:smartTag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>Бюджетный кодекс Республики Казахстан от 4 декабря 2008 года № 95-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IV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(с изменениями и дополнениями по состоянию на 16.02.2012 г.)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Республики Казахстан от 18 мая 2001 года № 655 «О </w:t>
      </w:r>
      <w:proofErr w:type="gram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договоре</w:t>
      </w:r>
      <w:proofErr w:type="gram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о доверительном управлении Национальным фондом Республики Казахстан».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Республики Казахстан от 26 июля 2004 года № 792 «О некоторых вопросах доверительного управления Национальным фондом Республики Казахстан».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>Гражданский кодекс Республики Казахстан от 1 июля 1999 года № 409-I (Особенная часть) (с изменениями и дополнениями по состоянию на 12.01.2012 г.)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>Указ Президента Республики Казахстан от 23 августа 2000 года № 402</w:t>
      </w:r>
      <w:proofErr w:type="gramStart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Национальном фонде Республики Казахстан (с изменениями, внесенными в соответствии с Указом Президента 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РК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от 29.01.01 г. № 543)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Республики Казахстан от 29 января </w:t>
      </w:r>
      <w:smartTag w:uri="urn:schemas-microsoft-com:office:smarttags" w:element="metricconverter">
        <w:smartTagPr>
          <w:attr w:name="ProductID" w:val="2001 г"/>
        </w:smartTagPr>
        <w:r w:rsidRPr="0004286F">
          <w:rPr>
            <w:rFonts w:ascii="Times New Roman" w:hAnsi="Times New Roman" w:cs="Times New Roman"/>
            <w:color w:val="000000"/>
            <w:sz w:val="28"/>
            <w:szCs w:val="28"/>
          </w:rPr>
          <w:t>2001 г</w:t>
        </w:r>
      </w:smartTag>
      <w:r w:rsidRPr="0004286F">
        <w:rPr>
          <w:rFonts w:ascii="Times New Roman" w:hAnsi="Times New Roman" w:cs="Times New Roman"/>
          <w:color w:val="000000"/>
          <w:sz w:val="28"/>
          <w:szCs w:val="28"/>
        </w:rPr>
        <w:t>. № 543</w:t>
      </w:r>
      <w:proofErr w:type="gram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proofErr w:type="gram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вопросах Национального фонда Республики Казахстан (с изменениями, внесенными Указами Президента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РК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</w:rPr>
        <w:t xml:space="preserve"> от 10.02.03 г. № 1018; от 02.12.03 г. № 1240; от 28.12.04 г. № 1509)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>Указ Президента Республики Казахстан от 1 сентября 2005 года № 1641 «О Концепции формирования и использования средств Национального фонда Республики Казахстан на среднесрочную перспективу» (с изменениями по состоянию на 19.01.2009 г.) (утратил силу)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Послание Президента Республики Казахстан 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Н.Назарбаева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народу Казахстана (Астана, 1 марта 2006 года) «Стратегия вхождения Казахстана в число 50-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ти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наиболее конкурентоспособных стран мира Казахстан на пороге нового рывка вперед в своем развитии»</w:t>
      </w:r>
    </w:p>
    <w:p w:rsidR="0004286F" w:rsidRPr="0004286F" w:rsidRDefault="0004286F" w:rsidP="0004286F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</w:rPr>
        <w:t>Алембаев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К.О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Мензюк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Г.А</w:t>
      </w:r>
      <w:proofErr w:type="spellEnd"/>
      <w:r w:rsidRPr="0004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«Система государственных органов, обеспечивающих экономическую безопасность республики Казахстан» // </w:t>
      </w:r>
      <w:hyperlink r:id="rId9" w:history="1">
        <w:r w:rsidRPr="000428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Вестник </w:t>
        </w:r>
        <w:proofErr w:type="spellStart"/>
        <w:r w:rsidRPr="000428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КАСУ</w:t>
        </w:r>
        <w:proofErr w:type="spellEnd"/>
        <w:r w:rsidRPr="000428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№3 - 2006</w:t>
        </w:r>
      </w:hyperlink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r w:rsidRPr="0004286F">
        <w:rPr>
          <w:bCs/>
          <w:color w:val="000000"/>
          <w:sz w:val="28"/>
          <w:szCs w:val="28"/>
          <w:shd w:val="clear" w:color="auto" w:fill="FFFFFF"/>
        </w:rPr>
        <w:t>Закон Республики Казахстан от 6 января 2012 года № 527-</w:t>
      </w:r>
      <w:proofErr w:type="spellStart"/>
      <w:r w:rsidRPr="0004286F">
        <w:rPr>
          <w:bCs/>
          <w:color w:val="000000"/>
          <w:sz w:val="28"/>
          <w:szCs w:val="28"/>
          <w:shd w:val="clear" w:color="auto" w:fill="FFFFFF"/>
        </w:rPr>
        <w:t>IV</w:t>
      </w:r>
      <w:proofErr w:type="spellEnd"/>
      <w:r w:rsidRPr="0004286F">
        <w:rPr>
          <w:bCs/>
          <w:color w:val="000000"/>
          <w:sz w:val="28"/>
          <w:szCs w:val="28"/>
          <w:shd w:val="clear" w:color="auto" w:fill="FFFFFF"/>
        </w:rPr>
        <w:t xml:space="preserve"> «О национальной безопасности Республики Казахстан»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</w:rPr>
        <w:t>Кулжабаева</w:t>
      </w:r>
      <w:proofErr w:type="spellEnd"/>
      <w:r w:rsidRPr="0004286F">
        <w:rPr>
          <w:color w:val="000000"/>
          <w:sz w:val="28"/>
          <w:szCs w:val="28"/>
        </w:rPr>
        <w:t xml:space="preserve"> </w:t>
      </w:r>
      <w:proofErr w:type="spellStart"/>
      <w:r w:rsidRPr="0004286F">
        <w:rPr>
          <w:color w:val="000000"/>
          <w:sz w:val="28"/>
          <w:szCs w:val="28"/>
        </w:rPr>
        <w:t>Ж.О</w:t>
      </w:r>
      <w:proofErr w:type="spellEnd"/>
      <w:r w:rsidRPr="0004286F">
        <w:rPr>
          <w:color w:val="000000"/>
          <w:sz w:val="28"/>
          <w:szCs w:val="28"/>
        </w:rPr>
        <w:t xml:space="preserve">. Правовое содержание понятия «безопасность»: истоки и теоретическое обоснование в современном международном </w:t>
      </w:r>
      <w:proofErr w:type="spellStart"/>
      <w:r w:rsidRPr="0004286F">
        <w:rPr>
          <w:color w:val="000000"/>
          <w:sz w:val="28"/>
          <w:szCs w:val="28"/>
        </w:rPr>
        <w:t>праве</w:t>
      </w:r>
      <w:proofErr w:type="gramStart"/>
      <w:r w:rsidRPr="0004286F">
        <w:rPr>
          <w:color w:val="000000"/>
          <w:sz w:val="28"/>
          <w:szCs w:val="28"/>
        </w:rPr>
        <w:t>.П</w:t>
      </w:r>
      <w:proofErr w:type="gramEnd"/>
      <w:r w:rsidRPr="0004286F">
        <w:rPr>
          <w:color w:val="000000"/>
          <w:sz w:val="28"/>
          <w:szCs w:val="28"/>
        </w:rPr>
        <w:t>равовая</w:t>
      </w:r>
      <w:proofErr w:type="spellEnd"/>
      <w:r w:rsidRPr="0004286F">
        <w:rPr>
          <w:color w:val="000000"/>
          <w:sz w:val="28"/>
          <w:szCs w:val="28"/>
        </w:rPr>
        <w:t xml:space="preserve"> реформа в Казахстане, 2002, № 2 (15), С. 52-57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</w:rPr>
        <w:t>Баильдинов</w:t>
      </w:r>
      <w:proofErr w:type="spellEnd"/>
      <w:r w:rsidRPr="0004286F">
        <w:rPr>
          <w:color w:val="000000"/>
          <w:sz w:val="28"/>
          <w:szCs w:val="28"/>
        </w:rPr>
        <w:t xml:space="preserve"> Е. Эффективность государственного управления как основное условие устойчивого развития Казахстана.// </w:t>
      </w:r>
      <w:proofErr w:type="spellStart"/>
      <w:r w:rsidRPr="0004286F">
        <w:rPr>
          <w:color w:val="000000"/>
          <w:sz w:val="28"/>
          <w:szCs w:val="28"/>
        </w:rPr>
        <w:t>Саясат</w:t>
      </w:r>
      <w:proofErr w:type="spellEnd"/>
      <w:r w:rsidRPr="0004286F">
        <w:rPr>
          <w:color w:val="000000"/>
          <w:sz w:val="28"/>
          <w:szCs w:val="28"/>
        </w:rPr>
        <w:t>, № 4-5, 2000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</w:rPr>
        <w:t>Ударцев</w:t>
      </w:r>
      <w:proofErr w:type="spellEnd"/>
      <w:r w:rsidRPr="0004286F">
        <w:rPr>
          <w:color w:val="000000"/>
          <w:sz w:val="28"/>
          <w:szCs w:val="28"/>
        </w:rPr>
        <w:t xml:space="preserve"> </w:t>
      </w:r>
      <w:proofErr w:type="spellStart"/>
      <w:r w:rsidRPr="0004286F">
        <w:rPr>
          <w:color w:val="000000"/>
          <w:sz w:val="28"/>
          <w:szCs w:val="28"/>
        </w:rPr>
        <w:t>С.Ф</w:t>
      </w:r>
      <w:proofErr w:type="spellEnd"/>
      <w:r w:rsidRPr="0004286F">
        <w:rPr>
          <w:color w:val="000000"/>
          <w:sz w:val="28"/>
          <w:szCs w:val="28"/>
        </w:rPr>
        <w:t xml:space="preserve">. Экономический аспект конституционных норм как регуляторов конституционного порядка развивающегося общества // </w:t>
      </w:r>
      <w:proofErr w:type="spellStart"/>
      <w:r w:rsidRPr="0004286F">
        <w:rPr>
          <w:color w:val="000000"/>
          <w:sz w:val="28"/>
          <w:szCs w:val="28"/>
        </w:rPr>
        <w:t>Праворазъяснительная</w:t>
      </w:r>
      <w:proofErr w:type="spellEnd"/>
      <w:r w:rsidRPr="0004286F">
        <w:rPr>
          <w:color w:val="000000"/>
          <w:sz w:val="28"/>
          <w:szCs w:val="28"/>
        </w:rPr>
        <w:t xml:space="preserve"> работа и правовое обучение: проблемы и пути их решения. Материалы международной научно-практической конференции. Караганда: Карагандинский юридический институт МВД </w:t>
      </w:r>
      <w:proofErr w:type="spellStart"/>
      <w:r w:rsidRPr="0004286F">
        <w:rPr>
          <w:color w:val="000000"/>
          <w:sz w:val="28"/>
          <w:szCs w:val="28"/>
        </w:rPr>
        <w:t>РК</w:t>
      </w:r>
      <w:proofErr w:type="spellEnd"/>
      <w:r w:rsidRPr="0004286F">
        <w:rPr>
          <w:color w:val="000000"/>
          <w:sz w:val="28"/>
          <w:szCs w:val="28"/>
        </w:rPr>
        <w:t xml:space="preserve"> им. Б. </w:t>
      </w:r>
      <w:proofErr w:type="spellStart"/>
      <w:r w:rsidRPr="0004286F">
        <w:rPr>
          <w:color w:val="000000"/>
          <w:sz w:val="28"/>
          <w:szCs w:val="28"/>
        </w:rPr>
        <w:t>Бейсенова</w:t>
      </w:r>
      <w:proofErr w:type="spellEnd"/>
      <w:r w:rsidRPr="0004286F">
        <w:rPr>
          <w:color w:val="000000"/>
          <w:sz w:val="28"/>
          <w:szCs w:val="28"/>
        </w:rPr>
        <w:t xml:space="preserve">, 2005. </w:t>
      </w:r>
    </w:p>
    <w:p w:rsidR="0004286F" w:rsidRPr="0004286F" w:rsidRDefault="0004286F" w:rsidP="0004286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286F">
        <w:rPr>
          <w:color w:val="000000"/>
          <w:sz w:val="28"/>
          <w:szCs w:val="28"/>
        </w:rPr>
        <w:t>Кыдырханова</w:t>
      </w:r>
      <w:proofErr w:type="spellEnd"/>
      <w:r w:rsidRPr="0004286F">
        <w:rPr>
          <w:color w:val="000000"/>
          <w:sz w:val="28"/>
          <w:szCs w:val="28"/>
        </w:rPr>
        <w:t xml:space="preserve"> Г. Концепция экологического государства и перспективы ее реализации в Республике Казахстан // Правовая реформа, №4 (26), 2004.</w:t>
      </w:r>
    </w:p>
    <w:p w:rsidR="0004286F" w:rsidRPr="0004286F" w:rsidRDefault="0004286F" w:rsidP="0004286F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286F" w:rsidRPr="0004286F" w:rsidRDefault="0004286F" w:rsidP="0004286F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0"/>
    <w:p w:rsidR="0004286F" w:rsidRPr="0004286F" w:rsidRDefault="0004286F" w:rsidP="00042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286F" w:rsidRPr="000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7EFD"/>
    <w:multiLevelType w:val="hybridMultilevel"/>
    <w:tmpl w:val="E81C1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6F"/>
    <w:rsid w:val="0004286F"/>
    <w:rsid w:val="004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8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28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4286F"/>
  </w:style>
  <w:style w:type="character" w:styleId="a4">
    <w:name w:val="Hyperlink"/>
    <w:basedOn w:val="a0"/>
    <w:rsid w:val="0004286F"/>
    <w:rPr>
      <w:color w:val="0000FF"/>
      <w:u w:val="single"/>
    </w:rPr>
  </w:style>
  <w:style w:type="character" w:customStyle="1" w:styleId="font15">
    <w:name w:val="font15"/>
    <w:basedOn w:val="a0"/>
    <w:rsid w:val="0004286F"/>
  </w:style>
  <w:style w:type="paragraph" w:styleId="a5">
    <w:name w:val="footnote text"/>
    <w:basedOn w:val="a"/>
    <w:link w:val="a6"/>
    <w:semiHidden/>
    <w:rsid w:val="0004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4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04286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04286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04286F"/>
    <w:rPr>
      <w:i/>
      <w:iCs/>
      <w:color w:val="333399"/>
      <w:u w:val="single"/>
      <w:bdr w:val="none" w:sz="0" w:space="0" w:color="auto" w:frame="1"/>
    </w:rPr>
  </w:style>
  <w:style w:type="paragraph" w:customStyle="1" w:styleId="j11">
    <w:name w:val="j11"/>
    <w:basedOn w:val="a"/>
    <w:rsid w:val="0004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">
    <w:name w:val="j1"/>
    <w:basedOn w:val="a"/>
    <w:rsid w:val="0004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8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28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4286F"/>
  </w:style>
  <w:style w:type="character" w:styleId="a4">
    <w:name w:val="Hyperlink"/>
    <w:basedOn w:val="a0"/>
    <w:rsid w:val="0004286F"/>
    <w:rPr>
      <w:color w:val="0000FF"/>
      <w:u w:val="single"/>
    </w:rPr>
  </w:style>
  <w:style w:type="character" w:customStyle="1" w:styleId="font15">
    <w:name w:val="font15"/>
    <w:basedOn w:val="a0"/>
    <w:rsid w:val="0004286F"/>
  </w:style>
  <w:style w:type="paragraph" w:styleId="a5">
    <w:name w:val="footnote text"/>
    <w:basedOn w:val="a"/>
    <w:link w:val="a6"/>
    <w:semiHidden/>
    <w:rsid w:val="0004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4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04286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04286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04286F"/>
    <w:rPr>
      <w:i/>
      <w:iCs/>
      <w:color w:val="333399"/>
      <w:u w:val="single"/>
      <w:bdr w:val="none" w:sz="0" w:space="0" w:color="auto" w:frame="1"/>
    </w:rPr>
  </w:style>
  <w:style w:type="paragraph" w:customStyle="1" w:styleId="j11">
    <w:name w:val="j11"/>
    <w:basedOn w:val="a"/>
    <w:rsid w:val="0004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">
    <w:name w:val="j1"/>
    <w:basedOn w:val="a"/>
    <w:rsid w:val="0004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5474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kor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stnik-kafu.info/journal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2015-03-17T09:35:00Z</dcterms:created>
  <dcterms:modified xsi:type="dcterms:W3CDTF">2015-03-17T09:36:00Z</dcterms:modified>
</cp:coreProperties>
</file>