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50" w:rsidRDefault="00B72450" w:rsidP="00B72450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-</w:t>
      </w:r>
      <w:r w:rsidRPr="004F2641">
        <w:rPr>
          <w:sz w:val="28"/>
          <w:szCs w:val="28"/>
        </w:rPr>
        <w:t>Нормирование труда в Республике Казахстан и проблемы его реформирования</w:t>
      </w:r>
    </w:p>
    <w:p w:rsidR="00B72450" w:rsidRDefault="00B72450" w:rsidP="00B7245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Стр-27</w:t>
      </w:r>
    </w:p>
    <w:p w:rsidR="00B72450" w:rsidRDefault="00B72450" w:rsidP="00B72450">
      <w:pPr>
        <w:widowControl w:val="0"/>
        <w:jc w:val="center"/>
        <w:rPr>
          <w:sz w:val="28"/>
          <w:szCs w:val="28"/>
        </w:rPr>
      </w:pPr>
    </w:p>
    <w:p w:rsidR="00B72450" w:rsidRPr="004F2641" w:rsidRDefault="00B72450" w:rsidP="00B72450">
      <w:pPr>
        <w:widowControl w:val="0"/>
        <w:jc w:val="center"/>
        <w:rPr>
          <w:sz w:val="28"/>
          <w:szCs w:val="28"/>
        </w:rPr>
      </w:pPr>
      <w:r w:rsidRPr="004F2641">
        <w:rPr>
          <w:sz w:val="28"/>
          <w:szCs w:val="28"/>
        </w:rPr>
        <w:t>Содержание</w:t>
      </w:r>
    </w:p>
    <w:p w:rsidR="00B72450" w:rsidRPr="004F2641" w:rsidRDefault="00B72450" w:rsidP="00B72450">
      <w:pPr>
        <w:widowControl w:val="0"/>
        <w:jc w:val="center"/>
        <w:rPr>
          <w:sz w:val="28"/>
          <w:szCs w:val="28"/>
        </w:rPr>
      </w:pPr>
    </w:p>
    <w:p w:rsidR="00B72450" w:rsidRPr="004F2641" w:rsidRDefault="00B72450" w:rsidP="00B72450">
      <w:pPr>
        <w:pStyle w:val="1"/>
        <w:tabs>
          <w:tab w:val="right" w:leader="dot" w:pos="9628"/>
        </w:tabs>
        <w:rPr>
          <w:noProof/>
          <w:sz w:val="28"/>
          <w:szCs w:val="28"/>
        </w:rPr>
      </w:pPr>
      <w:r w:rsidRPr="004F2641">
        <w:rPr>
          <w:sz w:val="28"/>
          <w:szCs w:val="28"/>
        </w:rPr>
        <w:fldChar w:fldCharType="begin"/>
      </w:r>
      <w:r w:rsidRPr="004F2641">
        <w:rPr>
          <w:sz w:val="28"/>
          <w:szCs w:val="28"/>
        </w:rPr>
        <w:instrText xml:space="preserve"> TOC \o "1-2" \h \z \u </w:instrText>
      </w:r>
      <w:r w:rsidRPr="004F2641">
        <w:rPr>
          <w:sz w:val="28"/>
          <w:szCs w:val="28"/>
        </w:rPr>
        <w:fldChar w:fldCharType="separate"/>
      </w:r>
      <w:hyperlink w:anchor="_Toc433394397" w:history="1">
        <w:r w:rsidRPr="004F2641">
          <w:rPr>
            <w:rStyle w:val="a3"/>
            <w:noProof/>
            <w:sz w:val="28"/>
            <w:szCs w:val="28"/>
          </w:rPr>
          <w:t>Введение</w:t>
        </w:r>
      </w:hyperlink>
    </w:p>
    <w:p w:rsidR="00B72450" w:rsidRPr="004F2641" w:rsidRDefault="00B72450" w:rsidP="00B72450">
      <w:pPr>
        <w:pStyle w:val="1"/>
        <w:tabs>
          <w:tab w:val="right" w:leader="dot" w:pos="9628"/>
        </w:tabs>
        <w:rPr>
          <w:rStyle w:val="a3"/>
          <w:noProof/>
          <w:sz w:val="28"/>
          <w:szCs w:val="28"/>
        </w:rPr>
      </w:pPr>
    </w:p>
    <w:p w:rsidR="00B72450" w:rsidRPr="004F2641" w:rsidRDefault="00B72450" w:rsidP="00B72450">
      <w:pPr>
        <w:pStyle w:val="1"/>
        <w:tabs>
          <w:tab w:val="right" w:leader="dot" w:pos="9628"/>
        </w:tabs>
        <w:rPr>
          <w:noProof/>
          <w:sz w:val="28"/>
          <w:szCs w:val="28"/>
        </w:rPr>
      </w:pPr>
      <w:hyperlink w:anchor="_Toc433394398" w:history="1">
        <w:r w:rsidRPr="004F2641">
          <w:rPr>
            <w:rStyle w:val="a3"/>
            <w:noProof/>
            <w:sz w:val="28"/>
            <w:szCs w:val="28"/>
          </w:rPr>
          <w:t>1 Теоретические основы нормирования труда</w:t>
        </w:r>
      </w:hyperlink>
    </w:p>
    <w:p w:rsidR="00B72450" w:rsidRPr="004F2641" w:rsidRDefault="00B72450" w:rsidP="00B72450">
      <w:pPr>
        <w:pStyle w:val="2"/>
        <w:rPr>
          <w:noProof/>
          <w:sz w:val="28"/>
          <w:szCs w:val="28"/>
        </w:rPr>
      </w:pPr>
      <w:hyperlink w:anchor="_Toc433394399" w:history="1">
        <w:r w:rsidRPr="004F2641">
          <w:rPr>
            <w:rStyle w:val="a3"/>
            <w:noProof/>
            <w:sz w:val="28"/>
            <w:szCs w:val="28"/>
          </w:rPr>
          <w:t>1.1</w:t>
        </w:r>
        <w:r w:rsidRPr="004F2641">
          <w:rPr>
            <w:noProof/>
            <w:sz w:val="28"/>
            <w:szCs w:val="28"/>
          </w:rPr>
          <w:tab/>
        </w:r>
        <w:r w:rsidRPr="004F2641">
          <w:rPr>
            <w:rStyle w:val="a3"/>
            <w:noProof/>
            <w:sz w:val="28"/>
            <w:szCs w:val="28"/>
          </w:rPr>
          <w:t>Сущность, содержание и значение нормирование труда</w:t>
        </w:r>
      </w:hyperlink>
    </w:p>
    <w:p w:rsidR="00B72450" w:rsidRPr="004F2641" w:rsidRDefault="00B72450" w:rsidP="00B72450">
      <w:pPr>
        <w:pStyle w:val="2"/>
        <w:rPr>
          <w:noProof/>
          <w:sz w:val="28"/>
          <w:szCs w:val="28"/>
        </w:rPr>
      </w:pPr>
      <w:hyperlink w:anchor="_Toc433394400" w:history="1">
        <w:r w:rsidRPr="004F2641">
          <w:rPr>
            <w:rStyle w:val="a3"/>
            <w:noProof/>
            <w:sz w:val="28"/>
            <w:szCs w:val="28"/>
          </w:rPr>
          <w:t>1.2 Классификация н</w:t>
        </w:r>
        <w:r w:rsidRPr="004F2641">
          <w:rPr>
            <w:rStyle w:val="a3"/>
            <w:noProof/>
            <w:sz w:val="28"/>
            <w:szCs w:val="28"/>
          </w:rPr>
          <w:t>о</w:t>
        </w:r>
        <w:r w:rsidRPr="004F2641">
          <w:rPr>
            <w:rStyle w:val="a3"/>
            <w:noProof/>
            <w:sz w:val="28"/>
            <w:szCs w:val="28"/>
          </w:rPr>
          <w:t>рм и нормативов труда</w:t>
        </w:r>
      </w:hyperlink>
    </w:p>
    <w:p w:rsidR="00B72450" w:rsidRPr="004F2641" w:rsidRDefault="00B72450" w:rsidP="00B72450">
      <w:pPr>
        <w:pStyle w:val="2"/>
        <w:rPr>
          <w:noProof/>
          <w:sz w:val="28"/>
          <w:szCs w:val="28"/>
        </w:rPr>
      </w:pPr>
      <w:hyperlink w:anchor="_Toc433394401" w:history="1">
        <w:r w:rsidRPr="004F2641">
          <w:rPr>
            <w:rStyle w:val="a3"/>
            <w:noProof/>
            <w:sz w:val="28"/>
            <w:szCs w:val="28"/>
          </w:rPr>
          <w:t>2.3 Методы нормирования тр</w:t>
        </w:r>
        <w:r w:rsidRPr="004F2641">
          <w:rPr>
            <w:rStyle w:val="a3"/>
            <w:noProof/>
            <w:sz w:val="28"/>
            <w:szCs w:val="28"/>
          </w:rPr>
          <w:t>у</w:t>
        </w:r>
        <w:r w:rsidRPr="004F2641">
          <w:rPr>
            <w:rStyle w:val="a3"/>
            <w:noProof/>
            <w:sz w:val="28"/>
            <w:szCs w:val="28"/>
          </w:rPr>
          <w:t>да</w:t>
        </w:r>
      </w:hyperlink>
    </w:p>
    <w:p w:rsidR="00B72450" w:rsidRPr="004F2641" w:rsidRDefault="00B72450" w:rsidP="00B72450">
      <w:pPr>
        <w:pStyle w:val="1"/>
        <w:tabs>
          <w:tab w:val="right" w:leader="dot" w:pos="9628"/>
        </w:tabs>
        <w:rPr>
          <w:rStyle w:val="a3"/>
          <w:noProof/>
          <w:sz w:val="28"/>
          <w:szCs w:val="28"/>
        </w:rPr>
      </w:pPr>
    </w:p>
    <w:p w:rsidR="00B72450" w:rsidRPr="004F2641" w:rsidRDefault="00B72450" w:rsidP="00B72450">
      <w:pPr>
        <w:pStyle w:val="1"/>
        <w:tabs>
          <w:tab w:val="right" w:leader="dot" w:pos="9628"/>
        </w:tabs>
        <w:rPr>
          <w:noProof/>
          <w:sz w:val="28"/>
          <w:szCs w:val="28"/>
        </w:rPr>
      </w:pPr>
      <w:hyperlink w:anchor="_Toc433394402" w:history="1">
        <w:r w:rsidRPr="004F2641">
          <w:rPr>
            <w:rStyle w:val="a3"/>
            <w:noProof/>
            <w:sz w:val="28"/>
            <w:szCs w:val="28"/>
          </w:rPr>
          <w:t>2 Реформиро</w:t>
        </w:r>
        <w:r w:rsidRPr="004F2641">
          <w:rPr>
            <w:rStyle w:val="a3"/>
            <w:noProof/>
            <w:sz w:val="28"/>
            <w:szCs w:val="28"/>
          </w:rPr>
          <w:t>в</w:t>
        </w:r>
        <w:r w:rsidRPr="004F2641">
          <w:rPr>
            <w:rStyle w:val="a3"/>
            <w:noProof/>
            <w:sz w:val="28"/>
            <w:szCs w:val="28"/>
          </w:rPr>
          <w:t>а</w:t>
        </w:r>
        <w:r w:rsidRPr="004F2641">
          <w:rPr>
            <w:rStyle w:val="a3"/>
            <w:noProof/>
            <w:sz w:val="28"/>
            <w:szCs w:val="28"/>
          </w:rPr>
          <w:t>н</w:t>
        </w:r>
        <w:r w:rsidRPr="004F2641">
          <w:rPr>
            <w:rStyle w:val="a3"/>
            <w:noProof/>
            <w:sz w:val="28"/>
            <w:szCs w:val="28"/>
          </w:rPr>
          <w:t xml:space="preserve">ие нормирования труда в Республике Казахстан: </w:t>
        </w:r>
        <w:r w:rsidRPr="004F2641">
          <w:rPr>
            <w:rStyle w:val="a3"/>
            <w:noProof/>
            <w:sz w:val="28"/>
            <w:szCs w:val="28"/>
          </w:rPr>
          <w:br/>
          <w:t>проблемы и направления</w:t>
        </w:r>
      </w:hyperlink>
    </w:p>
    <w:p w:rsidR="00B72450" w:rsidRPr="004F2641" w:rsidRDefault="00B72450" w:rsidP="00B72450">
      <w:pPr>
        <w:pStyle w:val="2"/>
        <w:rPr>
          <w:noProof/>
          <w:sz w:val="28"/>
          <w:szCs w:val="28"/>
        </w:rPr>
      </w:pPr>
      <w:hyperlink w:anchor="_Toc433394403" w:history="1">
        <w:r w:rsidRPr="004F2641">
          <w:rPr>
            <w:rStyle w:val="a3"/>
            <w:noProof/>
            <w:sz w:val="28"/>
            <w:szCs w:val="28"/>
          </w:rPr>
          <w:t>2.1 Необхо</w:t>
        </w:r>
        <w:r w:rsidRPr="004F2641">
          <w:rPr>
            <w:rStyle w:val="a3"/>
            <w:noProof/>
            <w:sz w:val="28"/>
            <w:szCs w:val="28"/>
          </w:rPr>
          <w:t>д</w:t>
        </w:r>
        <w:r w:rsidRPr="004F2641">
          <w:rPr>
            <w:rStyle w:val="a3"/>
            <w:noProof/>
            <w:sz w:val="28"/>
            <w:szCs w:val="28"/>
          </w:rPr>
          <w:t>и</w:t>
        </w:r>
        <w:r w:rsidRPr="004F2641">
          <w:rPr>
            <w:rStyle w:val="a3"/>
            <w:noProof/>
            <w:sz w:val="28"/>
            <w:szCs w:val="28"/>
          </w:rPr>
          <w:t>м</w:t>
        </w:r>
        <w:r w:rsidRPr="004F2641">
          <w:rPr>
            <w:rStyle w:val="a3"/>
            <w:noProof/>
            <w:sz w:val="28"/>
            <w:szCs w:val="28"/>
          </w:rPr>
          <w:t>ос</w:t>
        </w:r>
        <w:r w:rsidRPr="004F2641">
          <w:rPr>
            <w:rStyle w:val="a3"/>
            <w:noProof/>
            <w:sz w:val="28"/>
            <w:szCs w:val="28"/>
          </w:rPr>
          <w:t>т</w:t>
        </w:r>
        <w:r w:rsidRPr="004F2641">
          <w:rPr>
            <w:rStyle w:val="a3"/>
            <w:noProof/>
            <w:sz w:val="28"/>
            <w:szCs w:val="28"/>
          </w:rPr>
          <w:t xml:space="preserve">ь и проблемы реформирования нормирования </w:t>
        </w:r>
        <w:r w:rsidRPr="004F2641">
          <w:rPr>
            <w:rStyle w:val="a3"/>
            <w:noProof/>
            <w:sz w:val="28"/>
            <w:szCs w:val="28"/>
          </w:rPr>
          <w:br/>
          <w:t>труда в Казахстане</w:t>
        </w:r>
      </w:hyperlink>
    </w:p>
    <w:p w:rsidR="00B72450" w:rsidRPr="004F2641" w:rsidRDefault="00B72450" w:rsidP="00B72450">
      <w:pPr>
        <w:pStyle w:val="2"/>
        <w:rPr>
          <w:noProof/>
          <w:sz w:val="28"/>
          <w:szCs w:val="28"/>
        </w:rPr>
      </w:pPr>
      <w:hyperlink w:anchor="_Toc433394404" w:history="1">
        <w:r w:rsidRPr="004F2641">
          <w:rPr>
            <w:rStyle w:val="a3"/>
            <w:noProof/>
            <w:sz w:val="28"/>
            <w:szCs w:val="28"/>
          </w:rPr>
          <w:t>2.2 Правила</w:t>
        </w:r>
        <w:r w:rsidRPr="004F2641">
          <w:rPr>
            <w:rStyle w:val="a3"/>
            <w:noProof/>
            <w:sz w:val="28"/>
            <w:szCs w:val="28"/>
          </w:rPr>
          <w:t xml:space="preserve"> </w:t>
        </w:r>
        <w:r w:rsidRPr="004F2641">
          <w:rPr>
            <w:rStyle w:val="a3"/>
            <w:noProof/>
            <w:sz w:val="28"/>
            <w:szCs w:val="28"/>
          </w:rPr>
          <w:t xml:space="preserve">разработки нормативов и норм по труду в Республике </w:t>
        </w:r>
        <w:r w:rsidRPr="004F2641">
          <w:rPr>
            <w:rStyle w:val="a3"/>
            <w:noProof/>
            <w:sz w:val="28"/>
            <w:szCs w:val="28"/>
          </w:rPr>
          <w:br/>
          <w:t>Казахстан</w:t>
        </w:r>
      </w:hyperlink>
    </w:p>
    <w:p w:rsidR="00B72450" w:rsidRPr="004F2641" w:rsidRDefault="00B72450" w:rsidP="00B72450">
      <w:pPr>
        <w:pStyle w:val="1"/>
        <w:tabs>
          <w:tab w:val="right" w:leader="dot" w:pos="9628"/>
        </w:tabs>
        <w:rPr>
          <w:rStyle w:val="a3"/>
          <w:noProof/>
          <w:sz w:val="28"/>
          <w:szCs w:val="28"/>
        </w:rPr>
      </w:pPr>
    </w:p>
    <w:p w:rsidR="00B72450" w:rsidRPr="004F2641" w:rsidRDefault="00B72450" w:rsidP="00B72450">
      <w:pPr>
        <w:pStyle w:val="1"/>
        <w:tabs>
          <w:tab w:val="right" w:leader="dot" w:pos="9628"/>
        </w:tabs>
        <w:rPr>
          <w:noProof/>
          <w:sz w:val="28"/>
          <w:szCs w:val="28"/>
        </w:rPr>
      </w:pPr>
      <w:hyperlink w:anchor="_Toc433394405" w:history="1">
        <w:r w:rsidRPr="004F2641">
          <w:rPr>
            <w:rStyle w:val="a3"/>
            <w:noProof/>
            <w:sz w:val="28"/>
            <w:szCs w:val="28"/>
          </w:rPr>
          <w:t>Заключе</w:t>
        </w:r>
        <w:r w:rsidRPr="004F2641">
          <w:rPr>
            <w:rStyle w:val="a3"/>
            <w:noProof/>
            <w:sz w:val="28"/>
            <w:szCs w:val="28"/>
          </w:rPr>
          <w:t>н</w:t>
        </w:r>
        <w:r w:rsidRPr="004F2641">
          <w:rPr>
            <w:rStyle w:val="a3"/>
            <w:noProof/>
            <w:sz w:val="28"/>
            <w:szCs w:val="28"/>
          </w:rPr>
          <w:t>ие</w:t>
        </w:r>
      </w:hyperlink>
    </w:p>
    <w:p w:rsidR="00B72450" w:rsidRPr="004F2641" w:rsidRDefault="00B72450" w:rsidP="00B72450">
      <w:pPr>
        <w:pStyle w:val="1"/>
        <w:tabs>
          <w:tab w:val="right" w:leader="dot" w:pos="9628"/>
        </w:tabs>
        <w:rPr>
          <w:noProof/>
          <w:sz w:val="28"/>
          <w:szCs w:val="28"/>
        </w:rPr>
      </w:pPr>
      <w:hyperlink w:anchor="_Toc433394406" w:history="1">
        <w:r w:rsidRPr="004F2641"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B72450" w:rsidRPr="004F2641" w:rsidRDefault="00B72450" w:rsidP="00B72450">
      <w:pPr>
        <w:widowControl w:val="0"/>
        <w:rPr>
          <w:sz w:val="28"/>
          <w:szCs w:val="28"/>
        </w:rPr>
      </w:pPr>
      <w:r w:rsidRPr="004F2641">
        <w:rPr>
          <w:sz w:val="28"/>
          <w:szCs w:val="28"/>
        </w:rPr>
        <w:fldChar w:fldCharType="end"/>
      </w:r>
    </w:p>
    <w:p w:rsidR="00B72450" w:rsidRDefault="00B72450">
      <w:pPr>
        <w:spacing w:after="160" w:line="259" w:lineRule="auto"/>
      </w:pPr>
      <w:r>
        <w:br w:type="page"/>
      </w:r>
    </w:p>
    <w:p w:rsidR="00B72450" w:rsidRPr="004F2641" w:rsidRDefault="00B72450" w:rsidP="00B72450">
      <w:pPr>
        <w:widowControl w:val="0"/>
        <w:jc w:val="center"/>
        <w:outlineLvl w:val="0"/>
        <w:rPr>
          <w:b/>
          <w:sz w:val="28"/>
          <w:szCs w:val="28"/>
        </w:rPr>
      </w:pPr>
      <w:bookmarkStart w:id="0" w:name="_Toc433394405"/>
      <w:r w:rsidRPr="004F2641">
        <w:rPr>
          <w:b/>
          <w:sz w:val="28"/>
          <w:szCs w:val="28"/>
        </w:rPr>
        <w:lastRenderedPageBreak/>
        <w:t>Заключение</w:t>
      </w:r>
      <w:bookmarkEnd w:id="0"/>
    </w:p>
    <w:p w:rsidR="00B72450" w:rsidRPr="004F2641" w:rsidRDefault="00B72450" w:rsidP="00B72450">
      <w:pPr>
        <w:widowControl w:val="0"/>
        <w:jc w:val="both"/>
        <w:rPr>
          <w:sz w:val="28"/>
          <w:szCs w:val="28"/>
        </w:rPr>
      </w:pPr>
    </w:p>
    <w:p w:rsidR="00B72450" w:rsidRPr="004F2641" w:rsidRDefault="00B72450" w:rsidP="00B72450">
      <w:pPr>
        <w:widowControl w:val="0"/>
        <w:ind w:firstLine="540"/>
        <w:jc w:val="both"/>
        <w:rPr>
          <w:sz w:val="28"/>
          <w:szCs w:val="28"/>
        </w:rPr>
      </w:pPr>
      <w:r w:rsidRPr="004F2641">
        <w:rPr>
          <w:sz w:val="28"/>
          <w:szCs w:val="28"/>
        </w:rPr>
        <w:t>В заключении работы представим основные выводы по вопросам и проблемам реформирования нормирования труда в Республике Казахстан.</w:t>
      </w:r>
    </w:p>
    <w:p w:rsidR="00B72450" w:rsidRPr="004F2641" w:rsidRDefault="00B72450" w:rsidP="00B72450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4F2641">
        <w:rPr>
          <w:bCs/>
          <w:sz w:val="28"/>
          <w:szCs w:val="28"/>
        </w:rPr>
        <w:t>Сущность нормирования труда раскрывается в установлении меры труда, то есть обоснованных норм затрачиваемого рабочего времени на выполнение разнообразных работ. Нормирование труда в организациях должно устанавливается с учетом принципов эффективности, комплексности, системности, конкретности, динамичности, легитимности и положительного отношения</w:t>
      </w:r>
      <w:r w:rsidRPr="004F2641">
        <w:rPr>
          <w:sz w:val="28"/>
          <w:szCs w:val="28"/>
        </w:rPr>
        <w:t xml:space="preserve"> работников к предприятию.</w:t>
      </w:r>
    </w:p>
    <w:p w:rsidR="00B72450" w:rsidRPr="004F2641" w:rsidRDefault="00B72450" w:rsidP="00B72450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4F2641">
        <w:rPr>
          <w:sz w:val="28"/>
          <w:szCs w:val="28"/>
        </w:rPr>
        <w:t>В процессе нормирования труда устанавливаются необходимые нормы и нормативы труда. Данные нормы могут различаться в зависимости от специфики производственного процесса и особенностей нормируемой профессии. Различают следующие виды норм труда: нормы времени, нормы выработки, нормы времени обслуживания, нормы обслуживания, нормы численности, нормированные задания повременщикам. Существуют следующие виды нормативных материалов по труду: нормативы режимов работы оборудования, нормативы времени, нормативы времени обслуживания, нормативы численности.</w:t>
      </w:r>
    </w:p>
    <w:p w:rsidR="00B72450" w:rsidRDefault="00B72450">
      <w:pPr>
        <w:spacing w:after="160" w:line="259" w:lineRule="auto"/>
      </w:pPr>
      <w:r>
        <w:br w:type="page"/>
      </w:r>
    </w:p>
    <w:p w:rsidR="00B72450" w:rsidRPr="004F2641" w:rsidRDefault="00B72450" w:rsidP="00B72450">
      <w:pPr>
        <w:widowControl w:val="0"/>
        <w:jc w:val="center"/>
        <w:outlineLvl w:val="0"/>
        <w:rPr>
          <w:b/>
          <w:sz w:val="28"/>
          <w:szCs w:val="28"/>
        </w:rPr>
      </w:pPr>
      <w:bookmarkStart w:id="1" w:name="_Toc433394406"/>
      <w:r w:rsidRPr="004F2641">
        <w:rPr>
          <w:b/>
          <w:sz w:val="28"/>
          <w:szCs w:val="28"/>
        </w:rPr>
        <w:lastRenderedPageBreak/>
        <w:t>Список использованных источников</w:t>
      </w:r>
      <w:bookmarkEnd w:id="1"/>
    </w:p>
    <w:p w:rsidR="00B72450" w:rsidRPr="004F2641" w:rsidRDefault="00B72450" w:rsidP="00B72450">
      <w:pPr>
        <w:widowControl w:val="0"/>
        <w:jc w:val="both"/>
        <w:rPr>
          <w:sz w:val="28"/>
          <w:szCs w:val="28"/>
        </w:rPr>
      </w:pPr>
    </w:p>
    <w:p w:rsidR="00B72450" w:rsidRPr="004F2641" w:rsidRDefault="00B72450" w:rsidP="00B72450">
      <w:pPr>
        <w:widowControl w:val="0"/>
        <w:jc w:val="both"/>
        <w:rPr>
          <w:sz w:val="28"/>
          <w:szCs w:val="28"/>
        </w:rPr>
      </w:pPr>
    </w:p>
    <w:p w:rsidR="00B72450" w:rsidRPr="004F2641" w:rsidRDefault="00B72450" w:rsidP="00B72450">
      <w:pPr>
        <w:pStyle w:val="a4"/>
        <w:ind w:firstLine="539"/>
        <w:jc w:val="both"/>
        <w:rPr>
          <w:sz w:val="28"/>
          <w:szCs w:val="28"/>
        </w:rPr>
      </w:pPr>
      <w:r w:rsidRPr="004F2641">
        <w:rPr>
          <w:sz w:val="28"/>
          <w:szCs w:val="28"/>
        </w:rPr>
        <w:t xml:space="preserve">1. </w:t>
      </w:r>
      <w:proofErr w:type="spellStart"/>
      <w:r w:rsidRPr="004F2641">
        <w:rPr>
          <w:sz w:val="28"/>
          <w:szCs w:val="28"/>
        </w:rPr>
        <w:t>Жулина</w:t>
      </w:r>
      <w:proofErr w:type="spellEnd"/>
      <w:r w:rsidRPr="004F2641">
        <w:rPr>
          <w:sz w:val="28"/>
          <w:szCs w:val="28"/>
        </w:rPr>
        <w:t xml:space="preserve"> Е. Г. Экономика </w:t>
      </w:r>
      <w:proofErr w:type="gramStart"/>
      <w:r w:rsidRPr="004F2641">
        <w:rPr>
          <w:sz w:val="28"/>
          <w:szCs w:val="28"/>
        </w:rPr>
        <w:t>труда :</w:t>
      </w:r>
      <w:proofErr w:type="gramEnd"/>
      <w:r w:rsidRPr="004F2641">
        <w:rPr>
          <w:sz w:val="28"/>
          <w:szCs w:val="28"/>
        </w:rPr>
        <w:t xml:space="preserve"> учеб. пособие / Е. Г. </w:t>
      </w:r>
      <w:proofErr w:type="spellStart"/>
      <w:r w:rsidRPr="004F2641">
        <w:rPr>
          <w:sz w:val="28"/>
          <w:szCs w:val="28"/>
        </w:rPr>
        <w:t>Жулина</w:t>
      </w:r>
      <w:proofErr w:type="spellEnd"/>
      <w:r w:rsidRPr="004F2641">
        <w:rPr>
          <w:sz w:val="28"/>
          <w:szCs w:val="28"/>
        </w:rPr>
        <w:t xml:space="preserve">. — М.: </w:t>
      </w:r>
      <w:proofErr w:type="spellStart"/>
      <w:r w:rsidRPr="004F2641">
        <w:rPr>
          <w:sz w:val="28"/>
          <w:szCs w:val="28"/>
        </w:rPr>
        <w:t>Эксмо</w:t>
      </w:r>
      <w:proofErr w:type="spellEnd"/>
      <w:r w:rsidRPr="004F2641">
        <w:rPr>
          <w:sz w:val="28"/>
          <w:szCs w:val="28"/>
        </w:rPr>
        <w:t xml:space="preserve">, 2010. — 208 с. </w:t>
      </w:r>
    </w:p>
    <w:p w:rsidR="00B72450" w:rsidRPr="004F2641" w:rsidRDefault="00B72450" w:rsidP="00B72450">
      <w:pPr>
        <w:pStyle w:val="a4"/>
        <w:ind w:firstLine="539"/>
        <w:jc w:val="both"/>
        <w:rPr>
          <w:sz w:val="28"/>
          <w:szCs w:val="28"/>
        </w:rPr>
      </w:pPr>
      <w:r w:rsidRPr="004F2641">
        <w:rPr>
          <w:bCs/>
          <w:sz w:val="28"/>
          <w:szCs w:val="28"/>
        </w:rPr>
        <w:t xml:space="preserve">2. </w:t>
      </w:r>
      <w:proofErr w:type="spellStart"/>
      <w:r w:rsidRPr="004F2641">
        <w:rPr>
          <w:bCs/>
          <w:sz w:val="28"/>
          <w:szCs w:val="28"/>
        </w:rPr>
        <w:t>Рофе</w:t>
      </w:r>
      <w:proofErr w:type="spellEnd"/>
      <w:r w:rsidRPr="004F2641">
        <w:rPr>
          <w:bCs/>
          <w:sz w:val="28"/>
          <w:szCs w:val="28"/>
        </w:rPr>
        <w:t xml:space="preserve"> А.И.</w:t>
      </w:r>
      <w:r w:rsidRPr="004F2641">
        <w:rPr>
          <w:b/>
          <w:bCs/>
          <w:sz w:val="28"/>
          <w:szCs w:val="28"/>
        </w:rPr>
        <w:t xml:space="preserve"> </w:t>
      </w:r>
      <w:r w:rsidRPr="004F2641">
        <w:rPr>
          <w:sz w:val="28"/>
          <w:szCs w:val="28"/>
        </w:rPr>
        <w:t xml:space="preserve">Экономика </w:t>
      </w:r>
      <w:proofErr w:type="gramStart"/>
      <w:r w:rsidRPr="004F2641">
        <w:rPr>
          <w:sz w:val="28"/>
          <w:szCs w:val="28"/>
        </w:rPr>
        <w:t>труда :</w:t>
      </w:r>
      <w:proofErr w:type="gramEnd"/>
      <w:r w:rsidRPr="004F2641">
        <w:rPr>
          <w:sz w:val="28"/>
          <w:szCs w:val="28"/>
        </w:rPr>
        <w:t xml:space="preserve"> учебник / А.И. </w:t>
      </w:r>
      <w:proofErr w:type="spellStart"/>
      <w:r w:rsidRPr="004F2641">
        <w:rPr>
          <w:sz w:val="28"/>
          <w:szCs w:val="28"/>
        </w:rPr>
        <w:t>Рофе</w:t>
      </w:r>
      <w:proofErr w:type="spellEnd"/>
      <w:r w:rsidRPr="004F2641">
        <w:rPr>
          <w:sz w:val="28"/>
          <w:szCs w:val="28"/>
        </w:rPr>
        <w:t>. — М.: КНОРУС, 2010. — 400с.</w:t>
      </w:r>
    </w:p>
    <w:p w:rsidR="00B72450" w:rsidRPr="004F2641" w:rsidRDefault="00B72450" w:rsidP="00B72450">
      <w:pPr>
        <w:pStyle w:val="a4"/>
        <w:ind w:firstLine="539"/>
        <w:jc w:val="both"/>
        <w:rPr>
          <w:sz w:val="28"/>
          <w:szCs w:val="28"/>
        </w:rPr>
      </w:pPr>
      <w:r w:rsidRPr="004F2641">
        <w:rPr>
          <w:sz w:val="28"/>
          <w:szCs w:val="28"/>
        </w:rPr>
        <w:t xml:space="preserve">3. Экономика труда и социально-трудовые отношения / под ред. Г.Г. </w:t>
      </w:r>
      <w:proofErr w:type="spellStart"/>
      <w:r w:rsidRPr="004F2641">
        <w:rPr>
          <w:sz w:val="28"/>
          <w:szCs w:val="28"/>
        </w:rPr>
        <w:t>Меликьяна</w:t>
      </w:r>
      <w:proofErr w:type="spellEnd"/>
      <w:r w:rsidRPr="004F2641">
        <w:rPr>
          <w:sz w:val="28"/>
          <w:szCs w:val="28"/>
        </w:rPr>
        <w:t xml:space="preserve"> и </w:t>
      </w:r>
      <w:r w:rsidRPr="004F2641">
        <w:rPr>
          <w:bCs/>
          <w:sz w:val="28"/>
          <w:szCs w:val="28"/>
        </w:rPr>
        <w:t xml:space="preserve">Р.П. Колосовой. — </w:t>
      </w:r>
      <w:r w:rsidRPr="004F2641">
        <w:rPr>
          <w:bCs/>
          <w:sz w:val="28"/>
          <w:szCs w:val="28"/>
          <w:lang w:val="en-US"/>
        </w:rPr>
        <w:t>M</w:t>
      </w:r>
      <w:r w:rsidRPr="004F2641">
        <w:rPr>
          <w:bCs/>
          <w:sz w:val="28"/>
          <w:szCs w:val="28"/>
        </w:rPr>
        <w:t>.</w:t>
      </w:r>
      <w:r w:rsidRPr="004F2641">
        <w:rPr>
          <w:bCs/>
          <w:sz w:val="28"/>
          <w:szCs w:val="28"/>
          <w:vertAlign w:val="subscript"/>
        </w:rPr>
        <w:t xml:space="preserve">, </w:t>
      </w:r>
      <w:r w:rsidRPr="004F2641">
        <w:rPr>
          <w:bCs/>
          <w:sz w:val="28"/>
          <w:szCs w:val="28"/>
        </w:rPr>
        <w:t>2006.</w:t>
      </w:r>
    </w:p>
    <w:p w:rsidR="00B72450" w:rsidRPr="004F2641" w:rsidRDefault="00B72450" w:rsidP="00B72450">
      <w:pPr>
        <w:pStyle w:val="a4"/>
        <w:ind w:firstLine="539"/>
        <w:jc w:val="both"/>
        <w:rPr>
          <w:sz w:val="28"/>
          <w:szCs w:val="28"/>
        </w:rPr>
      </w:pPr>
      <w:r w:rsidRPr="004F2641">
        <w:rPr>
          <w:sz w:val="28"/>
          <w:szCs w:val="28"/>
        </w:rPr>
        <w:t xml:space="preserve">4. Экономика труда: учебник/под ред. П. Э. </w:t>
      </w:r>
      <w:proofErr w:type="spellStart"/>
      <w:r w:rsidRPr="004F2641">
        <w:rPr>
          <w:sz w:val="28"/>
          <w:szCs w:val="28"/>
        </w:rPr>
        <w:t>Шлендера</w:t>
      </w:r>
      <w:proofErr w:type="spellEnd"/>
      <w:r w:rsidRPr="004F2641">
        <w:rPr>
          <w:sz w:val="28"/>
          <w:szCs w:val="28"/>
        </w:rPr>
        <w:t xml:space="preserve"> и Ю.П. </w:t>
      </w:r>
      <w:proofErr w:type="spellStart"/>
      <w:r w:rsidRPr="004F2641">
        <w:rPr>
          <w:sz w:val="28"/>
          <w:szCs w:val="28"/>
        </w:rPr>
        <w:t>Кокина</w:t>
      </w:r>
      <w:proofErr w:type="spellEnd"/>
      <w:r w:rsidRPr="004F2641">
        <w:rPr>
          <w:sz w:val="28"/>
          <w:szCs w:val="28"/>
        </w:rPr>
        <w:t xml:space="preserve">. М.; </w:t>
      </w:r>
      <w:proofErr w:type="spellStart"/>
      <w:r w:rsidRPr="004F2641">
        <w:rPr>
          <w:sz w:val="28"/>
          <w:szCs w:val="28"/>
        </w:rPr>
        <w:t>Юристь</w:t>
      </w:r>
      <w:proofErr w:type="spellEnd"/>
      <w:r w:rsidRPr="004F2641">
        <w:rPr>
          <w:sz w:val="28"/>
          <w:szCs w:val="28"/>
        </w:rPr>
        <w:t xml:space="preserve">, 2013. </w:t>
      </w:r>
    </w:p>
    <w:p w:rsidR="00B72450" w:rsidRPr="004F2641" w:rsidRDefault="00B72450" w:rsidP="00B72450">
      <w:pPr>
        <w:pStyle w:val="a4"/>
        <w:ind w:firstLine="539"/>
        <w:jc w:val="both"/>
        <w:rPr>
          <w:sz w:val="28"/>
          <w:szCs w:val="28"/>
        </w:rPr>
      </w:pPr>
      <w:r w:rsidRPr="004F2641">
        <w:rPr>
          <w:sz w:val="28"/>
          <w:szCs w:val="28"/>
        </w:rPr>
        <w:t xml:space="preserve">5. Алексеева А.В. Современные методы нормирования труда // </w:t>
      </w:r>
      <w:proofErr w:type="spellStart"/>
      <w:r w:rsidRPr="004F2641">
        <w:rPr>
          <w:sz w:val="28"/>
          <w:szCs w:val="28"/>
        </w:rPr>
        <w:t>Контроллинг</w:t>
      </w:r>
      <w:proofErr w:type="spellEnd"/>
      <w:r w:rsidRPr="004F2641">
        <w:rPr>
          <w:sz w:val="28"/>
          <w:szCs w:val="28"/>
        </w:rPr>
        <w:t>. – 2013, - № 4. С 62-67.</w:t>
      </w:r>
    </w:p>
    <w:p w:rsidR="00FE4477" w:rsidRDefault="00B72450">
      <w:bookmarkStart w:id="2" w:name="_GoBack"/>
      <w:bookmarkEnd w:id="2"/>
    </w:p>
    <w:sectPr w:rsidR="00F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6C"/>
    <w:rsid w:val="00704E55"/>
    <w:rsid w:val="00B72450"/>
    <w:rsid w:val="00B81D6C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44F4"/>
  <w15:chartTrackingRefBased/>
  <w15:docId w15:val="{A17FF357-261F-4E00-BF6D-FF412FB4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2450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B72450"/>
  </w:style>
  <w:style w:type="paragraph" w:styleId="2">
    <w:name w:val="toc 2"/>
    <w:basedOn w:val="a"/>
    <w:next w:val="a"/>
    <w:autoRedefine/>
    <w:semiHidden/>
    <w:rsid w:val="00B72450"/>
    <w:pPr>
      <w:tabs>
        <w:tab w:val="left" w:pos="720"/>
        <w:tab w:val="right" w:leader="dot" w:pos="9628"/>
      </w:tabs>
      <w:ind w:left="240"/>
    </w:pPr>
  </w:style>
  <w:style w:type="paragraph" w:styleId="a4">
    <w:name w:val="footnote text"/>
    <w:basedOn w:val="a"/>
    <w:link w:val="a5"/>
    <w:semiHidden/>
    <w:rsid w:val="00B7245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724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2017-01-31T07:31:00Z</dcterms:created>
  <dcterms:modified xsi:type="dcterms:W3CDTF">2017-01-31T07:37:00Z</dcterms:modified>
</cp:coreProperties>
</file>