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241516" w:rsidP="00241516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241516">
        <w:rPr>
          <w:rFonts w:ascii="Times New Roman" w:hAnsi="Times New Roman" w:cs="Times New Roman"/>
          <w:sz w:val="28"/>
        </w:rPr>
        <w:t>Кр</w:t>
      </w:r>
      <w:proofErr w:type="spellEnd"/>
      <w:r w:rsidRPr="00241516">
        <w:rPr>
          <w:rFonts w:ascii="Times New Roman" w:hAnsi="Times New Roman" w:cs="Times New Roman"/>
          <w:sz w:val="28"/>
        </w:rPr>
        <w:t>-Учет запасов</w:t>
      </w:r>
    </w:p>
    <w:p w:rsidR="00241516" w:rsidRDefault="00241516" w:rsidP="00241516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Фин.учет</w:t>
      </w:r>
      <w:proofErr w:type="spellEnd"/>
    </w:p>
    <w:p w:rsidR="00241516" w:rsidRDefault="00241516" w:rsidP="0024151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Стр-33</w:t>
      </w:r>
    </w:p>
    <w:sdt>
      <w:sdtPr>
        <w:rPr>
          <w:rFonts w:ascii="Times New Roman" w:eastAsia="Calibri" w:hAnsi="Times New Roman" w:cs="Times New Roman"/>
          <w:sz w:val="28"/>
          <w:szCs w:val="28"/>
        </w:rPr>
        <w:id w:val="-1792580078"/>
      </w:sdtPr>
      <w:sdtEndPr>
        <w:rPr>
          <w:b/>
          <w:bCs/>
        </w:rPr>
      </w:sdtEndPr>
      <w:sdtContent>
        <w:p w:rsidR="00241516" w:rsidRPr="000F3314" w:rsidRDefault="00241516" w:rsidP="00241516">
          <w:pPr>
            <w:keepNext/>
            <w:keepLines/>
            <w:spacing w:after="0" w:line="240" w:lineRule="auto"/>
            <w:jc w:val="center"/>
            <w:rPr>
              <w:rFonts w:ascii="Times New Roman" w:eastAsiaTheme="majorEastAsia" w:hAnsi="Times New Roman" w:cs="Times New Roman"/>
              <w:sz w:val="28"/>
              <w:szCs w:val="28"/>
              <w:lang w:eastAsia="ru-RU"/>
            </w:rPr>
          </w:pPr>
        </w:p>
        <w:p w:rsidR="00241516" w:rsidRPr="000F3314" w:rsidRDefault="00241516" w:rsidP="00241516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</w:p>
        <w:p w:rsidR="00241516" w:rsidRPr="000F3314" w:rsidRDefault="00241516" w:rsidP="00241516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</w:p>
        <w:p w:rsidR="00241516" w:rsidRPr="000F3314" w:rsidRDefault="00241516" w:rsidP="00241516">
          <w:pPr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F3314">
            <w:rPr>
              <w:rFonts w:ascii="Times New Roman" w:eastAsia="Calibri" w:hAnsi="Times New Roman" w:cs="Times New Roman"/>
              <w:sz w:val="28"/>
              <w:szCs w:val="28"/>
            </w:rPr>
            <w:fldChar w:fldCharType="begin"/>
          </w:r>
          <w:r w:rsidRPr="000F3314">
            <w:rPr>
              <w:rFonts w:ascii="Times New Roman" w:eastAsia="Calibri" w:hAnsi="Times New Roman" w:cs="Times New Roman"/>
              <w:sz w:val="28"/>
              <w:szCs w:val="28"/>
            </w:rPr>
            <w:instrText xml:space="preserve"> TOC \o "1-3" \h \z \u </w:instrText>
          </w:r>
          <w:r w:rsidRPr="000F3314">
            <w:rPr>
              <w:rFonts w:ascii="Times New Roman" w:eastAsia="Calibri" w:hAnsi="Times New Roman" w:cs="Times New Roman"/>
              <w:sz w:val="28"/>
              <w:szCs w:val="28"/>
            </w:rPr>
            <w:fldChar w:fldCharType="separate"/>
          </w:r>
          <w:hyperlink w:anchor="_Toc445404682" w:history="1">
            <w:r w:rsidRPr="000F331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241516" w:rsidRPr="000F3314" w:rsidRDefault="000F3314" w:rsidP="00241516">
          <w:pPr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404683" w:history="1">
            <w:r w:rsidR="00241516" w:rsidRPr="000F331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</w:t>
            </w:r>
            <w:r w:rsidR="00241516" w:rsidRPr="000F331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41516" w:rsidRPr="000F331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Запасы как экономическая категория и теоретические аспекты их учета</w:t>
            </w:r>
          </w:hyperlink>
        </w:p>
        <w:p w:rsidR="00241516" w:rsidRPr="000F3314" w:rsidRDefault="000F3314" w:rsidP="00241516">
          <w:pPr>
            <w:tabs>
              <w:tab w:val="left" w:pos="880"/>
              <w:tab w:val="right" w:leader="dot" w:pos="9345"/>
            </w:tabs>
            <w:spacing w:after="0" w:line="240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404684" w:history="1">
            <w:r w:rsidR="00241516" w:rsidRPr="000F331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1.1</w:t>
            </w:r>
            <w:r w:rsidR="00241516" w:rsidRPr="000F331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41516" w:rsidRPr="000F331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Экономическая сущность запасов и их значение в хозяйственной деятельности субъекта</w:t>
            </w:r>
          </w:hyperlink>
        </w:p>
        <w:p w:rsidR="00241516" w:rsidRPr="000F3314" w:rsidRDefault="000F3314" w:rsidP="00241516">
          <w:pPr>
            <w:tabs>
              <w:tab w:val="left" w:pos="880"/>
              <w:tab w:val="right" w:leader="dot" w:pos="9345"/>
            </w:tabs>
            <w:spacing w:after="0" w:line="240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404685" w:history="1">
            <w:r w:rsidR="00241516" w:rsidRPr="000F331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1.2</w:t>
            </w:r>
            <w:r w:rsidR="00241516" w:rsidRPr="000F331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41516" w:rsidRPr="000F331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Оценка запасов и система их учета в контексте МСФО 2 «Запасы»</w:t>
            </w:r>
          </w:hyperlink>
        </w:p>
        <w:p w:rsidR="00241516" w:rsidRPr="000F3314" w:rsidRDefault="000F3314" w:rsidP="00241516">
          <w:pPr>
            <w:tabs>
              <w:tab w:val="left" w:pos="880"/>
              <w:tab w:val="right" w:leader="dot" w:pos="9345"/>
            </w:tabs>
            <w:spacing w:after="0" w:line="240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404686" w:history="1">
            <w:r w:rsidR="00241516" w:rsidRPr="000F331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1.3</w:t>
            </w:r>
            <w:r w:rsidR="00241516" w:rsidRPr="000F331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41516" w:rsidRPr="000F331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Нормативно-правовое регулирование учета запасов</w:t>
            </w:r>
          </w:hyperlink>
        </w:p>
        <w:p w:rsidR="00241516" w:rsidRPr="000F3314" w:rsidRDefault="000F3314" w:rsidP="00241516">
          <w:pPr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404687" w:history="1">
            <w:r w:rsidR="00241516" w:rsidRPr="000F331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2</w:t>
            </w:r>
            <w:r w:rsidR="00241516" w:rsidRPr="000F331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41516" w:rsidRPr="000F331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Организация учета запасов</w:t>
            </w:r>
          </w:hyperlink>
        </w:p>
        <w:p w:rsidR="00241516" w:rsidRPr="000F3314" w:rsidRDefault="000F3314" w:rsidP="00241516">
          <w:pPr>
            <w:tabs>
              <w:tab w:val="left" w:pos="880"/>
              <w:tab w:val="right" w:leader="dot" w:pos="9345"/>
            </w:tabs>
            <w:spacing w:after="0" w:line="240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404688" w:history="1">
            <w:r w:rsidR="00241516" w:rsidRPr="000F331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2.1</w:t>
            </w:r>
            <w:r w:rsidR="00241516" w:rsidRPr="000F331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41516" w:rsidRPr="000F331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Учет производственных запасов организации и их документальное оформление</w:t>
            </w:r>
          </w:hyperlink>
        </w:p>
        <w:p w:rsidR="00241516" w:rsidRPr="000F3314" w:rsidRDefault="000F3314" w:rsidP="00241516">
          <w:pPr>
            <w:tabs>
              <w:tab w:val="left" w:pos="880"/>
              <w:tab w:val="right" w:leader="dot" w:pos="9345"/>
            </w:tabs>
            <w:spacing w:after="0" w:line="240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404689" w:history="1">
            <w:r w:rsidR="00241516" w:rsidRPr="000F331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2.2</w:t>
            </w:r>
            <w:r w:rsidR="00241516" w:rsidRPr="000F331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41516" w:rsidRPr="000F331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Учет готовой продукции и товаров</w:t>
            </w:r>
          </w:hyperlink>
        </w:p>
        <w:p w:rsidR="00241516" w:rsidRPr="000F3314" w:rsidRDefault="000F3314" w:rsidP="00241516">
          <w:pPr>
            <w:tabs>
              <w:tab w:val="left" w:pos="880"/>
              <w:tab w:val="right" w:leader="dot" w:pos="9345"/>
            </w:tabs>
            <w:spacing w:after="0" w:line="240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404690" w:history="1">
            <w:r w:rsidR="00241516" w:rsidRPr="000F331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2.3</w:t>
            </w:r>
            <w:r w:rsidR="00241516" w:rsidRPr="000F331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41516" w:rsidRPr="000F331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Учет незавершенного производства</w:t>
            </w:r>
          </w:hyperlink>
        </w:p>
        <w:p w:rsidR="00241516" w:rsidRPr="000F3314" w:rsidRDefault="000F3314" w:rsidP="00241516">
          <w:pPr>
            <w:tabs>
              <w:tab w:val="left" w:pos="880"/>
              <w:tab w:val="right" w:leader="dot" w:pos="9345"/>
            </w:tabs>
            <w:spacing w:after="0" w:line="240" w:lineRule="auto"/>
            <w:ind w:left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404691" w:history="1">
            <w:r w:rsidR="00241516" w:rsidRPr="000F331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2.4</w:t>
            </w:r>
            <w:r w:rsidR="00241516" w:rsidRPr="000F331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41516" w:rsidRPr="000F331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Мероприятия улучшения учета товарно-материальных запасов</w:t>
            </w:r>
          </w:hyperlink>
        </w:p>
        <w:p w:rsidR="00241516" w:rsidRPr="000F3314" w:rsidRDefault="000F3314" w:rsidP="00241516">
          <w:pPr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404692" w:history="1">
            <w:r w:rsidR="00241516" w:rsidRPr="000F331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241516" w:rsidRPr="000F3314" w:rsidRDefault="000F3314" w:rsidP="00241516">
          <w:pPr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404693" w:history="1">
            <w:r w:rsidR="00241516" w:rsidRPr="000F331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241516" w:rsidRPr="000F3314" w:rsidRDefault="000F3314" w:rsidP="00241516">
          <w:pPr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5404694" w:history="1">
            <w:r w:rsidR="00241516" w:rsidRPr="000F3314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ПРИЛОЖЕНИЕ</w:t>
            </w:r>
          </w:hyperlink>
        </w:p>
        <w:p w:rsidR="00241516" w:rsidRPr="000F3314" w:rsidRDefault="00241516" w:rsidP="00241516">
          <w:pPr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0F3314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41516" w:rsidRPr="000F3314" w:rsidRDefault="00241516">
      <w:pPr>
        <w:rPr>
          <w:rFonts w:ascii="Times New Roman" w:hAnsi="Times New Roman" w:cs="Times New Roman"/>
          <w:sz w:val="28"/>
          <w:szCs w:val="28"/>
        </w:rPr>
      </w:pPr>
      <w:r w:rsidRPr="000F3314">
        <w:rPr>
          <w:rFonts w:ascii="Times New Roman" w:hAnsi="Times New Roman" w:cs="Times New Roman"/>
          <w:sz w:val="28"/>
          <w:szCs w:val="28"/>
        </w:rPr>
        <w:br w:type="page"/>
      </w:r>
    </w:p>
    <w:p w:rsidR="00241516" w:rsidRPr="00241516" w:rsidRDefault="00241516" w:rsidP="00241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16" w:rsidRPr="00241516" w:rsidRDefault="00241516" w:rsidP="0024151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</w:pPr>
      <w:bookmarkStart w:id="0" w:name="_Toc445404692"/>
      <w:r w:rsidRPr="00241516">
        <w:rPr>
          <w:rFonts w:ascii="Times New Roman" w:eastAsiaTheme="majorEastAsia" w:hAnsi="Times New Roman" w:cs="Times New Roman"/>
          <w:sz w:val="28"/>
          <w:szCs w:val="28"/>
        </w:rPr>
        <w:t>ЗАКЛЮЧЕНИЕ</w:t>
      </w:r>
      <w:bookmarkEnd w:id="0"/>
    </w:p>
    <w:p w:rsidR="00241516" w:rsidRPr="00241516" w:rsidRDefault="00241516" w:rsidP="002415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1516" w:rsidRPr="00241516" w:rsidRDefault="00241516" w:rsidP="002415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1516" w:rsidRPr="00241516" w:rsidRDefault="00241516" w:rsidP="0024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обобщим полученные нами результаты. Таким образом, при рассмотрении </w:t>
      </w:r>
      <w:r w:rsidRPr="002415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материальных запасов как объекта учета</w:t>
      </w:r>
      <w:r w:rsidRPr="0024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контроля, мы пришли к следующим выводам.</w:t>
      </w:r>
    </w:p>
    <w:p w:rsidR="00241516" w:rsidRPr="00241516" w:rsidRDefault="00241516" w:rsidP="0024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 роль в решении этой задачи играет четко организованный учет. Он должен оперативно обеспечивать руководителей и других заинтересованных лиц необходимой информацией для эффективного управления производственными запасами в целях оптимальных условий для изготовления высококачественной продукции и изыскания резервов снижения ее себестоимости в части рационального использования материалов.</w:t>
      </w:r>
    </w:p>
    <w:p w:rsidR="00241516" w:rsidRPr="00241516" w:rsidRDefault="00241516" w:rsidP="00241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условие деятельности предприятий – хорошо отлаженные хозяйственные связи, т. к. они обеспечивают бесперебойность снабжения, непрерывность процесса производства, своевременность отгрузки и реализации.</w:t>
      </w:r>
    </w:p>
    <w:p w:rsidR="00241516" w:rsidRDefault="002415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41516" w:rsidRPr="00241516" w:rsidRDefault="00241516" w:rsidP="0024151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bookmarkStart w:id="1" w:name="_Toc445404693"/>
      <w:r w:rsidRPr="00241516">
        <w:rPr>
          <w:rFonts w:ascii="Times New Roman" w:eastAsiaTheme="majorEastAsia" w:hAnsi="Times New Roman" w:cs="Times New Roman"/>
          <w:sz w:val="28"/>
          <w:szCs w:val="28"/>
        </w:rPr>
        <w:lastRenderedPageBreak/>
        <w:t>СПИСОК ИСПОЛЬЗОВАННОЙ ЛИТЕРАТУРЫ</w:t>
      </w:r>
      <w:bookmarkEnd w:id="1"/>
    </w:p>
    <w:p w:rsidR="00241516" w:rsidRPr="00241516" w:rsidRDefault="00241516" w:rsidP="002415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1516" w:rsidRPr="00241516" w:rsidRDefault="00241516" w:rsidP="002415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</w:p>
    <w:p w:rsidR="00241516" w:rsidRPr="00241516" w:rsidRDefault="00241516" w:rsidP="00241516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41516">
        <w:rPr>
          <w:rFonts w:ascii="Times New Roman" w:eastAsia="Calibri" w:hAnsi="Times New Roman" w:cs="Times New Roman"/>
          <w:sz w:val="28"/>
          <w:szCs w:val="28"/>
        </w:rPr>
        <w:t>Каренова</w:t>
      </w:r>
      <w:proofErr w:type="spellEnd"/>
      <w:r w:rsidRPr="00241516">
        <w:rPr>
          <w:rFonts w:ascii="Times New Roman" w:eastAsia="Calibri" w:hAnsi="Times New Roman" w:cs="Times New Roman"/>
          <w:sz w:val="28"/>
          <w:szCs w:val="28"/>
        </w:rPr>
        <w:t xml:space="preserve"> Г.С. Бухгалтерский учет. Учебное пособие. – Караганда: 2008. – 293 с.</w:t>
      </w:r>
    </w:p>
    <w:p w:rsidR="00241516" w:rsidRPr="00241516" w:rsidRDefault="00241516" w:rsidP="00241516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5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Международный стандарт финансовой отчетности (IAS) 2 «Запасы». Источник: </w:t>
      </w:r>
      <w:hyperlink r:id="rId5" w:history="1">
        <w:r w:rsidRPr="002415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http://online.zakon.kz/Document/?doc_id=30003541</w:t>
        </w:r>
      </w:hyperlink>
    </w:p>
    <w:p w:rsidR="00241516" w:rsidRPr="00241516" w:rsidRDefault="00241516" w:rsidP="0024151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51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Абдушукуров</w:t>
      </w:r>
      <w:proofErr w:type="spellEnd"/>
      <w:r w:rsidRPr="0024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 </w:t>
      </w:r>
      <w:r w:rsidRPr="0024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Теория и практика бухгалтерского учета. </w:t>
      </w:r>
      <w:r w:rsidRPr="0024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пособие / Р.С. </w:t>
      </w:r>
      <w:proofErr w:type="spellStart"/>
      <w:r w:rsidRPr="0024151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Абдушукуров</w:t>
      </w:r>
      <w:proofErr w:type="spellEnd"/>
      <w:r w:rsidRPr="0024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Б.С. </w:t>
      </w:r>
      <w:proofErr w:type="spellStart"/>
      <w:r w:rsidRPr="002415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Мырзалиев</w:t>
      </w:r>
      <w:proofErr w:type="spellEnd"/>
      <w:r w:rsidRPr="00241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15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 w:rsidRPr="0024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Алматы: </w:t>
      </w:r>
      <w:proofErr w:type="spellStart"/>
      <w:r w:rsidRPr="0024151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24151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2007. – 796 с.</w:t>
      </w:r>
    </w:p>
    <w:p w:rsidR="00241516" w:rsidRPr="00241516" w:rsidRDefault="00241516" w:rsidP="00241516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41516">
        <w:rPr>
          <w:rFonts w:ascii="Times New Roman" w:eastAsia="Calibri" w:hAnsi="Times New Roman" w:cs="Times New Roman"/>
          <w:sz w:val="28"/>
          <w:szCs w:val="28"/>
        </w:rPr>
        <w:t>Радостовец</w:t>
      </w:r>
      <w:proofErr w:type="spellEnd"/>
      <w:r w:rsidRPr="00241516">
        <w:rPr>
          <w:rFonts w:ascii="Times New Roman" w:eastAsia="Calibri" w:hAnsi="Times New Roman" w:cs="Times New Roman"/>
          <w:sz w:val="28"/>
          <w:szCs w:val="28"/>
        </w:rPr>
        <w:t xml:space="preserve"> В.К. Бухгалтерский учет на предприятии: Учеб. пособие / В.К. </w:t>
      </w:r>
      <w:proofErr w:type="spellStart"/>
      <w:r w:rsidRPr="00241516">
        <w:rPr>
          <w:rFonts w:ascii="Times New Roman" w:eastAsia="Calibri" w:hAnsi="Times New Roman" w:cs="Times New Roman"/>
          <w:sz w:val="28"/>
          <w:szCs w:val="28"/>
        </w:rPr>
        <w:t>Радостовец</w:t>
      </w:r>
      <w:proofErr w:type="spellEnd"/>
      <w:r w:rsidRPr="00241516">
        <w:rPr>
          <w:rFonts w:ascii="Times New Roman" w:eastAsia="Calibri" w:hAnsi="Times New Roman" w:cs="Times New Roman"/>
          <w:sz w:val="28"/>
          <w:szCs w:val="28"/>
        </w:rPr>
        <w:t xml:space="preserve">, В.В. </w:t>
      </w:r>
      <w:proofErr w:type="spellStart"/>
      <w:r w:rsidRPr="00241516">
        <w:rPr>
          <w:rFonts w:ascii="Times New Roman" w:eastAsia="Calibri" w:hAnsi="Times New Roman" w:cs="Times New Roman"/>
          <w:sz w:val="28"/>
          <w:szCs w:val="28"/>
        </w:rPr>
        <w:t>Радостовец</w:t>
      </w:r>
      <w:proofErr w:type="spellEnd"/>
      <w:r w:rsidRPr="002415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41516">
        <w:rPr>
          <w:rFonts w:ascii="Times New Roman" w:eastAsia="Calibri" w:hAnsi="Times New Roman" w:cs="Times New Roman"/>
          <w:sz w:val="28"/>
          <w:szCs w:val="28"/>
        </w:rPr>
        <w:t>О.И.Шмидт</w:t>
      </w:r>
      <w:proofErr w:type="spellEnd"/>
      <w:r w:rsidRPr="00241516">
        <w:rPr>
          <w:rFonts w:ascii="Times New Roman" w:eastAsia="Calibri" w:hAnsi="Times New Roman" w:cs="Times New Roman"/>
          <w:sz w:val="28"/>
          <w:szCs w:val="28"/>
        </w:rPr>
        <w:t xml:space="preserve"> – 3-е изд., </w:t>
      </w:r>
      <w:proofErr w:type="spellStart"/>
      <w:r w:rsidRPr="00241516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proofErr w:type="gramStart"/>
      <w:r w:rsidRPr="0024151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41516">
        <w:rPr>
          <w:rFonts w:ascii="Times New Roman" w:eastAsia="Calibri" w:hAnsi="Times New Roman" w:cs="Times New Roman"/>
          <w:sz w:val="28"/>
          <w:szCs w:val="28"/>
        </w:rPr>
        <w:t xml:space="preserve"> и доп. – М.: Изд-во </w:t>
      </w:r>
      <w:proofErr w:type="spellStart"/>
      <w:r w:rsidRPr="00241516">
        <w:rPr>
          <w:rFonts w:ascii="Times New Roman" w:eastAsia="Calibri" w:hAnsi="Times New Roman" w:cs="Times New Roman"/>
          <w:sz w:val="28"/>
          <w:szCs w:val="28"/>
        </w:rPr>
        <w:t>Центраудит</w:t>
      </w:r>
      <w:proofErr w:type="spellEnd"/>
      <w:r w:rsidRPr="00241516">
        <w:rPr>
          <w:rFonts w:ascii="Times New Roman" w:eastAsia="Calibri" w:hAnsi="Times New Roman" w:cs="Times New Roman"/>
          <w:sz w:val="28"/>
          <w:szCs w:val="28"/>
        </w:rPr>
        <w:t>-Казахстан, 2002. – 727 с.</w:t>
      </w:r>
    </w:p>
    <w:p w:rsidR="00241516" w:rsidRPr="00241516" w:rsidRDefault="00241516" w:rsidP="00241516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Бабаев Ю.А. Бухгалтерский учет: учебник / Ю.А. Бабаев [и др.]; под ред. Ю.А. Бабаева. – М.: ТК </w:t>
      </w:r>
      <w:proofErr w:type="spellStart"/>
      <w:r w:rsidRPr="002415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Велби</w:t>
      </w:r>
      <w:proofErr w:type="spellEnd"/>
      <w:r w:rsidRPr="002415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Изд-во Проспект, 2005. – 392 с.</w:t>
      </w:r>
    </w:p>
    <w:bookmarkEnd w:id="2"/>
    <w:p w:rsidR="00241516" w:rsidRPr="00241516" w:rsidRDefault="00241516" w:rsidP="00241516">
      <w:pPr>
        <w:jc w:val="both"/>
        <w:rPr>
          <w:rFonts w:ascii="Times New Roman" w:hAnsi="Times New Roman" w:cs="Times New Roman"/>
          <w:sz w:val="28"/>
        </w:rPr>
      </w:pPr>
    </w:p>
    <w:sectPr w:rsidR="00241516" w:rsidRPr="0024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E7D57"/>
    <w:multiLevelType w:val="hybridMultilevel"/>
    <w:tmpl w:val="901E4740"/>
    <w:lvl w:ilvl="0" w:tplc="B58E83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A2"/>
    <w:rsid w:val="000F3314"/>
    <w:rsid w:val="00241516"/>
    <w:rsid w:val="00704E55"/>
    <w:rsid w:val="00F844A2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8772"/>
  <w15:chartTrackingRefBased/>
  <w15:docId w15:val="{3B9FA3C5-DB56-49DC-A836-40CF989C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doc_id=300035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392</Words>
  <Characters>2236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2017-01-18T10:07:00Z</dcterms:created>
  <dcterms:modified xsi:type="dcterms:W3CDTF">2017-02-03T05:38:00Z</dcterms:modified>
</cp:coreProperties>
</file>