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2A3D2A" w:rsidP="002A3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029">
        <w:rPr>
          <w:rFonts w:ascii="Times New Roman" w:hAnsi="Times New Roman" w:cs="Times New Roman"/>
          <w:sz w:val="28"/>
          <w:szCs w:val="28"/>
        </w:rPr>
        <w:t>Временная стоимость денег</w:t>
      </w:r>
    </w:p>
    <w:p w:rsidR="002A3D2A" w:rsidRDefault="002A3D2A" w:rsidP="002A3D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Фин.учет</w:t>
      </w:r>
      <w:proofErr w:type="spellEnd"/>
    </w:p>
    <w:p w:rsidR="002A3D2A" w:rsidRDefault="002A3D2A" w:rsidP="002A3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89850041"/>
      </w:sdtPr>
      <w:sdtEndPr>
        <w:rPr>
          <w:b/>
          <w:bCs/>
        </w:rPr>
      </w:sdtEndPr>
      <w:sdtContent>
        <w:p w:rsidR="002A3D2A" w:rsidRDefault="002A3D2A" w:rsidP="002A3D2A">
          <w:pPr>
            <w:pStyle w:val="a4"/>
            <w:jc w:val="center"/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2A3D2A" w:rsidRPr="00174316" w:rsidRDefault="002A3D2A" w:rsidP="002A3D2A"/>
        <w:p w:rsidR="002A3D2A" w:rsidRPr="00174316" w:rsidRDefault="002A3D2A" w:rsidP="002A3D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7431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431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431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5463093" w:history="1">
            <w:r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2A3D2A" w:rsidRPr="00174316" w:rsidRDefault="008C1CA1" w:rsidP="002A3D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4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временной стоимости денег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5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Денежные средства и эволюция их развития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6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Теоретические подходы учета денег и их эквивалентов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7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Концепция учета факторов инфляции и фактора риска</w:t>
            </w:r>
          </w:hyperlink>
        </w:p>
        <w:p w:rsidR="002A3D2A" w:rsidRPr="00174316" w:rsidRDefault="008C1CA1" w:rsidP="002A3D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8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Временная стоимость денег и ее применение на практике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099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Концепция временной стоимости денег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100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Использование временной стоимости  в кредитной системе РК</w:t>
            </w:r>
          </w:hyperlink>
        </w:p>
        <w:p w:rsidR="002A3D2A" w:rsidRPr="00174316" w:rsidRDefault="008C1CA1" w:rsidP="002A3D2A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101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Временная стоимость денег в принятии управленческих и инвестиционных решений</w:t>
            </w:r>
          </w:hyperlink>
        </w:p>
        <w:p w:rsidR="002A3D2A" w:rsidRPr="00174316" w:rsidRDefault="008C1CA1" w:rsidP="002A3D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102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2A3D2A" w:rsidRPr="00174316" w:rsidRDefault="008C1CA1" w:rsidP="002A3D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5463103" w:history="1">
            <w:r w:rsidR="002A3D2A" w:rsidRPr="0017431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2A3D2A" w:rsidRDefault="002A3D2A" w:rsidP="002A3D2A">
          <w:pPr>
            <w:spacing w:after="0" w:line="240" w:lineRule="auto"/>
          </w:pPr>
          <w:r w:rsidRPr="0017431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A3D2A" w:rsidRDefault="002A3D2A" w:rsidP="002A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2A" w:rsidRDefault="002A3D2A" w:rsidP="002A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2A" w:rsidRDefault="002A3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3D2A" w:rsidRDefault="002A3D2A" w:rsidP="002A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2A" w:rsidRPr="00174316" w:rsidRDefault="002A3D2A" w:rsidP="002A3D2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45463102"/>
      <w:r w:rsidRPr="00174316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bookmarkEnd w:id="0"/>
    </w:p>
    <w:p w:rsidR="002A3D2A" w:rsidRPr="00174316" w:rsidRDefault="002A3D2A" w:rsidP="002A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2A" w:rsidRPr="00582749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49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можно сделать следующие выводы. </w:t>
      </w:r>
    </w:p>
    <w:p w:rsidR="002A3D2A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49">
        <w:rPr>
          <w:rStyle w:val="a5"/>
          <w:rFonts w:ascii="Times New Roman" w:hAnsi="Times New Roman" w:cs="Times New Roman"/>
          <w:sz w:val="28"/>
          <w:szCs w:val="28"/>
        </w:rPr>
        <w:t xml:space="preserve">Деньги </w:t>
      </w:r>
      <w:r>
        <w:rPr>
          <w:rStyle w:val="a5"/>
          <w:rFonts w:ascii="Times New Roman" w:hAnsi="Times New Roman" w:cs="Times New Roman"/>
          <w:sz w:val="28"/>
          <w:szCs w:val="28"/>
        </w:rPr>
        <w:t>–</w:t>
      </w:r>
      <w:r w:rsidRPr="0058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82749">
        <w:rPr>
          <w:rFonts w:ascii="Times New Roman" w:hAnsi="Times New Roman" w:cs="Times New Roman"/>
          <w:sz w:val="28"/>
          <w:szCs w:val="28"/>
        </w:rPr>
        <w:t>товар особого рода, кᴏᴛᴏ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8274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82749">
        <w:rPr>
          <w:rFonts w:ascii="Times New Roman" w:hAnsi="Times New Roman" w:cs="Times New Roman"/>
          <w:sz w:val="28"/>
          <w:szCs w:val="28"/>
        </w:rPr>
        <w:t xml:space="preserve"> одновременно реализует роль измерителя ценности всех остальных благ и будет средством осуществления расчетов при обмене благами. </w:t>
      </w:r>
    </w:p>
    <w:p w:rsidR="002A3D2A" w:rsidRPr="00582749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49">
        <w:rPr>
          <w:rFonts w:ascii="Times New Roman" w:hAnsi="Times New Roman" w:cs="Times New Roman"/>
          <w:sz w:val="28"/>
          <w:szCs w:val="28"/>
        </w:rPr>
        <w:t xml:space="preserve">Деньги </w:t>
      </w:r>
      <w:r>
        <w:rPr>
          <w:rFonts w:ascii="Times New Roman" w:hAnsi="Times New Roman" w:cs="Times New Roman"/>
          <w:sz w:val="28"/>
          <w:szCs w:val="28"/>
        </w:rPr>
        <w:t xml:space="preserve">являются основным </w:t>
      </w:r>
      <w:r w:rsidRPr="00582749">
        <w:rPr>
          <w:rFonts w:ascii="Times New Roman" w:hAnsi="Times New Roman" w:cs="Times New Roman"/>
          <w:sz w:val="28"/>
          <w:szCs w:val="28"/>
        </w:rPr>
        <w:t>атрибут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2749">
        <w:rPr>
          <w:rFonts w:ascii="Times New Roman" w:hAnsi="Times New Roman" w:cs="Times New Roman"/>
          <w:sz w:val="28"/>
          <w:szCs w:val="28"/>
        </w:rPr>
        <w:t xml:space="preserve"> товарного производства, т. е. такого производства, в кᴏᴛᴏᴩом блага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749">
        <w:rPr>
          <w:rFonts w:ascii="Times New Roman" w:hAnsi="Times New Roman" w:cs="Times New Roman"/>
          <w:sz w:val="28"/>
          <w:szCs w:val="28"/>
        </w:rPr>
        <w:t xml:space="preserve"> товары и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749">
        <w:rPr>
          <w:rFonts w:ascii="Times New Roman" w:hAnsi="Times New Roman" w:cs="Times New Roman"/>
          <w:sz w:val="28"/>
          <w:szCs w:val="28"/>
        </w:rPr>
        <w:t xml:space="preserve"> специально создаются для обмена и продажи. По϶ᴛᴏ</w:t>
      </w:r>
      <w:proofErr w:type="spellStart"/>
      <w:r w:rsidRPr="0058274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2749">
        <w:rPr>
          <w:rFonts w:ascii="Times New Roman" w:hAnsi="Times New Roman" w:cs="Times New Roman"/>
          <w:sz w:val="28"/>
          <w:szCs w:val="28"/>
        </w:rPr>
        <w:t xml:space="preserve"> роль денег в становлении рыночной системы хозяйства поистине велика.</w:t>
      </w:r>
    </w:p>
    <w:p w:rsidR="002A3D2A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49">
        <w:rPr>
          <w:rFonts w:ascii="Times New Roman" w:hAnsi="Times New Roman" w:cs="Times New Roman"/>
          <w:sz w:val="28"/>
          <w:szCs w:val="28"/>
        </w:rPr>
        <w:t>Деньги являются неотъемлемым элементом рыночной товарной экономики и выполняют</w:t>
      </w:r>
      <w:r>
        <w:rPr>
          <w:rFonts w:ascii="Times New Roman" w:hAnsi="Times New Roman" w:cs="Times New Roman"/>
          <w:sz w:val="28"/>
          <w:szCs w:val="28"/>
        </w:rPr>
        <w:t xml:space="preserve"> ряд функций, среди которых выделяются мера стоимости, средство платежа, средство обмена и другие.</w:t>
      </w:r>
    </w:p>
    <w:p w:rsidR="002A3D2A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историческом аспекте на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 и экономики  деньги подвергались изменениям и меняли свою форму и содержание.</w:t>
      </w:r>
    </w:p>
    <w:p w:rsidR="002A3D2A" w:rsidRPr="00582749" w:rsidRDefault="002A3D2A" w:rsidP="002A3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денег в экономике выражается в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E66C9">
        <w:rPr>
          <w:rFonts w:ascii="Times New Roman" w:hAnsi="Times New Roman" w:cs="Times New Roman"/>
          <w:color w:val="000000"/>
          <w:sz w:val="28"/>
          <w:szCs w:val="28"/>
        </w:rPr>
        <w:t xml:space="preserve">овременная цивилизация построена на деньгах, так как они выступают основным средством регулирования общественно-экономических отношений. Новые экономические условия </w:t>
      </w:r>
      <w:r w:rsidRPr="00582749">
        <w:rPr>
          <w:rFonts w:ascii="Times New Roman" w:hAnsi="Times New Roman" w:cs="Times New Roman"/>
          <w:color w:val="000000"/>
          <w:sz w:val="28"/>
          <w:szCs w:val="28"/>
        </w:rPr>
        <w:t>придают еще большую наполненность деньгам, а также способствую созданию новых видов денег и модификации уже существующих.</w:t>
      </w:r>
    </w:p>
    <w:p w:rsidR="002A3D2A" w:rsidRDefault="002A3D2A" w:rsidP="002A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2A" w:rsidRDefault="002A3D2A" w:rsidP="002A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2A" w:rsidRDefault="002A3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3D2A" w:rsidRPr="00174316" w:rsidRDefault="002A3D2A" w:rsidP="002A3D2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5463103"/>
      <w:r w:rsidRPr="0017431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2A3D2A" w:rsidRPr="00174316" w:rsidRDefault="002A3D2A" w:rsidP="002A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2A" w:rsidRPr="00DB33D4" w:rsidRDefault="002A3D2A" w:rsidP="002A3D2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DB33D4">
        <w:rPr>
          <w:rFonts w:ascii="Times New Roman" w:hAnsi="Times New Roman" w:cs="Times New Roman"/>
          <w:sz w:val="28"/>
          <w:szCs w:val="28"/>
        </w:rPr>
        <w:t>Деньги, кредит, банки: учебник / коллектив авторов; под ред. О.И. Лаврушина. – 12-е изд., стер. – М.: КНОРУС, 2014. – 448 с.</w:t>
      </w:r>
    </w:p>
    <w:p w:rsidR="002A3D2A" w:rsidRPr="00DB33D4" w:rsidRDefault="002A3D2A" w:rsidP="002A3D2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3D4">
        <w:rPr>
          <w:rFonts w:ascii="Times New Roman" w:hAnsi="Times New Roman" w:cs="Times New Roman"/>
          <w:bCs/>
          <w:sz w:val="28"/>
          <w:szCs w:val="28"/>
        </w:rPr>
        <w:t xml:space="preserve">Трошин А.Н. </w:t>
      </w:r>
      <w:r w:rsidRPr="00DB33D4">
        <w:rPr>
          <w:rFonts w:ascii="Times New Roman" w:hAnsi="Times New Roman" w:cs="Times New Roman"/>
          <w:sz w:val="28"/>
          <w:szCs w:val="28"/>
        </w:rPr>
        <w:t xml:space="preserve">Финансы и кредит: Учебник / </w:t>
      </w:r>
      <w:r w:rsidRPr="00DB33D4">
        <w:rPr>
          <w:rFonts w:ascii="Times New Roman" w:hAnsi="Times New Roman" w:cs="Times New Roman"/>
          <w:bCs/>
          <w:sz w:val="28"/>
          <w:szCs w:val="28"/>
        </w:rPr>
        <w:t>А.Н. Трошин, Т.Ю. Мазурина, В.И. Фомкина.</w:t>
      </w:r>
      <w:r w:rsidRPr="00DB33D4">
        <w:rPr>
          <w:rFonts w:ascii="Times New Roman" w:hAnsi="Times New Roman" w:cs="Times New Roman"/>
          <w:sz w:val="28"/>
          <w:szCs w:val="28"/>
        </w:rPr>
        <w:t xml:space="preserve"> – М.: ИНФРА-М, 2009. – 408 с.</w:t>
      </w:r>
    </w:p>
    <w:p w:rsidR="002A3D2A" w:rsidRPr="00DB33D4" w:rsidRDefault="002A3D2A" w:rsidP="002A3D2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3D4">
        <w:rPr>
          <w:rFonts w:ascii="Times New Roman" w:hAnsi="Times New Roman" w:cs="Times New Roman"/>
          <w:bCs/>
          <w:sz w:val="28"/>
          <w:szCs w:val="28"/>
        </w:rPr>
        <w:t xml:space="preserve">Белотелова Н.П. </w:t>
      </w:r>
      <w:r w:rsidRPr="00DB33D4">
        <w:rPr>
          <w:rFonts w:ascii="Times New Roman" w:hAnsi="Times New Roman" w:cs="Times New Roman"/>
          <w:sz w:val="28"/>
          <w:szCs w:val="28"/>
        </w:rPr>
        <w:t xml:space="preserve">Деньги. Кредит. Банки: Учебник / Н.П. Белотелова, Ж.С. Белотелова. – 4-е изд. – М.: Издательско-торговая корпорация «Дашков и </w:t>
      </w:r>
      <w:proofErr w:type="gramStart"/>
      <w:r w:rsidRPr="00DB3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33D4">
        <w:rPr>
          <w:rFonts w:ascii="Times New Roman" w:hAnsi="Times New Roman" w:cs="Times New Roman"/>
          <w:sz w:val="28"/>
          <w:szCs w:val="28"/>
        </w:rPr>
        <w:t>°», 2014. – 400 с.</w:t>
      </w:r>
    </w:p>
    <w:p w:rsidR="002A3D2A" w:rsidRPr="00DB33D4" w:rsidRDefault="002A3D2A" w:rsidP="002A3D2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3D4">
        <w:rPr>
          <w:rFonts w:ascii="Times New Roman" w:hAnsi="Times New Roman" w:cs="Times New Roman"/>
          <w:sz w:val="28"/>
          <w:szCs w:val="28"/>
        </w:rPr>
        <w:t>Деньги. Кредит. Банки: Учебник. / Под ред. Г.Н. Белоглазовой. – М.: Высшее образование, 2009. – 392 с.</w:t>
      </w:r>
    </w:p>
    <w:p w:rsidR="002A3D2A" w:rsidRPr="00DB33D4" w:rsidRDefault="002A3D2A" w:rsidP="002A3D2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3D4">
        <w:rPr>
          <w:rFonts w:ascii="Times New Roman" w:hAnsi="Times New Roman" w:cs="Times New Roman"/>
          <w:sz w:val="28"/>
          <w:szCs w:val="28"/>
        </w:rPr>
        <w:t xml:space="preserve">Кузнецова Е.И Деньги, кредит, банки: учеб. пособие для студентов вузов, обучающихся по направлениям «Экономика» и «Управление» / Е.И. Кузнецова; под ред. Н.Д. </w:t>
      </w:r>
      <w:proofErr w:type="spellStart"/>
      <w:r w:rsidRPr="00DB33D4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DB33D4">
        <w:rPr>
          <w:rFonts w:ascii="Times New Roman" w:hAnsi="Times New Roman" w:cs="Times New Roman"/>
          <w:sz w:val="28"/>
          <w:szCs w:val="28"/>
        </w:rPr>
        <w:t>. – М.: ЮНИТИ-ДАНА, 2012. – 527 с.</w:t>
      </w:r>
    </w:p>
    <w:bookmarkEnd w:id="2"/>
    <w:p w:rsidR="002A3D2A" w:rsidRPr="002A3D2A" w:rsidRDefault="002A3D2A" w:rsidP="002A3D2A">
      <w:pPr>
        <w:rPr>
          <w:rFonts w:ascii="Times New Roman" w:hAnsi="Times New Roman" w:cs="Times New Roman"/>
          <w:sz w:val="28"/>
          <w:szCs w:val="28"/>
        </w:rPr>
      </w:pPr>
    </w:p>
    <w:sectPr w:rsidR="002A3D2A" w:rsidRPr="002A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1F9"/>
    <w:multiLevelType w:val="hybridMultilevel"/>
    <w:tmpl w:val="66B21096"/>
    <w:lvl w:ilvl="0" w:tplc="BA88A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68"/>
    <w:rsid w:val="00245468"/>
    <w:rsid w:val="002A3D2A"/>
    <w:rsid w:val="00704E55"/>
    <w:rsid w:val="008C1CA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61CE"/>
  <w15:chartTrackingRefBased/>
  <w15:docId w15:val="{C4BC386D-5565-4D2A-98A5-BF72971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D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A3D2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3D2A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A3D2A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A3D2A"/>
    <w:rPr>
      <w:b/>
      <w:bCs/>
    </w:rPr>
  </w:style>
  <w:style w:type="paragraph" w:styleId="a6">
    <w:name w:val="List Paragraph"/>
    <w:basedOn w:val="a"/>
    <w:uiPriority w:val="34"/>
    <w:qFormat/>
    <w:rsid w:val="002A3D2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2017-01-18T08:00:00Z</dcterms:created>
  <dcterms:modified xsi:type="dcterms:W3CDTF">2017-02-03T09:46:00Z</dcterms:modified>
</cp:coreProperties>
</file>