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308" w:rsidRPr="007A2308" w:rsidRDefault="007A2308" w:rsidP="007A2308">
      <w:pPr>
        <w:spacing w:after="200" w:line="276" w:lineRule="auto"/>
        <w:ind w:right="-7"/>
        <w:jc w:val="center"/>
        <w:rPr>
          <w:rFonts w:cs="Times New Roman"/>
          <w:b/>
          <w:sz w:val="28"/>
          <w:szCs w:val="28"/>
        </w:rPr>
      </w:pPr>
    </w:p>
    <w:p w:rsidR="00AA6910" w:rsidRDefault="007A2308" w:rsidP="007A2308">
      <w:pPr>
        <w:jc w:val="center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КР_</w:t>
      </w:r>
      <w:r w:rsidRPr="007A2308">
        <w:rPr>
          <w:rFonts w:cs="Times New Roman"/>
          <w:sz w:val="28"/>
          <w:szCs w:val="28"/>
        </w:rPr>
        <w:t>Анализ</w:t>
      </w:r>
      <w:proofErr w:type="spellEnd"/>
      <w:r w:rsidRPr="007A2308">
        <w:rPr>
          <w:rFonts w:cs="Times New Roman"/>
          <w:sz w:val="28"/>
          <w:szCs w:val="28"/>
        </w:rPr>
        <w:t xml:space="preserve"> и диагностика финансово-хозяйственной деятельности</w:t>
      </w:r>
    </w:p>
    <w:p w:rsidR="007A2308" w:rsidRDefault="007A2308" w:rsidP="007A2308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СТР_54</w:t>
      </w:r>
    </w:p>
    <w:p w:rsidR="007A2308" w:rsidRDefault="007A2308" w:rsidP="007A2308">
      <w:pPr>
        <w:rPr>
          <w:sz w:val="28"/>
          <w:szCs w:val="28"/>
        </w:rPr>
      </w:pPr>
    </w:p>
    <w:p w:rsidR="007A2308" w:rsidRPr="007A2308" w:rsidRDefault="007A2308" w:rsidP="007A2308">
      <w:pPr>
        <w:rPr>
          <w:sz w:val="28"/>
          <w:szCs w:val="28"/>
        </w:rPr>
      </w:pPr>
      <w:r>
        <w:rPr>
          <w:sz w:val="28"/>
          <w:szCs w:val="28"/>
        </w:rPr>
        <w:t>Введение</w:t>
      </w:r>
      <w:r>
        <w:rPr>
          <w:sz w:val="28"/>
          <w:szCs w:val="28"/>
        </w:rPr>
        <w:tab/>
      </w:r>
    </w:p>
    <w:p w:rsidR="007A2308" w:rsidRPr="007A2308" w:rsidRDefault="007A2308" w:rsidP="007A2308">
      <w:pPr>
        <w:rPr>
          <w:sz w:val="28"/>
          <w:szCs w:val="28"/>
        </w:rPr>
      </w:pPr>
      <w:r w:rsidRPr="007A2308">
        <w:rPr>
          <w:sz w:val="28"/>
          <w:szCs w:val="28"/>
        </w:rPr>
        <w:t>1. Об</w:t>
      </w:r>
      <w:r>
        <w:rPr>
          <w:sz w:val="28"/>
          <w:szCs w:val="28"/>
        </w:rPr>
        <w:t>щая характеристика предприятия</w:t>
      </w:r>
      <w:r>
        <w:rPr>
          <w:sz w:val="28"/>
          <w:szCs w:val="28"/>
        </w:rPr>
        <w:tab/>
      </w:r>
    </w:p>
    <w:p w:rsidR="007A2308" w:rsidRPr="007A2308" w:rsidRDefault="007A2308" w:rsidP="007A2308">
      <w:pPr>
        <w:rPr>
          <w:sz w:val="28"/>
          <w:szCs w:val="28"/>
        </w:rPr>
      </w:pPr>
      <w:r w:rsidRPr="007A2308">
        <w:rPr>
          <w:sz w:val="28"/>
          <w:szCs w:val="28"/>
        </w:rPr>
        <w:t xml:space="preserve">2. Анализ динамики и </w:t>
      </w:r>
      <w:r>
        <w:rPr>
          <w:sz w:val="28"/>
          <w:szCs w:val="28"/>
        </w:rPr>
        <w:t>выполнения плана производства</w:t>
      </w:r>
      <w:r>
        <w:rPr>
          <w:sz w:val="28"/>
          <w:szCs w:val="28"/>
        </w:rPr>
        <w:tab/>
      </w:r>
    </w:p>
    <w:p w:rsidR="007A2308" w:rsidRPr="007A2308" w:rsidRDefault="007A2308" w:rsidP="007A2308">
      <w:pPr>
        <w:rPr>
          <w:sz w:val="28"/>
          <w:szCs w:val="28"/>
        </w:rPr>
      </w:pPr>
      <w:r w:rsidRPr="007A2308">
        <w:rPr>
          <w:sz w:val="28"/>
          <w:szCs w:val="28"/>
        </w:rPr>
        <w:t>3. Анализ использования персо</w:t>
      </w:r>
      <w:r>
        <w:rPr>
          <w:sz w:val="28"/>
          <w:szCs w:val="28"/>
        </w:rPr>
        <w:t>нала и фонда заработной платы</w:t>
      </w:r>
      <w:r>
        <w:rPr>
          <w:sz w:val="28"/>
          <w:szCs w:val="28"/>
        </w:rPr>
        <w:tab/>
      </w:r>
    </w:p>
    <w:p w:rsidR="007A2308" w:rsidRPr="007A2308" w:rsidRDefault="007A2308" w:rsidP="007A2308">
      <w:pPr>
        <w:rPr>
          <w:sz w:val="28"/>
          <w:szCs w:val="28"/>
        </w:rPr>
      </w:pPr>
      <w:r w:rsidRPr="007A2308">
        <w:rPr>
          <w:sz w:val="28"/>
          <w:szCs w:val="28"/>
        </w:rPr>
        <w:t>4. Анализ использования основных фондов предпри</w:t>
      </w:r>
      <w:r>
        <w:rPr>
          <w:sz w:val="28"/>
          <w:szCs w:val="28"/>
        </w:rPr>
        <w:t>ятия</w:t>
      </w:r>
      <w:r>
        <w:rPr>
          <w:sz w:val="28"/>
          <w:szCs w:val="28"/>
        </w:rPr>
        <w:tab/>
      </w:r>
    </w:p>
    <w:p w:rsidR="007A2308" w:rsidRPr="007A2308" w:rsidRDefault="007A2308" w:rsidP="007A2308">
      <w:pPr>
        <w:rPr>
          <w:sz w:val="28"/>
          <w:szCs w:val="28"/>
        </w:rPr>
      </w:pPr>
      <w:r w:rsidRPr="007A2308">
        <w:rPr>
          <w:sz w:val="28"/>
          <w:szCs w:val="28"/>
        </w:rPr>
        <w:t xml:space="preserve">5. Анализ </w:t>
      </w:r>
      <w:r>
        <w:rPr>
          <w:sz w:val="28"/>
          <w:szCs w:val="28"/>
        </w:rPr>
        <w:t>оборотных средств предприятия</w:t>
      </w:r>
      <w:r>
        <w:rPr>
          <w:sz w:val="28"/>
          <w:szCs w:val="28"/>
        </w:rPr>
        <w:tab/>
      </w:r>
    </w:p>
    <w:p w:rsidR="007A2308" w:rsidRPr="007A2308" w:rsidRDefault="007A2308" w:rsidP="007A2308">
      <w:pPr>
        <w:rPr>
          <w:sz w:val="28"/>
          <w:szCs w:val="28"/>
        </w:rPr>
      </w:pPr>
      <w:r w:rsidRPr="007A2308">
        <w:rPr>
          <w:sz w:val="28"/>
          <w:szCs w:val="28"/>
        </w:rPr>
        <w:t>6.</w:t>
      </w:r>
      <w:r>
        <w:rPr>
          <w:sz w:val="28"/>
          <w:szCs w:val="28"/>
        </w:rPr>
        <w:t xml:space="preserve"> Анализ материальных ресурсов</w:t>
      </w:r>
      <w:r>
        <w:rPr>
          <w:sz w:val="28"/>
          <w:szCs w:val="28"/>
        </w:rPr>
        <w:tab/>
      </w:r>
    </w:p>
    <w:p w:rsidR="007A2308" w:rsidRPr="007A2308" w:rsidRDefault="007A2308" w:rsidP="007A2308">
      <w:pPr>
        <w:rPr>
          <w:sz w:val="28"/>
          <w:szCs w:val="28"/>
        </w:rPr>
      </w:pPr>
      <w:r>
        <w:rPr>
          <w:sz w:val="28"/>
          <w:szCs w:val="28"/>
        </w:rPr>
        <w:t>7. Анализ себестоимости услуг</w:t>
      </w:r>
      <w:r>
        <w:rPr>
          <w:sz w:val="28"/>
          <w:szCs w:val="28"/>
        </w:rPr>
        <w:tab/>
      </w:r>
    </w:p>
    <w:p w:rsidR="007A2308" w:rsidRPr="007A2308" w:rsidRDefault="007A2308" w:rsidP="007A2308">
      <w:pPr>
        <w:rPr>
          <w:sz w:val="28"/>
          <w:szCs w:val="28"/>
        </w:rPr>
      </w:pPr>
      <w:r w:rsidRPr="007A2308">
        <w:rPr>
          <w:sz w:val="28"/>
          <w:szCs w:val="28"/>
        </w:rPr>
        <w:t>8.</w:t>
      </w:r>
      <w:r>
        <w:rPr>
          <w:sz w:val="28"/>
          <w:szCs w:val="28"/>
        </w:rPr>
        <w:t xml:space="preserve"> Анализ финансового положения</w:t>
      </w:r>
      <w:r>
        <w:rPr>
          <w:sz w:val="28"/>
          <w:szCs w:val="28"/>
        </w:rPr>
        <w:tab/>
      </w:r>
    </w:p>
    <w:p w:rsidR="007A2308" w:rsidRPr="007A2308" w:rsidRDefault="007A2308" w:rsidP="007A2308">
      <w:pPr>
        <w:rPr>
          <w:sz w:val="28"/>
          <w:szCs w:val="28"/>
        </w:rPr>
      </w:pPr>
      <w:r w:rsidRPr="007A2308">
        <w:rPr>
          <w:sz w:val="28"/>
          <w:szCs w:val="28"/>
        </w:rPr>
        <w:t xml:space="preserve">9. </w:t>
      </w:r>
      <w:r>
        <w:rPr>
          <w:sz w:val="28"/>
          <w:szCs w:val="28"/>
        </w:rPr>
        <w:t>Анализ финансовых результатов</w:t>
      </w:r>
      <w:r>
        <w:rPr>
          <w:sz w:val="28"/>
          <w:szCs w:val="28"/>
        </w:rPr>
        <w:tab/>
      </w:r>
    </w:p>
    <w:p w:rsidR="007A2308" w:rsidRPr="007A2308" w:rsidRDefault="007A2308" w:rsidP="007A2308">
      <w:pPr>
        <w:rPr>
          <w:sz w:val="28"/>
          <w:szCs w:val="28"/>
        </w:rPr>
      </w:pPr>
      <w:r w:rsidRPr="007A2308">
        <w:rPr>
          <w:sz w:val="28"/>
          <w:szCs w:val="28"/>
        </w:rPr>
        <w:t>10. Анализ бизнес - с</w:t>
      </w:r>
      <w:r>
        <w:rPr>
          <w:sz w:val="28"/>
          <w:szCs w:val="28"/>
        </w:rPr>
        <w:t>реды предприятия(SWOT-анализ)</w:t>
      </w:r>
      <w:r>
        <w:rPr>
          <w:sz w:val="28"/>
          <w:szCs w:val="28"/>
        </w:rPr>
        <w:tab/>
      </w:r>
    </w:p>
    <w:p w:rsidR="007A2308" w:rsidRPr="007A2308" w:rsidRDefault="007A2308" w:rsidP="007A2308">
      <w:pPr>
        <w:rPr>
          <w:sz w:val="28"/>
          <w:szCs w:val="28"/>
        </w:rPr>
      </w:pPr>
      <w:r>
        <w:rPr>
          <w:sz w:val="28"/>
          <w:szCs w:val="28"/>
        </w:rPr>
        <w:t>Заключение</w:t>
      </w:r>
      <w:r>
        <w:rPr>
          <w:sz w:val="28"/>
          <w:szCs w:val="28"/>
        </w:rPr>
        <w:tab/>
      </w:r>
    </w:p>
    <w:p w:rsidR="007A2308" w:rsidRPr="007A2308" w:rsidRDefault="007A2308" w:rsidP="007A2308">
      <w:pPr>
        <w:rPr>
          <w:sz w:val="28"/>
          <w:szCs w:val="28"/>
        </w:rPr>
      </w:pPr>
      <w:r w:rsidRPr="007A2308">
        <w:rPr>
          <w:sz w:val="28"/>
          <w:szCs w:val="28"/>
        </w:rPr>
        <w:t>Спи</w:t>
      </w:r>
      <w:r>
        <w:rPr>
          <w:sz w:val="28"/>
          <w:szCs w:val="28"/>
        </w:rPr>
        <w:t>сок использованных источников</w:t>
      </w:r>
      <w:r>
        <w:rPr>
          <w:sz w:val="28"/>
          <w:szCs w:val="28"/>
        </w:rPr>
        <w:tab/>
      </w:r>
    </w:p>
    <w:p w:rsidR="007A2308" w:rsidRDefault="007A2308" w:rsidP="007A2308">
      <w:pPr>
        <w:rPr>
          <w:sz w:val="28"/>
          <w:szCs w:val="28"/>
        </w:rPr>
      </w:pPr>
    </w:p>
    <w:p w:rsidR="007A2308" w:rsidRDefault="007A2308" w:rsidP="007A2308">
      <w:pPr>
        <w:rPr>
          <w:sz w:val="28"/>
          <w:szCs w:val="28"/>
        </w:rPr>
      </w:pPr>
    </w:p>
    <w:p w:rsidR="007A2308" w:rsidRDefault="007A2308" w:rsidP="007A2308">
      <w:pPr>
        <w:rPr>
          <w:sz w:val="28"/>
          <w:szCs w:val="28"/>
        </w:rPr>
      </w:pPr>
    </w:p>
    <w:p w:rsidR="007A2308" w:rsidRDefault="007A2308" w:rsidP="007A2308">
      <w:pPr>
        <w:rPr>
          <w:sz w:val="28"/>
          <w:szCs w:val="28"/>
        </w:rPr>
      </w:pPr>
    </w:p>
    <w:p w:rsidR="007A2308" w:rsidRDefault="007A2308" w:rsidP="007A2308">
      <w:pPr>
        <w:rPr>
          <w:sz w:val="28"/>
          <w:szCs w:val="28"/>
        </w:rPr>
      </w:pPr>
    </w:p>
    <w:p w:rsidR="007A2308" w:rsidRDefault="007A2308" w:rsidP="007A2308">
      <w:pPr>
        <w:rPr>
          <w:sz w:val="28"/>
          <w:szCs w:val="28"/>
        </w:rPr>
      </w:pPr>
    </w:p>
    <w:p w:rsidR="007A2308" w:rsidRDefault="007A2308" w:rsidP="007A2308">
      <w:pPr>
        <w:rPr>
          <w:sz w:val="28"/>
          <w:szCs w:val="28"/>
        </w:rPr>
      </w:pPr>
    </w:p>
    <w:p w:rsidR="007A2308" w:rsidRDefault="007A2308" w:rsidP="007A2308">
      <w:pPr>
        <w:rPr>
          <w:sz w:val="28"/>
          <w:szCs w:val="28"/>
        </w:rPr>
      </w:pPr>
    </w:p>
    <w:p w:rsidR="007A2308" w:rsidRDefault="007A2308" w:rsidP="007A2308">
      <w:pPr>
        <w:rPr>
          <w:sz w:val="28"/>
          <w:szCs w:val="28"/>
        </w:rPr>
      </w:pPr>
    </w:p>
    <w:p w:rsidR="007A2308" w:rsidRDefault="007A2308" w:rsidP="007A2308">
      <w:pPr>
        <w:rPr>
          <w:sz w:val="28"/>
          <w:szCs w:val="28"/>
        </w:rPr>
      </w:pPr>
    </w:p>
    <w:p w:rsidR="007A2308" w:rsidRDefault="007A2308" w:rsidP="007A2308">
      <w:pPr>
        <w:rPr>
          <w:sz w:val="28"/>
          <w:szCs w:val="28"/>
        </w:rPr>
      </w:pPr>
    </w:p>
    <w:p w:rsidR="007A2308" w:rsidRDefault="007A2308" w:rsidP="007A2308">
      <w:pPr>
        <w:rPr>
          <w:sz w:val="28"/>
          <w:szCs w:val="28"/>
        </w:rPr>
      </w:pPr>
    </w:p>
    <w:p w:rsidR="007A2308" w:rsidRDefault="007A2308" w:rsidP="007A2308">
      <w:pPr>
        <w:rPr>
          <w:sz w:val="28"/>
          <w:szCs w:val="28"/>
        </w:rPr>
      </w:pPr>
    </w:p>
    <w:p w:rsidR="007A2308" w:rsidRDefault="007A2308" w:rsidP="007A2308">
      <w:pPr>
        <w:rPr>
          <w:sz w:val="28"/>
          <w:szCs w:val="28"/>
        </w:rPr>
      </w:pPr>
    </w:p>
    <w:p w:rsidR="007A2308" w:rsidRDefault="007A2308" w:rsidP="007A2308">
      <w:pPr>
        <w:rPr>
          <w:sz w:val="28"/>
          <w:szCs w:val="28"/>
        </w:rPr>
      </w:pPr>
    </w:p>
    <w:p w:rsidR="007A2308" w:rsidRDefault="007A2308" w:rsidP="007A2308">
      <w:pPr>
        <w:rPr>
          <w:sz w:val="28"/>
          <w:szCs w:val="28"/>
        </w:rPr>
      </w:pPr>
    </w:p>
    <w:p w:rsidR="007A2308" w:rsidRDefault="007A2308" w:rsidP="007A2308">
      <w:pPr>
        <w:rPr>
          <w:sz w:val="28"/>
          <w:szCs w:val="28"/>
        </w:rPr>
      </w:pPr>
    </w:p>
    <w:p w:rsidR="007A2308" w:rsidRDefault="007A2308" w:rsidP="007A2308">
      <w:pPr>
        <w:rPr>
          <w:sz w:val="28"/>
          <w:szCs w:val="28"/>
        </w:rPr>
      </w:pPr>
    </w:p>
    <w:p w:rsidR="007A2308" w:rsidRDefault="007A2308" w:rsidP="007A2308">
      <w:pPr>
        <w:rPr>
          <w:sz w:val="28"/>
          <w:szCs w:val="28"/>
        </w:rPr>
      </w:pPr>
    </w:p>
    <w:p w:rsidR="007A2308" w:rsidRDefault="007A2308" w:rsidP="007A2308">
      <w:pPr>
        <w:rPr>
          <w:sz w:val="28"/>
          <w:szCs w:val="28"/>
        </w:rPr>
      </w:pPr>
    </w:p>
    <w:p w:rsidR="007A2308" w:rsidRDefault="007A2308" w:rsidP="007A2308">
      <w:pPr>
        <w:rPr>
          <w:sz w:val="28"/>
          <w:szCs w:val="28"/>
        </w:rPr>
      </w:pPr>
    </w:p>
    <w:p w:rsidR="007A2308" w:rsidRDefault="007A2308" w:rsidP="007A2308">
      <w:pPr>
        <w:rPr>
          <w:sz w:val="28"/>
          <w:szCs w:val="28"/>
        </w:rPr>
      </w:pPr>
    </w:p>
    <w:p w:rsidR="007A2308" w:rsidRDefault="007A2308" w:rsidP="007A2308">
      <w:pPr>
        <w:rPr>
          <w:sz w:val="28"/>
          <w:szCs w:val="28"/>
        </w:rPr>
      </w:pPr>
    </w:p>
    <w:p w:rsidR="007A2308" w:rsidRDefault="007A2308" w:rsidP="007A2308">
      <w:pPr>
        <w:rPr>
          <w:sz w:val="28"/>
          <w:szCs w:val="28"/>
        </w:rPr>
      </w:pPr>
    </w:p>
    <w:p w:rsidR="007A2308" w:rsidRDefault="007A2308" w:rsidP="007A2308">
      <w:pPr>
        <w:rPr>
          <w:sz w:val="28"/>
          <w:szCs w:val="28"/>
        </w:rPr>
      </w:pPr>
    </w:p>
    <w:p w:rsidR="007A2308" w:rsidRDefault="007A2308" w:rsidP="007A2308">
      <w:pPr>
        <w:rPr>
          <w:sz w:val="28"/>
          <w:szCs w:val="28"/>
        </w:rPr>
      </w:pPr>
    </w:p>
    <w:p w:rsidR="007A2308" w:rsidRDefault="007A2308" w:rsidP="007A2308">
      <w:pPr>
        <w:rPr>
          <w:sz w:val="28"/>
          <w:szCs w:val="28"/>
        </w:rPr>
      </w:pPr>
    </w:p>
    <w:p w:rsidR="007A2308" w:rsidRDefault="007A2308" w:rsidP="007A2308">
      <w:pPr>
        <w:pStyle w:val="1"/>
        <w:spacing w:line="360" w:lineRule="auto"/>
        <w:jc w:val="center"/>
        <w:rPr>
          <w:b/>
        </w:rPr>
      </w:pPr>
      <w:bookmarkStart w:id="0" w:name="_Toc133969174"/>
      <w:r w:rsidRPr="00556940">
        <w:rPr>
          <w:b/>
        </w:rPr>
        <w:lastRenderedPageBreak/>
        <w:t>Заключение</w:t>
      </w:r>
      <w:bookmarkEnd w:id="0"/>
    </w:p>
    <w:p w:rsidR="007A2308" w:rsidRDefault="007A2308" w:rsidP="007A2308"/>
    <w:p w:rsidR="007A2308" w:rsidRDefault="007A2308" w:rsidP="007A2308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Проведенный в ходе написания курсовой работы анализ позволил сделать следующие выводы:</w:t>
      </w:r>
    </w:p>
    <w:p w:rsidR="007A2308" w:rsidRDefault="007A2308" w:rsidP="007A2308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АО «</w:t>
      </w:r>
      <w:r w:rsidRPr="002C7786">
        <w:rPr>
          <w:sz w:val="28"/>
          <w:szCs w:val="28"/>
        </w:rPr>
        <w:t xml:space="preserve">» – казахстанский производитель кондитерской продукции, один из крупнейших игроков в данной отрасли. Основана </w:t>
      </w:r>
      <w:r>
        <w:rPr>
          <w:sz w:val="28"/>
          <w:szCs w:val="28"/>
        </w:rPr>
        <w:t xml:space="preserve">компания </w:t>
      </w:r>
      <w:r w:rsidRPr="002C7786">
        <w:rPr>
          <w:sz w:val="28"/>
          <w:szCs w:val="28"/>
        </w:rPr>
        <w:t>в мае 1992 года.</w:t>
      </w:r>
      <w:r w:rsidRPr="002C7786">
        <w:t xml:space="preserve"> </w:t>
      </w:r>
      <w:r w:rsidRPr="002C7786">
        <w:rPr>
          <w:sz w:val="28"/>
          <w:szCs w:val="28"/>
        </w:rPr>
        <w:t>Производственные мощности Компании представлены двумя производственными площадками — в городах Алматы и Шымкент. Основное производство (по объемам и ассортименту) сосредоточено на производственной площадке в Алматы. На текущий момент компания обладает широким ассортиментом продукции - порядка 400 наименований в 16 продуктовых категориях (конфеты, шоколад, печенье, карамель, вали, ирис, мармелад, зефир и др.). Отдельно в ассортиментном ряду выделяется продукция для людей с диабетом. Ассортимент шоколадных изделий и бисквитная продукция являются приоритетными категориями для компании.</w:t>
      </w:r>
    </w:p>
    <w:p w:rsidR="007A2308" w:rsidRDefault="007A2308" w:rsidP="007A2308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7A2308" w:rsidRDefault="007A2308" w:rsidP="007A2308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7A2308" w:rsidRDefault="007A2308" w:rsidP="007A2308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7A2308" w:rsidRDefault="007A2308" w:rsidP="007A2308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7A2308" w:rsidRDefault="007A2308" w:rsidP="007A2308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7A2308" w:rsidRDefault="007A2308" w:rsidP="007A2308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7A2308" w:rsidRDefault="007A2308" w:rsidP="007A2308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7A2308" w:rsidRDefault="007A2308" w:rsidP="007A2308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7A2308" w:rsidRDefault="007A2308" w:rsidP="007A2308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7A2308" w:rsidRDefault="007A2308" w:rsidP="007A2308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7A2308" w:rsidRDefault="007A2308" w:rsidP="007A2308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7A2308" w:rsidRDefault="007A2308" w:rsidP="007A2308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7A2308" w:rsidRDefault="007A2308" w:rsidP="007A2308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7A2308" w:rsidRDefault="007A2308" w:rsidP="007A2308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7A2308" w:rsidRDefault="007A2308" w:rsidP="007A2308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7A2308" w:rsidRDefault="007A2308" w:rsidP="007A2308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7A2308" w:rsidRDefault="007A2308" w:rsidP="007A2308">
      <w:pPr>
        <w:pStyle w:val="1"/>
        <w:spacing w:line="360" w:lineRule="auto"/>
        <w:jc w:val="center"/>
        <w:rPr>
          <w:b/>
        </w:rPr>
      </w:pPr>
      <w:bookmarkStart w:id="1" w:name="_Toc133969175"/>
      <w:r w:rsidRPr="00556940">
        <w:rPr>
          <w:b/>
        </w:rPr>
        <w:t>Список использованных источников</w:t>
      </w:r>
      <w:bookmarkEnd w:id="1"/>
    </w:p>
    <w:p w:rsidR="007A2308" w:rsidRDefault="007A2308" w:rsidP="007A2308"/>
    <w:p w:rsidR="007A2308" w:rsidRPr="00BB3D30" w:rsidRDefault="007A2308" w:rsidP="007A2308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160" w:line="360" w:lineRule="auto"/>
        <w:ind w:left="0" w:firstLine="709"/>
        <w:jc w:val="both"/>
        <w:rPr>
          <w:kern w:val="28"/>
          <w:sz w:val="28"/>
          <w:szCs w:val="28"/>
        </w:rPr>
      </w:pPr>
      <w:r w:rsidRPr="00BB3D30">
        <w:rPr>
          <w:kern w:val="28"/>
          <w:sz w:val="28"/>
          <w:szCs w:val="28"/>
        </w:rPr>
        <w:t xml:space="preserve">Андреева О. В., </w:t>
      </w:r>
      <w:proofErr w:type="spellStart"/>
      <w:r w:rsidRPr="00BB3D30">
        <w:rPr>
          <w:kern w:val="28"/>
          <w:sz w:val="28"/>
          <w:szCs w:val="28"/>
        </w:rPr>
        <w:t>Мехоношина</w:t>
      </w:r>
      <w:proofErr w:type="spellEnd"/>
      <w:r w:rsidRPr="00BB3D30">
        <w:rPr>
          <w:kern w:val="28"/>
          <w:sz w:val="28"/>
          <w:szCs w:val="28"/>
        </w:rPr>
        <w:t xml:space="preserve"> В. П. Анализ финансового состояния и пути его улучшения // Научный электронный журнал Меридиан. – 2021. – № 1(54). – С. 279-281. </w:t>
      </w:r>
    </w:p>
    <w:p w:rsidR="007A2308" w:rsidRPr="00BB3D30" w:rsidRDefault="007A2308" w:rsidP="007A2308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160" w:line="360" w:lineRule="auto"/>
        <w:ind w:left="0" w:firstLine="709"/>
        <w:jc w:val="both"/>
        <w:rPr>
          <w:kern w:val="28"/>
          <w:sz w:val="28"/>
          <w:szCs w:val="28"/>
        </w:rPr>
      </w:pPr>
      <w:proofErr w:type="spellStart"/>
      <w:r w:rsidRPr="00BB3D30">
        <w:rPr>
          <w:kern w:val="28"/>
          <w:sz w:val="28"/>
          <w:szCs w:val="28"/>
        </w:rPr>
        <w:t>Бабакулова</w:t>
      </w:r>
      <w:proofErr w:type="spellEnd"/>
      <w:r w:rsidRPr="00BB3D30">
        <w:rPr>
          <w:kern w:val="28"/>
          <w:sz w:val="28"/>
          <w:szCs w:val="28"/>
        </w:rPr>
        <w:t xml:space="preserve"> Ч. Б. Методика анализа финансового состояния малых предприятий коммерческого направления // Вестник Кыргызстана. – 2021. – № 2-2. – С. 133-139. </w:t>
      </w:r>
    </w:p>
    <w:p w:rsidR="007A2308" w:rsidRPr="00BB3D30" w:rsidRDefault="007A2308" w:rsidP="007A2308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160" w:line="360" w:lineRule="auto"/>
        <w:ind w:left="0" w:firstLine="709"/>
        <w:jc w:val="both"/>
        <w:rPr>
          <w:kern w:val="28"/>
          <w:sz w:val="28"/>
          <w:szCs w:val="28"/>
        </w:rPr>
      </w:pPr>
      <w:r w:rsidRPr="00BB3D30">
        <w:rPr>
          <w:kern w:val="28"/>
          <w:sz w:val="28"/>
          <w:szCs w:val="28"/>
        </w:rPr>
        <w:t xml:space="preserve">Быстров О. Ф., Парфенова Д. А. Финансовое состояние корпорации: методика комплексного анализа // Экономические и социально-гуманитарные исследования. – 2022. – № 1(33). – С. 20-26. </w:t>
      </w:r>
    </w:p>
    <w:p w:rsidR="007A2308" w:rsidRPr="00BB3D30" w:rsidRDefault="007A2308" w:rsidP="007A2308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160" w:line="360" w:lineRule="auto"/>
        <w:ind w:left="0" w:firstLine="709"/>
        <w:jc w:val="both"/>
        <w:rPr>
          <w:kern w:val="28"/>
          <w:sz w:val="28"/>
          <w:szCs w:val="28"/>
        </w:rPr>
      </w:pPr>
      <w:r w:rsidRPr="00BB3D30">
        <w:rPr>
          <w:kern w:val="28"/>
          <w:sz w:val="28"/>
          <w:szCs w:val="28"/>
        </w:rPr>
        <w:t xml:space="preserve">Виноградов М. Н., Дубровская Е. С. Анализ финансового состояния предприятия // </w:t>
      </w:r>
      <w:proofErr w:type="spellStart"/>
      <w:r w:rsidRPr="00BB3D30">
        <w:rPr>
          <w:kern w:val="28"/>
          <w:sz w:val="28"/>
          <w:szCs w:val="28"/>
        </w:rPr>
        <w:t>Modern</w:t>
      </w:r>
      <w:proofErr w:type="spellEnd"/>
      <w:r w:rsidRPr="00BB3D30">
        <w:rPr>
          <w:kern w:val="28"/>
          <w:sz w:val="28"/>
          <w:szCs w:val="28"/>
        </w:rPr>
        <w:t xml:space="preserve"> </w:t>
      </w:r>
      <w:proofErr w:type="spellStart"/>
      <w:r w:rsidRPr="00BB3D30">
        <w:rPr>
          <w:kern w:val="28"/>
          <w:sz w:val="28"/>
          <w:szCs w:val="28"/>
        </w:rPr>
        <w:t>Science</w:t>
      </w:r>
      <w:proofErr w:type="spellEnd"/>
      <w:r w:rsidRPr="00BB3D30">
        <w:rPr>
          <w:kern w:val="28"/>
          <w:sz w:val="28"/>
          <w:szCs w:val="28"/>
        </w:rPr>
        <w:t xml:space="preserve">. – 2020. – № 12-4. – С. 53-56. </w:t>
      </w:r>
    </w:p>
    <w:p w:rsidR="007A2308" w:rsidRPr="00BB3D30" w:rsidRDefault="007A2308" w:rsidP="007A2308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kern w:val="28"/>
          <w:sz w:val="28"/>
          <w:szCs w:val="28"/>
        </w:rPr>
      </w:pPr>
      <w:proofErr w:type="spellStart"/>
      <w:r w:rsidRPr="00BB3D30">
        <w:rPr>
          <w:kern w:val="28"/>
          <w:sz w:val="28"/>
          <w:szCs w:val="28"/>
        </w:rPr>
        <w:t>Выгодчикова</w:t>
      </w:r>
      <w:proofErr w:type="spellEnd"/>
      <w:r w:rsidRPr="00BB3D30">
        <w:rPr>
          <w:kern w:val="28"/>
          <w:sz w:val="28"/>
          <w:szCs w:val="28"/>
        </w:rPr>
        <w:t xml:space="preserve"> И. Ю. Анализ финансового состояния </w:t>
      </w:r>
      <w:proofErr w:type="gramStart"/>
      <w:r w:rsidRPr="00BB3D30">
        <w:rPr>
          <w:kern w:val="28"/>
          <w:sz w:val="28"/>
          <w:szCs w:val="28"/>
        </w:rPr>
        <w:t>предприятия :</w:t>
      </w:r>
      <w:proofErr w:type="gramEnd"/>
      <w:r w:rsidRPr="00BB3D30">
        <w:rPr>
          <w:kern w:val="28"/>
          <w:sz w:val="28"/>
          <w:szCs w:val="28"/>
        </w:rPr>
        <w:t xml:space="preserve"> Учебное пособие. – М.: Ай Пи Ар Медиа, 2021. – 59 с. </w:t>
      </w:r>
    </w:p>
    <w:p w:rsidR="007A2308" w:rsidRDefault="007A2308" w:rsidP="007A2308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bookmarkStart w:id="2" w:name="_GoBack"/>
      <w:bookmarkEnd w:id="2"/>
    </w:p>
    <w:p w:rsidR="007A2308" w:rsidRPr="007A2308" w:rsidRDefault="007A2308" w:rsidP="007A2308">
      <w:pPr>
        <w:rPr>
          <w:sz w:val="28"/>
          <w:szCs w:val="28"/>
        </w:rPr>
      </w:pPr>
    </w:p>
    <w:sectPr w:rsidR="007A2308" w:rsidRPr="007A2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3512F"/>
    <w:multiLevelType w:val="hybridMultilevel"/>
    <w:tmpl w:val="613A57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13"/>
    <w:rsid w:val="007A2308"/>
    <w:rsid w:val="00AA6910"/>
    <w:rsid w:val="00D8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7D225"/>
  <w15:chartTrackingRefBased/>
  <w15:docId w15:val="{47E83425-262B-450D-9812-CBE546A2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308"/>
    <w:pPr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A2308"/>
    <w:pPr>
      <w:keepNext/>
      <w:keepLines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308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a3">
    <w:name w:val="List Paragraph"/>
    <w:aliases w:val="маркированный"/>
    <w:basedOn w:val="a"/>
    <w:link w:val="a4"/>
    <w:uiPriority w:val="34"/>
    <w:qFormat/>
    <w:rsid w:val="007A2308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7A23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2023-09-20T06:45:00Z</dcterms:created>
  <dcterms:modified xsi:type="dcterms:W3CDTF">2023-09-20T06:49:00Z</dcterms:modified>
</cp:coreProperties>
</file>