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66C" w:rsidRDefault="00544ECF" w:rsidP="00544ECF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работа_</w:t>
      </w:r>
      <w:r w:rsidRPr="00544ECF">
        <w:rPr>
          <w:sz w:val="28"/>
          <w:szCs w:val="28"/>
        </w:rPr>
        <w:t>Бренд-менеджмент в спортивной индустрии на современном этапе</w:t>
      </w:r>
    </w:p>
    <w:p w:rsidR="00544ECF" w:rsidRDefault="00544ECF" w:rsidP="00544ECF">
      <w:pPr>
        <w:jc w:val="center"/>
        <w:rPr>
          <w:sz w:val="28"/>
          <w:szCs w:val="28"/>
        </w:rPr>
      </w:pPr>
      <w:r>
        <w:rPr>
          <w:sz w:val="28"/>
          <w:szCs w:val="28"/>
        </w:rPr>
        <w:t>Стр_33</w:t>
      </w:r>
    </w:p>
    <w:p w:rsidR="00544ECF" w:rsidRDefault="00544ECF" w:rsidP="00544ECF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544ECF" w:rsidRPr="00544ECF" w:rsidRDefault="00544ECF" w:rsidP="00544ECF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544ECF">
        <w:rPr>
          <w:rFonts w:eastAsia="Times New Roman" w:cs="Times New Roman"/>
          <w:bCs/>
          <w:sz w:val="28"/>
          <w:szCs w:val="28"/>
          <w:lang w:eastAsia="ru-RU"/>
        </w:rPr>
        <w:t>СОДЕРЖАНИЕ</w:t>
      </w:r>
    </w:p>
    <w:p w:rsidR="00544ECF" w:rsidRPr="00544ECF" w:rsidRDefault="00544ECF" w:rsidP="00544ECF">
      <w:pPr>
        <w:widowControl w:val="0"/>
        <w:tabs>
          <w:tab w:val="left" w:pos="426"/>
        </w:tabs>
        <w:autoSpaceDE w:val="0"/>
        <w:autoSpaceDN w:val="0"/>
        <w:adjustRightInd w:val="0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544ECF" w:rsidRPr="00544ECF" w:rsidRDefault="00544ECF" w:rsidP="00544ECF">
      <w:pPr>
        <w:pStyle w:val="2"/>
        <w:tabs>
          <w:tab w:val="right" w:leader="dot" w:pos="9345"/>
        </w:tabs>
        <w:spacing w:after="0" w:line="360" w:lineRule="auto"/>
        <w:ind w:left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544ECF">
        <w:rPr>
          <w:sz w:val="28"/>
          <w:szCs w:val="28"/>
        </w:rPr>
        <w:fldChar w:fldCharType="begin"/>
      </w:r>
      <w:r w:rsidRPr="00544ECF">
        <w:rPr>
          <w:sz w:val="28"/>
          <w:szCs w:val="28"/>
        </w:rPr>
        <w:instrText xml:space="preserve"> TOC \o "1-3" \h \z \u </w:instrText>
      </w:r>
      <w:r w:rsidRPr="00544ECF">
        <w:rPr>
          <w:sz w:val="28"/>
          <w:szCs w:val="28"/>
        </w:rPr>
        <w:fldChar w:fldCharType="separate"/>
      </w:r>
      <w:hyperlink w:anchor="_Toc150786076" w:history="1">
        <w:r w:rsidRPr="00544ECF">
          <w:rPr>
            <w:rStyle w:val="a3"/>
            <w:noProof/>
            <w:sz w:val="28"/>
            <w:szCs w:val="28"/>
          </w:rPr>
          <w:t>Введение</w:t>
        </w:r>
      </w:hyperlink>
    </w:p>
    <w:p w:rsidR="00544ECF" w:rsidRPr="00544ECF" w:rsidRDefault="00544ECF" w:rsidP="00544ECF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786077" w:history="1">
        <w:r w:rsidRPr="00544ECF">
          <w:rPr>
            <w:rStyle w:val="a3"/>
            <w:rFonts w:eastAsia="Times New Roman" w:cs="Times New Roman"/>
            <w:bCs/>
            <w:noProof/>
            <w:sz w:val="28"/>
            <w:szCs w:val="28"/>
            <w:lang w:eastAsia="ru-RU"/>
          </w:rPr>
          <w:t xml:space="preserve">Глава </w:t>
        </w:r>
        <w:r w:rsidRPr="00544ECF">
          <w:rPr>
            <w:rStyle w:val="a3"/>
            <w:noProof/>
            <w:sz w:val="28"/>
            <w:szCs w:val="28"/>
          </w:rPr>
          <w:t>1. Теоретические аспекты бренд-менеджмент в спортивной индустрии</w:t>
        </w:r>
      </w:hyperlink>
    </w:p>
    <w:p w:rsidR="00544ECF" w:rsidRPr="00544ECF" w:rsidRDefault="00544ECF" w:rsidP="00544ECF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786078" w:history="1">
        <w:r w:rsidRPr="00544ECF">
          <w:rPr>
            <w:rStyle w:val="a3"/>
            <w:noProof/>
            <w:sz w:val="28"/>
            <w:szCs w:val="28"/>
          </w:rPr>
          <w:t>1.1 Сущность и значение бренд-менеджмента на современном этапе</w:t>
        </w:r>
      </w:hyperlink>
    </w:p>
    <w:p w:rsidR="00544ECF" w:rsidRPr="00544ECF" w:rsidRDefault="00544ECF" w:rsidP="00544ECF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786079" w:history="1">
        <w:r w:rsidRPr="00544ECF">
          <w:rPr>
            <w:rStyle w:val="a3"/>
            <w:noProof/>
            <w:sz w:val="28"/>
            <w:szCs w:val="28"/>
          </w:rPr>
          <w:t>1.2 Особенности формирования и продвижения бренда спортивной организации</w:t>
        </w:r>
      </w:hyperlink>
    </w:p>
    <w:p w:rsidR="00544ECF" w:rsidRPr="00544ECF" w:rsidRDefault="00544ECF" w:rsidP="00544ECF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786080" w:history="1">
        <w:r w:rsidRPr="00544ECF">
          <w:rPr>
            <w:rStyle w:val="a3"/>
            <w:rFonts w:eastAsia="Times New Roman" w:cs="Times New Roman"/>
            <w:bCs/>
            <w:noProof/>
            <w:sz w:val="28"/>
            <w:szCs w:val="28"/>
            <w:lang w:eastAsia="ru-RU"/>
          </w:rPr>
          <w:t xml:space="preserve">Глава </w:t>
        </w:r>
        <w:r w:rsidRPr="00544ECF">
          <w:rPr>
            <w:rStyle w:val="a3"/>
            <w:noProof/>
            <w:sz w:val="28"/>
            <w:szCs w:val="28"/>
          </w:rPr>
          <w:t>2. Анализ особенностей бренд-менеджмента на пример</w:t>
        </w:r>
        <w:r>
          <w:rPr>
            <w:rStyle w:val="a3"/>
            <w:noProof/>
            <w:sz w:val="28"/>
            <w:szCs w:val="28"/>
          </w:rPr>
          <w:t>е</w:t>
        </w:r>
      </w:hyperlink>
    </w:p>
    <w:p w:rsidR="00544ECF" w:rsidRPr="00544ECF" w:rsidRDefault="00544ECF" w:rsidP="00544ECF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786081" w:history="1">
        <w:r w:rsidRPr="00544ECF">
          <w:rPr>
            <w:rStyle w:val="a3"/>
            <w:noProof/>
            <w:sz w:val="28"/>
            <w:szCs w:val="28"/>
          </w:rPr>
          <w:t>2.1 Общая характеристика деятельности хоккейного клуба</w:t>
        </w:r>
      </w:hyperlink>
    </w:p>
    <w:p w:rsidR="00544ECF" w:rsidRPr="00544ECF" w:rsidRDefault="00544ECF" w:rsidP="00544ECF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786082" w:history="1">
        <w:r w:rsidRPr="00544ECF">
          <w:rPr>
            <w:rStyle w:val="a3"/>
            <w:noProof/>
            <w:sz w:val="28"/>
            <w:szCs w:val="28"/>
          </w:rPr>
          <w:t>2.2 Оценка системы бренд-менеджмента хоккейного клуба</w:t>
        </w:r>
      </w:hyperlink>
    </w:p>
    <w:p w:rsidR="00544ECF" w:rsidRPr="00544ECF" w:rsidRDefault="00544ECF" w:rsidP="00544ECF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786083" w:history="1">
        <w:r w:rsidRPr="00544ECF">
          <w:rPr>
            <w:rStyle w:val="a3"/>
            <w:noProof/>
            <w:sz w:val="28"/>
            <w:szCs w:val="28"/>
          </w:rPr>
          <w:t>2.3 Рекомендации по совершенствованию бренд-менеджмента клуба за счет использования современных технологий продвижения бренда</w:t>
        </w:r>
      </w:hyperlink>
    </w:p>
    <w:p w:rsidR="00544ECF" w:rsidRPr="00544ECF" w:rsidRDefault="00544ECF" w:rsidP="00544ECF">
      <w:pPr>
        <w:pStyle w:val="11"/>
        <w:tabs>
          <w:tab w:val="right" w:leader="dot" w:pos="9345"/>
        </w:tabs>
        <w:spacing w:after="0" w:line="360" w:lineRule="auto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50786084" w:history="1">
        <w:r w:rsidRPr="00544ECF">
          <w:rPr>
            <w:rStyle w:val="a3"/>
            <w:noProof/>
            <w:sz w:val="28"/>
            <w:szCs w:val="28"/>
          </w:rPr>
          <w:t>Заключение</w:t>
        </w:r>
      </w:hyperlink>
    </w:p>
    <w:p w:rsidR="00544ECF" w:rsidRDefault="00544ECF" w:rsidP="00544ECF">
      <w:pPr>
        <w:pStyle w:val="11"/>
        <w:tabs>
          <w:tab w:val="right" w:leader="dot" w:pos="9345"/>
        </w:tabs>
        <w:spacing w:after="0" w:line="360" w:lineRule="auto"/>
        <w:rPr>
          <w:noProof/>
          <w:sz w:val="28"/>
          <w:szCs w:val="28"/>
        </w:rPr>
      </w:pPr>
      <w:hyperlink w:anchor="_Toc150786085" w:history="1">
        <w:r w:rsidRPr="00544ECF">
          <w:rPr>
            <w:rStyle w:val="a3"/>
            <w:noProof/>
            <w:sz w:val="28"/>
            <w:szCs w:val="28"/>
          </w:rPr>
          <w:t>Список использованных источников</w:t>
        </w:r>
      </w:hyperlink>
    </w:p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Default="00544ECF" w:rsidP="00544ECF"/>
    <w:p w:rsidR="00544ECF" w:rsidRPr="0044690B" w:rsidRDefault="00544ECF" w:rsidP="00544ECF">
      <w:pPr>
        <w:pStyle w:val="1"/>
        <w:spacing w:line="360" w:lineRule="auto"/>
        <w:jc w:val="center"/>
        <w:rPr>
          <w:b/>
        </w:rPr>
      </w:pPr>
      <w:bookmarkStart w:id="0" w:name="_Toc150786084"/>
      <w:r w:rsidRPr="0044690B">
        <w:rPr>
          <w:b/>
        </w:rPr>
        <w:lastRenderedPageBreak/>
        <w:t>Заключение</w:t>
      </w:r>
      <w:bookmarkEnd w:id="0"/>
    </w:p>
    <w:p w:rsidR="00544ECF" w:rsidRPr="0040594B" w:rsidRDefault="00544ECF" w:rsidP="00544E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544ECF" w:rsidRDefault="00544ECF" w:rsidP="00544E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Проведенное в курсовой работе исследование позволило сделать следующие выводы:</w:t>
      </w:r>
    </w:p>
    <w:p w:rsidR="00544ECF" w:rsidRDefault="00544ECF" w:rsidP="00544EC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t>Б</w:t>
      </w:r>
      <w:r w:rsidRPr="0040594B">
        <w:rPr>
          <w:rFonts w:eastAsia="Times New Roman" w:cs="Times New Roman"/>
          <w:bCs/>
          <w:sz w:val="28"/>
          <w:szCs w:val="28"/>
          <w:lang w:eastAsia="ru-RU"/>
        </w:rPr>
        <w:t xml:space="preserve">ренд-менеджмент является важным инструментом для спортивных организаций, позволяющим им продвигать свои продукты и услуги на рынке, привлекать новых болельщиков и удерживать существующих. </w:t>
      </w:r>
      <w:r w:rsidRPr="006D4C5A">
        <w:rPr>
          <w:rFonts w:eastAsia="Times New Roman" w:cs="Times New Roman"/>
          <w:bCs/>
          <w:sz w:val="28"/>
          <w:szCs w:val="28"/>
          <w:lang w:eastAsia="ru-RU"/>
        </w:rPr>
        <w:t>Важным аспектом бренд-менеджмента является создание и поддержка уникального и легко узнаваемого бренда, который удовлетворяет потребности и ожидания потребителей.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Pr="006D4C5A">
        <w:rPr>
          <w:rFonts w:eastAsia="Times New Roman" w:cs="Times New Roman"/>
          <w:bCs/>
          <w:sz w:val="28"/>
          <w:szCs w:val="28"/>
          <w:lang w:eastAsia="ru-RU"/>
        </w:rPr>
        <w:t>Ф</w:t>
      </w:r>
      <w:r w:rsidRPr="0040594B">
        <w:rPr>
          <w:rFonts w:eastAsia="Times New Roman" w:cs="Times New Roman"/>
          <w:bCs/>
          <w:sz w:val="28"/>
          <w:szCs w:val="28"/>
          <w:lang w:eastAsia="ru-RU"/>
        </w:rPr>
        <w:t>ормирование и продвижение бренда спортивной организации имеет свои особенности, связанные с динамичностью рынка и высокой конкуренцией.</w:t>
      </w:r>
    </w:p>
    <w:p w:rsidR="00544ECF" w:rsidRPr="00544ECF" w:rsidRDefault="00544ECF" w:rsidP="00544ECF"/>
    <w:p w:rsidR="00544ECF" w:rsidRDefault="00544ECF" w:rsidP="00544ECF">
      <w:pPr>
        <w:rPr>
          <w:sz w:val="28"/>
          <w:szCs w:val="28"/>
        </w:rPr>
      </w:pPr>
      <w:r w:rsidRPr="00544ECF">
        <w:rPr>
          <w:sz w:val="28"/>
          <w:szCs w:val="28"/>
        </w:rPr>
        <w:fldChar w:fldCharType="end"/>
      </w: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Default="00544ECF" w:rsidP="00544ECF">
      <w:pPr>
        <w:rPr>
          <w:sz w:val="28"/>
          <w:szCs w:val="28"/>
        </w:rPr>
      </w:pPr>
    </w:p>
    <w:p w:rsidR="00544ECF" w:rsidRPr="0044690B" w:rsidRDefault="00544ECF" w:rsidP="00544ECF">
      <w:pPr>
        <w:pStyle w:val="1"/>
        <w:spacing w:line="360" w:lineRule="auto"/>
        <w:jc w:val="center"/>
        <w:rPr>
          <w:b/>
        </w:rPr>
      </w:pPr>
      <w:bookmarkStart w:id="1" w:name="_Toc150786085"/>
      <w:r w:rsidRPr="0044690B">
        <w:rPr>
          <w:b/>
        </w:rPr>
        <w:t>Список использованных источников</w:t>
      </w:r>
      <w:bookmarkEnd w:id="1"/>
    </w:p>
    <w:p w:rsidR="00544ECF" w:rsidRDefault="00544ECF" w:rsidP="00544ECF">
      <w:pPr>
        <w:pStyle w:val="1"/>
        <w:spacing w:line="360" w:lineRule="auto"/>
        <w:jc w:val="center"/>
        <w:rPr>
          <w:b/>
        </w:rPr>
      </w:pPr>
    </w:p>
    <w:p w:rsidR="00544ECF" w:rsidRDefault="00544ECF" w:rsidP="00544EC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86CF7">
        <w:rPr>
          <w:rFonts w:eastAsia="Times New Roman" w:cs="Times New Roman"/>
          <w:bCs/>
          <w:sz w:val="28"/>
          <w:szCs w:val="28"/>
          <w:lang w:eastAsia="ru-RU"/>
        </w:rPr>
        <w:t>Алексеев, А. В. Продвижение бренда спортивного клуба с помощью индекса спорта (на примере баскетбола) / А. В. Алексеев, А. С. Любавин // Бренд-менеджмент. – 2018. – № 2. – С. 150-164.</w:t>
      </w:r>
    </w:p>
    <w:p w:rsidR="00544ECF" w:rsidRPr="00586CF7" w:rsidRDefault="00544ECF" w:rsidP="00544EC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586CF7">
        <w:rPr>
          <w:rFonts w:eastAsia="Times New Roman" w:cs="Times New Roman"/>
          <w:bCs/>
          <w:sz w:val="28"/>
          <w:szCs w:val="28"/>
          <w:lang w:eastAsia="ru-RU"/>
        </w:rPr>
        <w:t xml:space="preserve">Гореликов, В. А. Маркетинговые продукты в спорте как инструменты конкурентной борьбы в индустрии спорта / В. А. Гореликов, К. И. Братков // Современная конкуренция. – 2020. – Т. 14, № 4(80). – С. 25-39. </w:t>
      </w:r>
    </w:p>
    <w:p w:rsidR="00544ECF" w:rsidRPr="00586CF7" w:rsidRDefault="00544ECF" w:rsidP="00544EC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2" w:name="_Ref150788321"/>
      <w:r w:rsidRPr="00586CF7">
        <w:rPr>
          <w:rFonts w:eastAsia="Times New Roman" w:cs="Times New Roman"/>
          <w:bCs/>
          <w:sz w:val="28"/>
          <w:szCs w:val="28"/>
          <w:lang w:eastAsia="ru-RU"/>
        </w:rPr>
        <w:t xml:space="preserve">Группа ХК «Астана» в социальной сети </w:t>
      </w:r>
      <w:proofErr w:type="spellStart"/>
      <w:r w:rsidRPr="00586CF7">
        <w:rPr>
          <w:rFonts w:eastAsia="Times New Roman" w:cs="Times New Roman"/>
          <w:bCs/>
          <w:sz w:val="28"/>
          <w:szCs w:val="28"/>
          <w:lang w:eastAsia="ru-RU"/>
        </w:rPr>
        <w:t>ВКонтакте</w:t>
      </w:r>
      <w:proofErr w:type="spellEnd"/>
      <w:r w:rsidRPr="00586CF7">
        <w:rPr>
          <w:rFonts w:eastAsia="Times New Roman" w:cs="Times New Roman"/>
          <w:bCs/>
          <w:sz w:val="28"/>
          <w:szCs w:val="28"/>
          <w:lang w:eastAsia="ru-RU"/>
        </w:rPr>
        <w:t xml:space="preserve"> [Электронный ресурс]. – URL: https://vk.com/hockey_club_astana</w:t>
      </w:r>
      <w:bookmarkEnd w:id="2"/>
    </w:p>
    <w:p w:rsidR="00544ECF" w:rsidRDefault="00544ECF" w:rsidP="00544EC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3" w:name="_Ref150788221"/>
      <w:r w:rsidRPr="00586CF7">
        <w:rPr>
          <w:rFonts w:eastAsia="Times New Roman" w:cs="Times New Roman"/>
          <w:bCs/>
          <w:sz w:val="28"/>
          <w:szCs w:val="28"/>
          <w:lang w:eastAsia="ru-RU"/>
        </w:rPr>
        <w:t xml:space="preserve">Захарова О.Д., Пантелеева Т.А. Создание и продвижение спортивного бренда // Мировые цивилизации, 2021 №1. [Электронный ресурс]. – URL: </w:t>
      </w:r>
      <w:hyperlink r:id="rId5" w:history="1">
        <w:r w:rsidRPr="008B5023">
          <w:rPr>
            <w:rStyle w:val="a3"/>
            <w:rFonts w:eastAsia="Times New Roman" w:cs="Times New Roman"/>
            <w:bCs/>
            <w:sz w:val="28"/>
            <w:szCs w:val="28"/>
            <w:lang w:eastAsia="ru-RU"/>
          </w:rPr>
          <w:t>https://wcj.world/PDF/23ECMZ121.pdf</w:t>
        </w:r>
      </w:hyperlink>
      <w:bookmarkEnd w:id="3"/>
    </w:p>
    <w:p w:rsidR="00544ECF" w:rsidRDefault="00544ECF" w:rsidP="00544EC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4" w:name="_Ref150788258"/>
      <w:proofErr w:type="spellStart"/>
      <w:r w:rsidRPr="00586CF7">
        <w:rPr>
          <w:rFonts w:eastAsia="Times New Roman" w:cs="Times New Roman"/>
          <w:bCs/>
          <w:sz w:val="28"/>
          <w:szCs w:val="28"/>
          <w:lang w:eastAsia="ru-RU"/>
        </w:rPr>
        <w:t>Колодезникова</w:t>
      </w:r>
      <w:proofErr w:type="spellEnd"/>
      <w:r w:rsidRPr="00586CF7">
        <w:rPr>
          <w:rFonts w:eastAsia="Times New Roman" w:cs="Times New Roman"/>
          <w:bCs/>
          <w:sz w:val="28"/>
          <w:szCs w:val="28"/>
          <w:lang w:eastAsia="ru-RU"/>
        </w:rPr>
        <w:t xml:space="preserve">, С. И. Феномен бренда спортивных организаций / С. И. </w:t>
      </w:r>
      <w:proofErr w:type="spellStart"/>
      <w:r w:rsidRPr="00586CF7">
        <w:rPr>
          <w:rFonts w:eastAsia="Times New Roman" w:cs="Times New Roman"/>
          <w:bCs/>
          <w:sz w:val="28"/>
          <w:szCs w:val="28"/>
          <w:lang w:eastAsia="ru-RU"/>
        </w:rPr>
        <w:t>Колодезникова</w:t>
      </w:r>
      <w:proofErr w:type="spellEnd"/>
      <w:r w:rsidRPr="00586CF7">
        <w:rPr>
          <w:rFonts w:eastAsia="Times New Roman" w:cs="Times New Roman"/>
          <w:bCs/>
          <w:sz w:val="28"/>
          <w:szCs w:val="28"/>
          <w:lang w:eastAsia="ru-RU"/>
        </w:rPr>
        <w:t>, З. В. Исаева // Перспективы науки. – 2023. – № 8(167). – С. 245-247.</w:t>
      </w:r>
      <w:bookmarkEnd w:id="4"/>
    </w:p>
    <w:p w:rsidR="00544ECF" w:rsidRPr="00586CF7" w:rsidRDefault="00544ECF" w:rsidP="00544ECF">
      <w:pPr>
        <w:pStyle w:val="a4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bookmarkStart w:id="5" w:name="_GoBack"/>
      <w:bookmarkEnd w:id="5"/>
    </w:p>
    <w:p w:rsidR="00544ECF" w:rsidRPr="00544ECF" w:rsidRDefault="00544ECF" w:rsidP="00544ECF">
      <w:pPr>
        <w:rPr>
          <w:sz w:val="28"/>
          <w:szCs w:val="28"/>
        </w:rPr>
      </w:pPr>
    </w:p>
    <w:sectPr w:rsidR="00544ECF" w:rsidRPr="00544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5099"/>
    <w:multiLevelType w:val="hybridMultilevel"/>
    <w:tmpl w:val="A0CC2D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9B"/>
    <w:rsid w:val="00544ECF"/>
    <w:rsid w:val="0086266C"/>
    <w:rsid w:val="009B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1F9C"/>
  <w15:chartTrackingRefBased/>
  <w15:docId w15:val="{48DE5A38-F3E0-4196-B21C-76D908BB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CF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44ECF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ECF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uiPriority w:val="39"/>
    <w:unhideWhenUsed/>
    <w:rsid w:val="00544ECF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44ECF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544ECF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basedOn w:val="a"/>
    <w:uiPriority w:val="34"/>
    <w:qFormat/>
    <w:rsid w:val="0054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cj.world/PDF/23ECMZ1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2024-10-18T06:05:00Z</dcterms:created>
  <dcterms:modified xsi:type="dcterms:W3CDTF">2024-10-18T06:08:00Z</dcterms:modified>
</cp:coreProperties>
</file>