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96" w:rsidRDefault="004A4096" w:rsidP="004A4096">
      <w:pPr>
        <w:spacing w:after="0" w:line="360" w:lineRule="auto"/>
        <w:jc w:val="center"/>
        <w:rPr>
          <w:rFonts w:ascii="Times New Roman" w:eastAsia="Calibri" w:hAnsi="Times New Roman" w:cs="Times New Roman"/>
          <w:sz w:val="28"/>
        </w:rPr>
      </w:pPr>
      <w:r w:rsidRPr="004A4096">
        <w:rPr>
          <w:rFonts w:ascii="Times New Roman" w:eastAsia="Calibri" w:hAnsi="Times New Roman" w:cs="Times New Roman"/>
          <w:sz w:val="28"/>
        </w:rPr>
        <w:t>Кр_Бренд как конкурентное преимущество компании</w:t>
      </w:r>
    </w:p>
    <w:p w:rsidR="004A4096" w:rsidRPr="004A4096" w:rsidRDefault="004A4096" w:rsidP="004A4096">
      <w:pPr>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t>Стр-34</w:t>
      </w:r>
    </w:p>
    <w:p w:rsidR="004A4096" w:rsidRPr="004A4096" w:rsidRDefault="004A4096" w:rsidP="004A4096">
      <w:pPr>
        <w:spacing w:after="0" w:line="360" w:lineRule="auto"/>
        <w:jc w:val="center"/>
        <w:rPr>
          <w:rFonts w:ascii="Times New Roman" w:eastAsia="Calibri" w:hAnsi="Times New Roman" w:cs="Times New Roman"/>
          <w:sz w:val="28"/>
        </w:rPr>
      </w:pPr>
    </w:p>
    <w:tbl>
      <w:tblPr>
        <w:tblW w:w="0" w:type="auto"/>
        <w:tblLook w:val="04A0" w:firstRow="1" w:lastRow="0" w:firstColumn="1" w:lastColumn="0" w:noHBand="0" w:noVBand="1"/>
      </w:tblPr>
      <w:tblGrid>
        <w:gridCol w:w="9214"/>
      </w:tblGrid>
      <w:tr w:rsidR="004A4096" w:rsidRPr="004A4096" w:rsidTr="004A4096">
        <w:tc>
          <w:tcPr>
            <w:tcW w:w="9214" w:type="dxa"/>
          </w:tcPr>
          <w:p w:rsidR="004A4096" w:rsidRPr="004A4096" w:rsidRDefault="004A4096" w:rsidP="004A4096">
            <w:pPr>
              <w:spacing w:after="0" w:line="240" w:lineRule="auto"/>
              <w:rPr>
                <w:rFonts w:ascii="Times New Roman" w:eastAsia="Times New Roman" w:hAnsi="Times New Roman" w:cs="Times New Roman"/>
                <w:sz w:val="28"/>
                <w:szCs w:val="28"/>
                <w:lang w:eastAsia="ru-RU"/>
              </w:rPr>
            </w:pPr>
            <w:r w:rsidRPr="004A4096">
              <w:rPr>
                <w:rFonts w:ascii="Times New Roman" w:eastAsia="Times New Roman" w:hAnsi="Times New Roman" w:cs="Times New Roman"/>
                <w:sz w:val="28"/>
                <w:szCs w:val="28"/>
                <w:lang w:eastAsia="ru-RU"/>
              </w:rPr>
              <w:t>ВВЕДЕНИЕ</w:t>
            </w:r>
          </w:p>
        </w:tc>
      </w:tr>
      <w:tr w:rsidR="004A4096" w:rsidRPr="004A4096" w:rsidTr="004A4096">
        <w:tc>
          <w:tcPr>
            <w:tcW w:w="9214" w:type="dxa"/>
          </w:tcPr>
          <w:p w:rsidR="004A4096" w:rsidRPr="004A4096" w:rsidRDefault="004A4096" w:rsidP="004A4096">
            <w:pPr>
              <w:spacing w:after="0" w:line="240" w:lineRule="auto"/>
              <w:rPr>
                <w:rFonts w:ascii="Times New Roman" w:eastAsia="Times New Roman" w:hAnsi="Times New Roman" w:cs="Times New Roman"/>
                <w:sz w:val="28"/>
                <w:szCs w:val="28"/>
                <w:lang w:eastAsia="ru-RU"/>
              </w:rPr>
            </w:pPr>
            <w:r w:rsidRPr="004A4096">
              <w:rPr>
                <w:rFonts w:ascii="Times New Roman" w:eastAsia="Times New Roman" w:hAnsi="Times New Roman" w:cs="Times New Roman"/>
                <w:sz w:val="28"/>
                <w:szCs w:val="28"/>
                <w:lang w:eastAsia="ru-RU"/>
              </w:rPr>
              <w:t xml:space="preserve">1 </w:t>
            </w:r>
            <w:r w:rsidRPr="004A4096">
              <w:rPr>
                <w:rFonts w:ascii="Times New Roman" w:eastAsia="Calibri" w:hAnsi="Times New Roman" w:cs="Times New Roman"/>
                <w:sz w:val="28"/>
                <w:szCs w:val="28"/>
                <w:lang w:eastAsia="ru-RU"/>
              </w:rPr>
              <w:t>Роль бренда в обеспечении конкурентных преимуществ компании</w:t>
            </w:r>
          </w:p>
        </w:tc>
      </w:tr>
      <w:tr w:rsidR="004A4096" w:rsidRPr="004A4096" w:rsidTr="004A4096">
        <w:tc>
          <w:tcPr>
            <w:tcW w:w="9214" w:type="dxa"/>
          </w:tcPr>
          <w:p w:rsidR="004A4096" w:rsidRPr="004A4096" w:rsidRDefault="004A4096" w:rsidP="004A4096">
            <w:pPr>
              <w:spacing w:after="0" w:line="240" w:lineRule="auto"/>
              <w:ind w:firstLine="567"/>
              <w:rPr>
                <w:rFonts w:ascii="Times New Roman" w:eastAsia="Times New Roman" w:hAnsi="Times New Roman" w:cs="Times New Roman"/>
                <w:sz w:val="28"/>
                <w:szCs w:val="28"/>
                <w:shd w:val="clear" w:color="auto" w:fill="FFFFFF"/>
                <w:lang w:eastAsia="ru-RU"/>
              </w:rPr>
            </w:pPr>
            <w:r w:rsidRPr="004A4096">
              <w:rPr>
                <w:rFonts w:ascii="Times New Roman" w:eastAsia="Times New Roman" w:hAnsi="Times New Roman" w:cs="Times New Roman"/>
                <w:sz w:val="28"/>
                <w:szCs w:val="28"/>
                <w:shd w:val="clear" w:color="auto" w:fill="FFFFFF"/>
                <w:lang w:eastAsia="ru-RU"/>
              </w:rPr>
              <w:t xml:space="preserve">1.1 </w:t>
            </w:r>
            <w:r w:rsidRPr="004A4096">
              <w:rPr>
                <w:rFonts w:ascii="Times New Roman" w:eastAsia="Calibri" w:hAnsi="Times New Roman" w:cs="Times New Roman"/>
                <w:noProof/>
                <w:sz w:val="28"/>
                <w:szCs w:val="28"/>
              </w:rPr>
              <w:t>Понятие и сущность бренд</w:t>
            </w:r>
            <w:r w:rsidRPr="004A4096">
              <w:rPr>
                <w:rFonts w:ascii="Times New Roman" w:eastAsia="Calibri" w:hAnsi="Times New Roman" w:cs="Times New Roman"/>
                <w:noProof/>
                <w:sz w:val="28"/>
                <w:szCs w:val="28"/>
                <w:lang w:eastAsia="ru-RU"/>
              </w:rPr>
              <w:t>а</w:t>
            </w:r>
          </w:p>
        </w:tc>
      </w:tr>
      <w:tr w:rsidR="004A4096" w:rsidRPr="004A4096" w:rsidTr="004A4096">
        <w:tc>
          <w:tcPr>
            <w:tcW w:w="9214" w:type="dxa"/>
          </w:tcPr>
          <w:p w:rsidR="004A4096" w:rsidRPr="004A4096" w:rsidRDefault="004A4096" w:rsidP="004A4096">
            <w:pPr>
              <w:spacing w:after="0" w:line="240" w:lineRule="auto"/>
              <w:ind w:firstLine="567"/>
              <w:rPr>
                <w:rFonts w:ascii="Times New Roman" w:eastAsia="Times New Roman" w:hAnsi="Times New Roman" w:cs="Times New Roman"/>
                <w:sz w:val="28"/>
                <w:szCs w:val="28"/>
                <w:lang w:eastAsia="ru-RU"/>
              </w:rPr>
            </w:pPr>
            <w:r w:rsidRPr="004A4096">
              <w:rPr>
                <w:rFonts w:ascii="Times New Roman" w:eastAsia="Times New Roman" w:hAnsi="Times New Roman" w:cs="Times New Roman"/>
                <w:sz w:val="28"/>
                <w:szCs w:val="28"/>
                <w:lang w:eastAsia="ru-RU"/>
              </w:rPr>
              <w:t>1.2  Влияние бренда на конкурентоспособность компании</w:t>
            </w:r>
          </w:p>
        </w:tc>
      </w:tr>
      <w:tr w:rsidR="004A4096" w:rsidRPr="004A4096" w:rsidTr="004A4096">
        <w:tc>
          <w:tcPr>
            <w:tcW w:w="9214" w:type="dxa"/>
          </w:tcPr>
          <w:p w:rsidR="004A4096" w:rsidRPr="004A4096" w:rsidRDefault="004A4096" w:rsidP="004A4096">
            <w:pPr>
              <w:spacing w:after="0" w:line="240" w:lineRule="auto"/>
              <w:ind w:firstLine="567"/>
              <w:rPr>
                <w:rFonts w:ascii="Times New Roman" w:eastAsia="Times New Roman" w:hAnsi="Times New Roman" w:cs="Times New Roman"/>
                <w:sz w:val="20"/>
                <w:szCs w:val="28"/>
                <w:lang w:eastAsia="ru-RU"/>
              </w:rPr>
            </w:pPr>
            <w:r w:rsidRPr="004A4096">
              <w:rPr>
                <w:rFonts w:ascii="Times New Roman" w:eastAsia="Times New Roman" w:hAnsi="Times New Roman" w:cs="Times New Roman"/>
                <w:sz w:val="28"/>
                <w:szCs w:val="28"/>
                <w:lang w:eastAsia="ru-RU"/>
              </w:rPr>
              <w:t xml:space="preserve">1.3 Бренд как инструмент создания конкурентных преимуществ </w:t>
            </w:r>
            <w:r w:rsidRPr="004A4096">
              <w:rPr>
                <w:rFonts w:ascii="Times New Roman" w:eastAsia="Times New Roman" w:hAnsi="Times New Roman" w:cs="Times New Roman"/>
                <w:sz w:val="20"/>
                <w:szCs w:val="28"/>
                <w:lang w:eastAsia="ru-RU"/>
              </w:rPr>
              <w:t xml:space="preserve"> </w:t>
            </w:r>
          </w:p>
          <w:p w:rsidR="004A4096" w:rsidRPr="004A4096" w:rsidRDefault="004A4096" w:rsidP="004A4096">
            <w:pPr>
              <w:spacing w:after="0" w:line="240" w:lineRule="auto"/>
              <w:ind w:firstLine="567"/>
              <w:rPr>
                <w:rFonts w:ascii="Times New Roman" w:eastAsia="Times New Roman" w:hAnsi="Times New Roman" w:cs="Times New Roman"/>
                <w:sz w:val="28"/>
                <w:szCs w:val="28"/>
                <w:lang w:eastAsia="ru-RU"/>
              </w:rPr>
            </w:pPr>
            <w:r w:rsidRPr="004A4096">
              <w:rPr>
                <w:rFonts w:ascii="Times New Roman" w:eastAsia="Times New Roman" w:hAnsi="Times New Roman" w:cs="Times New Roman"/>
                <w:sz w:val="28"/>
                <w:szCs w:val="28"/>
                <w:lang w:eastAsia="ru-RU"/>
              </w:rPr>
              <w:t>компании</w:t>
            </w:r>
          </w:p>
        </w:tc>
      </w:tr>
      <w:tr w:rsidR="004A4096" w:rsidRPr="004A4096" w:rsidTr="004A4096">
        <w:trPr>
          <w:trHeight w:val="867"/>
        </w:trPr>
        <w:tc>
          <w:tcPr>
            <w:tcW w:w="9214" w:type="dxa"/>
          </w:tcPr>
          <w:p w:rsidR="004A4096" w:rsidRPr="004A4096" w:rsidRDefault="004A4096" w:rsidP="004A4096">
            <w:pPr>
              <w:spacing w:after="0" w:line="240" w:lineRule="auto"/>
              <w:rPr>
                <w:rFonts w:ascii="Times New Roman" w:eastAsia="Calibri" w:hAnsi="Times New Roman" w:cs="Times New Roman"/>
                <w:sz w:val="28"/>
                <w:szCs w:val="28"/>
                <w:lang w:eastAsia="ru-RU"/>
              </w:rPr>
            </w:pPr>
            <w:r w:rsidRPr="004A4096">
              <w:rPr>
                <w:rFonts w:ascii="Times New Roman" w:eastAsia="Calibri" w:hAnsi="Times New Roman" w:cs="Times New Roman"/>
                <w:sz w:val="28"/>
                <w:szCs w:val="28"/>
                <w:lang w:eastAsia="ru-RU"/>
              </w:rPr>
              <w:t>2 Анализ бренда как фактора формирования конкурентных преимуществ </w:t>
            </w:r>
            <w:r w:rsidRPr="004A4096">
              <w:rPr>
                <w:rFonts w:ascii="Times New Roman" w:eastAsia="Calibri" w:hAnsi="Times New Roman" w:cs="Times New Roman"/>
                <w:noProof/>
                <w:sz w:val="28"/>
                <w:szCs w:val="28"/>
              </w:rPr>
              <w:t xml:space="preserve">компании </w:t>
            </w:r>
          </w:p>
        </w:tc>
      </w:tr>
      <w:tr w:rsidR="004A4096" w:rsidRPr="004A4096" w:rsidTr="004A4096">
        <w:tc>
          <w:tcPr>
            <w:tcW w:w="9214" w:type="dxa"/>
          </w:tcPr>
          <w:p w:rsidR="004A4096" w:rsidRPr="004A4096" w:rsidRDefault="004A4096" w:rsidP="004A4096">
            <w:pPr>
              <w:spacing w:after="0" w:line="240" w:lineRule="auto"/>
              <w:rPr>
                <w:rFonts w:ascii="Times New Roman" w:eastAsia="Calibri" w:hAnsi="Times New Roman" w:cs="Times New Roman"/>
                <w:bCs/>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4A4096">
              <w:rPr>
                <w:rFonts w:ascii="Times New Roman" w:eastAsia="Times New Roman" w:hAnsi="Times New Roman" w:cs="Times New Roman"/>
                <w:sz w:val="28"/>
                <w:szCs w:val="28"/>
                <w:lang w:eastAsia="ru-RU"/>
              </w:rPr>
              <w:t xml:space="preserve">2.1 </w:t>
            </w:r>
            <w:r w:rsidRPr="004A4096">
              <w:rPr>
                <w:rFonts w:ascii="Times New Roman" w:eastAsia="Times New Roman" w:hAnsi="Times New Roman" w:cs="Times New Roman"/>
                <w:noProof/>
                <w:sz w:val="28"/>
                <w:szCs w:val="28"/>
              </w:rPr>
              <w:t>Анализ организационно-экономической деятельности</w:t>
            </w:r>
            <w:r w:rsidRPr="004A4096">
              <w:rPr>
                <w:rFonts w:ascii="Times New Roman" w:eastAsia="Calibri" w:hAnsi="Times New Roman" w:cs="Times New Roman"/>
                <w:bCs/>
                <w:sz w:val="28"/>
                <w:szCs w:val="28"/>
                <w:shd w:val="clear" w:color="auto" w:fill="FFFFFF"/>
                <w:lang w:eastAsia="ru-RU"/>
              </w:rPr>
              <w:t xml:space="preserve"> </w:t>
            </w:r>
          </w:p>
          <w:p w:rsidR="004A4096" w:rsidRPr="004A4096" w:rsidRDefault="004A4096" w:rsidP="004A4096">
            <w:pPr>
              <w:spacing w:after="0" w:line="240" w:lineRule="auto"/>
              <w:ind w:firstLine="567"/>
              <w:rPr>
                <w:rFonts w:ascii="Times New Roman" w:eastAsia="Times New Roman" w:hAnsi="Times New Roman" w:cs="Times New Roman"/>
                <w:sz w:val="28"/>
                <w:szCs w:val="28"/>
                <w:lang w:eastAsia="ru-RU"/>
              </w:rPr>
            </w:pPr>
            <w:r w:rsidRPr="004A4096">
              <w:rPr>
                <w:rFonts w:ascii="Times New Roman" w:eastAsia="Times New Roman" w:hAnsi="Times New Roman" w:cs="Times New Roman"/>
                <w:sz w:val="28"/>
                <w:szCs w:val="28"/>
                <w:lang w:eastAsia="ru-RU"/>
              </w:rPr>
              <w:t>компании</w:t>
            </w:r>
          </w:p>
        </w:tc>
      </w:tr>
      <w:tr w:rsidR="004A4096" w:rsidRPr="004A4096" w:rsidTr="004A4096">
        <w:trPr>
          <w:trHeight w:val="306"/>
        </w:trPr>
        <w:tc>
          <w:tcPr>
            <w:tcW w:w="9214" w:type="dxa"/>
          </w:tcPr>
          <w:p w:rsidR="004A4096" w:rsidRPr="004A4096" w:rsidRDefault="004A4096" w:rsidP="004A4096">
            <w:pPr>
              <w:spacing w:after="0" w:line="240" w:lineRule="auto"/>
              <w:ind w:firstLine="567"/>
              <w:rPr>
                <w:rFonts w:ascii="Times New Roman" w:eastAsia="Times New Roman" w:hAnsi="Times New Roman" w:cs="Times New Roman"/>
                <w:sz w:val="28"/>
                <w:szCs w:val="28"/>
                <w:lang w:eastAsia="ru-RU"/>
              </w:rPr>
            </w:pPr>
            <w:r w:rsidRPr="004A4096">
              <w:rPr>
                <w:rFonts w:ascii="Times New Roman" w:eastAsia="Times New Roman" w:hAnsi="Times New Roman" w:cs="Times New Roman"/>
                <w:sz w:val="28"/>
                <w:szCs w:val="28"/>
                <w:lang w:eastAsia="ru-RU"/>
              </w:rPr>
              <w:t xml:space="preserve">2.2  </w:t>
            </w:r>
            <w:r w:rsidRPr="004A4096">
              <w:rPr>
                <w:rFonts w:ascii="Times New Roman" w:eastAsia="Times New Roman" w:hAnsi="Times New Roman" w:cs="Times New Roman"/>
                <w:noProof/>
                <w:sz w:val="28"/>
                <w:szCs w:val="28"/>
              </w:rPr>
              <w:t>Этапы развития бренда компании</w:t>
            </w:r>
          </w:p>
        </w:tc>
      </w:tr>
      <w:tr w:rsidR="004A4096" w:rsidRPr="004A4096" w:rsidTr="004A4096">
        <w:tc>
          <w:tcPr>
            <w:tcW w:w="9214" w:type="dxa"/>
          </w:tcPr>
          <w:p w:rsidR="004A4096" w:rsidRPr="004A4096" w:rsidRDefault="004A4096" w:rsidP="004A4096">
            <w:pPr>
              <w:spacing w:after="0" w:line="240" w:lineRule="auto"/>
              <w:ind w:firstLine="567"/>
              <w:rPr>
                <w:rFonts w:ascii="Times New Roman" w:eastAsia="Calibri" w:hAnsi="Times New Roman" w:cs="Times New Roman"/>
                <w:noProof/>
                <w:sz w:val="28"/>
                <w:szCs w:val="28"/>
              </w:rPr>
            </w:pPr>
            <w:r w:rsidRPr="004A4096">
              <w:rPr>
                <w:rFonts w:ascii="Times New Roman" w:eastAsia="Times New Roman" w:hAnsi="Times New Roman" w:cs="Times New Roman"/>
                <w:sz w:val="28"/>
                <w:szCs w:val="28"/>
                <w:lang w:eastAsia="ru-RU"/>
              </w:rPr>
              <w:t xml:space="preserve">2.3 </w:t>
            </w:r>
            <w:r w:rsidRPr="004A4096">
              <w:rPr>
                <w:rFonts w:ascii="Times New Roman" w:eastAsia="Times New Roman" w:hAnsi="Times New Roman" w:cs="Times New Roman"/>
                <w:noProof/>
                <w:sz w:val="28"/>
                <w:szCs w:val="28"/>
              </w:rPr>
              <w:t>Особенности современных технологий бренд</w:t>
            </w:r>
            <w:r w:rsidRPr="004A4096">
              <w:rPr>
                <w:rFonts w:ascii="Times New Roman" w:eastAsia="Calibri" w:hAnsi="Times New Roman" w:cs="Times New Roman"/>
                <w:noProof/>
                <w:sz w:val="28"/>
                <w:szCs w:val="28"/>
              </w:rPr>
              <w:t xml:space="preserve">а как  </w:t>
            </w:r>
          </w:p>
          <w:p w:rsidR="004A4096" w:rsidRPr="004A4096" w:rsidRDefault="004A4096" w:rsidP="004A4096">
            <w:pPr>
              <w:spacing w:after="0" w:line="240" w:lineRule="auto"/>
              <w:ind w:firstLine="567"/>
              <w:rPr>
                <w:rFonts w:ascii="Times New Roman" w:eastAsia="Times New Roman" w:hAnsi="Times New Roman" w:cs="Times New Roman"/>
                <w:noProof/>
                <w:sz w:val="28"/>
                <w:szCs w:val="28"/>
              </w:rPr>
            </w:pPr>
            <w:r w:rsidRPr="004A4096">
              <w:rPr>
                <w:rFonts w:ascii="Times New Roman" w:eastAsia="Times New Roman" w:hAnsi="Times New Roman" w:cs="Times New Roman"/>
                <w:noProof/>
                <w:sz w:val="28"/>
                <w:szCs w:val="28"/>
              </w:rPr>
              <w:t>конкурентного преимущества компании</w:t>
            </w:r>
          </w:p>
        </w:tc>
      </w:tr>
      <w:tr w:rsidR="004A4096" w:rsidRPr="004A4096" w:rsidTr="004A4096">
        <w:tc>
          <w:tcPr>
            <w:tcW w:w="9214" w:type="dxa"/>
          </w:tcPr>
          <w:p w:rsidR="004A4096" w:rsidRPr="004A4096" w:rsidRDefault="004A4096" w:rsidP="004A4096">
            <w:pPr>
              <w:spacing w:after="0" w:line="240" w:lineRule="auto"/>
              <w:rPr>
                <w:rFonts w:ascii="Times New Roman" w:eastAsia="Calibri" w:hAnsi="Times New Roman" w:cs="Times New Roman"/>
                <w:sz w:val="28"/>
                <w:szCs w:val="28"/>
                <w:lang w:eastAsia="ru-RU"/>
              </w:rPr>
            </w:pPr>
            <w:r w:rsidRPr="004A4096">
              <w:rPr>
                <w:rFonts w:ascii="Times New Roman" w:eastAsia="Calibri" w:hAnsi="Times New Roman" w:cs="Times New Roman"/>
                <w:sz w:val="28"/>
                <w:szCs w:val="28"/>
                <w:lang w:eastAsia="ru-RU"/>
              </w:rPr>
              <w:t xml:space="preserve">3 Разработка рекомендаций по использованию современных </w:t>
            </w:r>
          </w:p>
          <w:p w:rsidR="004A4096" w:rsidRPr="004A4096" w:rsidRDefault="004A4096" w:rsidP="004A4096">
            <w:pPr>
              <w:spacing w:after="0" w:line="240" w:lineRule="auto"/>
              <w:rPr>
                <w:rFonts w:ascii="Times New Roman" w:eastAsia="Times New Roman" w:hAnsi="Times New Roman" w:cs="Times New Roman"/>
                <w:sz w:val="28"/>
                <w:szCs w:val="28"/>
                <w:lang w:eastAsia="ru-RU"/>
              </w:rPr>
            </w:pPr>
            <w:r w:rsidRPr="004A4096">
              <w:rPr>
                <w:rFonts w:ascii="Times New Roman" w:eastAsia="Calibri" w:hAnsi="Times New Roman" w:cs="Times New Roman"/>
                <w:sz w:val="28"/>
                <w:szCs w:val="28"/>
                <w:lang w:eastAsia="ru-RU"/>
              </w:rPr>
              <w:t xml:space="preserve">технологий бренда как конкурентного преимущества компании </w:t>
            </w:r>
          </w:p>
        </w:tc>
      </w:tr>
      <w:tr w:rsidR="004A4096" w:rsidRPr="004A4096" w:rsidTr="004A4096">
        <w:tc>
          <w:tcPr>
            <w:tcW w:w="9214" w:type="dxa"/>
          </w:tcPr>
          <w:p w:rsidR="004A4096" w:rsidRPr="004A4096" w:rsidRDefault="004A4096" w:rsidP="004A4096">
            <w:pPr>
              <w:spacing w:after="0" w:line="240" w:lineRule="auto"/>
              <w:ind w:firstLine="567"/>
              <w:rPr>
                <w:rFonts w:ascii="Times New Roman" w:eastAsia="Times New Roman" w:hAnsi="Times New Roman" w:cs="Times New Roman"/>
                <w:noProof/>
                <w:sz w:val="28"/>
                <w:szCs w:val="28"/>
              </w:rPr>
            </w:pPr>
            <w:r w:rsidRPr="004A4096">
              <w:rPr>
                <w:rFonts w:ascii="Times New Roman" w:eastAsia="Times New Roman" w:hAnsi="Times New Roman" w:cs="Times New Roman"/>
                <w:noProof/>
                <w:sz w:val="28"/>
                <w:szCs w:val="28"/>
              </w:rPr>
              <w:t>3.1 Основные проблемы формирования бренда компании</w:t>
            </w:r>
          </w:p>
        </w:tc>
      </w:tr>
      <w:tr w:rsidR="004A4096" w:rsidRPr="004A4096" w:rsidTr="004A4096">
        <w:tc>
          <w:tcPr>
            <w:tcW w:w="9214" w:type="dxa"/>
          </w:tcPr>
          <w:p w:rsidR="004A4096" w:rsidRPr="004A4096" w:rsidRDefault="004A4096" w:rsidP="004A4096">
            <w:pPr>
              <w:spacing w:after="0" w:line="240" w:lineRule="auto"/>
              <w:ind w:firstLine="567"/>
              <w:rPr>
                <w:rFonts w:ascii="Times New Roman" w:eastAsia="Times New Roman" w:hAnsi="Times New Roman" w:cs="Times New Roman"/>
                <w:noProof/>
                <w:sz w:val="28"/>
                <w:szCs w:val="28"/>
              </w:rPr>
            </w:pPr>
            <w:r w:rsidRPr="004A4096">
              <w:rPr>
                <w:rFonts w:ascii="Times New Roman" w:eastAsia="Times New Roman" w:hAnsi="Times New Roman" w:cs="Times New Roman"/>
                <w:noProof/>
                <w:sz w:val="28"/>
                <w:szCs w:val="28"/>
              </w:rPr>
              <w:t xml:space="preserve">3.2  Перспективы развития бренда как конкурентного  </w:t>
            </w:r>
          </w:p>
          <w:p w:rsidR="004A4096" w:rsidRPr="004A4096" w:rsidRDefault="004A4096" w:rsidP="004A4096">
            <w:pPr>
              <w:spacing w:after="0" w:line="240" w:lineRule="auto"/>
              <w:ind w:firstLine="567"/>
              <w:rPr>
                <w:rFonts w:ascii="Times New Roman" w:eastAsia="Times New Roman" w:hAnsi="Times New Roman" w:cs="Times New Roman"/>
                <w:noProof/>
                <w:sz w:val="28"/>
                <w:szCs w:val="28"/>
              </w:rPr>
            </w:pPr>
            <w:r w:rsidRPr="004A4096">
              <w:rPr>
                <w:rFonts w:ascii="Times New Roman" w:eastAsia="Times New Roman" w:hAnsi="Times New Roman" w:cs="Times New Roman"/>
                <w:noProof/>
                <w:sz w:val="28"/>
                <w:szCs w:val="28"/>
              </w:rPr>
              <w:t>преимущества компании</w:t>
            </w:r>
          </w:p>
        </w:tc>
      </w:tr>
      <w:tr w:rsidR="004A4096" w:rsidRPr="004A4096" w:rsidTr="004A4096">
        <w:tc>
          <w:tcPr>
            <w:tcW w:w="9214" w:type="dxa"/>
          </w:tcPr>
          <w:p w:rsidR="004A4096" w:rsidRPr="004A4096" w:rsidRDefault="004A4096" w:rsidP="004A4096">
            <w:pPr>
              <w:spacing w:after="0" w:line="240" w:lineRule="auto"/>
              <w:rPr>
                <w:rFonts w:ascii="Times New Roman" w:eastAsia="Times New Roman" w:hAnsi="Times New Roman" w:cs="Times New Roman"/>
                <w:sz w:val="28"/>
                <w:szCs w:val="28"/>
                <w:lang w:eastAsia="ru-RU"/>
              </w:rPr>
            </w:pPr>
            <w:r w:rsidRPr="004A4096">
              <w:rPr>
                <w:rFonts w:ascii="Times New Roman" w:eastAsia="Times New Roman" w:hAnsi="Times New Roman" w:cs="Times New Roman"/>
                <w:sz w:val="28"/>
                <w:szCs w:val="28"/>
                <w:lang w:eastAsia="ru-RU"/>
              </w:rPr>
              <w:t>ЗАКЛЮЧЕНИЕ</w:t>
            </w:r>
          </w:p>
        </w:tc>
      </w:tr>
      <w:tr w:rsidR="004A4096" w:rsidRPr="004A4096" w:rsidTr="004A4096">
        <w:tc>
          <w:tcPr>
            <w:tcW w:w="9214" w:type="dxa"/>
          </w:tcPr>
          <w:p w:rsidR="004A4096" w:rsidRPr="004A4096" w:rsidRDefault="004A4096" w:rsidP="004A4096">
            <w:pPr>
              <w:spacing w:after="0" w:line="240" w:lineRule="auto"/>
              <w:rPr>
                <w:rFonts w:ascii="Times New Roman" w:eastAsia="Times New Roman" w:hAnsi="Times New Roman" w:cs="Times New Roman"/>
                <w:sz w:val="28"/>
                <w:szCs w:val="28"/>
                <w:lang w:eastAsia="ru-RU"/>
              </w:rPr>
            </w:pPr>
            <w:r w:rsidRPr="004A4096">
              <w:rPr>
                <w:rFonts w:ascii="Times New Roman" w:eastAsia="Times New Roman" w:hAnsi="Times New Roman" w:cs="Times New Roman"/>
                <w:sz w:val="28"/>
                <w:szCs w:val="28"/>
                <w:lang w:eastAsia="ru-RU"/>
              </w:rPr>
              <w:t>СПИСОК ИСПОЛЬЗОВАННЫХ ИСТОЧНИКОВ</w:t>
            </w:r>
          </w:p>
        </w:tc>
      </w:tr>
      <w:tr w:rsidR="004A4096" w:rsidRPr="004A4096" w:rsidTr="004A4096">
        <w:tc>
          <w:tcPr>
            <w:tcW w:w="9214" w:type="dxa"/>
          </w:tcPr>
          <w:p w:rsidR="004A4096" w:rsidRPr="004A4096" w:rsidRDefault="004A4096" w:rsidP="004A4096">
            <w:pPr>
              <w:spacing w:after="0" w:line="240" w:lineRule="auto"/>
              <w:rPr>
                <w:rFonts w:ascii="Times New Roman" w:eastAsia="Times New Roman" w:hAnsi="Times New Roman" w:cs="Times New Roman"/>
                <w:sz w:val="28"/>
                <w:szCs w:val="28"/>
                <w:lang w:eastAsia="ru-RU"/>
              </w:rPr>
            </w:pPr>
          </w:p>
        </w:tc>
      </w:tr>
    </w:tbl>
    <w:p w:rsidR="004A4096" w:rsidRPr="004A4096" w:rsidRDefault="004A4096" w:rsidP="004A4096">
      <w:pPr>
        <w:spacing w:after="0" w:line="240" w:lineRule="auto"/>
        <w:jc w:val="center"/>
        <w:rPr>
          <w:rFonts w:ascii="Times New Roman" w:eastAsia="Calibri" w:hAnsi="Times New Roman" w:cs="Times New Roman"/>
          <w:sz w:val="28"/>
        </w:rPr>
      </w:pPr>
    </w:p>
    <w:p w:rsidR="004A4096" w:rsidRDefault="004A4096">
      <w:r>
        <w:br w:type="page"/>
      </w:r>
    </w:p>
    <w:p w:rsidR="004A4096" w:rsidRPr="003A785B" w:rsidRDefault="004A4096" w:rsidP="004A4096">
      <w:pPr>
        <w:pStyle w:val="a3"/>
        <w:shd w:val="clear" w:color="auto" w:fill="FFFFFF"/>
        <w:spacing w:before="0" w:beforeAutospacing="0" w:after="0" w:afterAutospacing="0" w:line="360" w:lineRule="auto"/>
        <w:jc w:val="center"/>
        <w:rPr>
          <w:sz w:val="28"/>
          <w:szCs w:val="28"/>
          <w:lang w:val="ru-RU"/>
        </w:rPr>
      </w:pPr>
      <w:r w:rsidRPr="003A785B">
        <w:rPr>
          <w:sz w:val="28"/>
          <w:szCs w:val="28"/>
        </w:rPr>
        <w:lastRenderedPageBreak/>
        <w:t>ЗАКЛЮЧЕНИЕ</w:t>
      </w:r>
    </w:p>
    <w:p w:rsidR="004A4096" w:rsidRPr="003A785B" w:rsidRDefault="004A4096" w:rsidP="004A4096">
      <w:pPr>
        <w:pStyle w:val="a3"/>
        <w:shd w:val="clear" w:color="auto" w:fill="FFFFFF"/>
        <w:spacing w:before="0" w:beforeAutospacing="0" w:after="0" w:afterAutospacing="0" w:line="360" w:lineRule="auto"/>
        <w:jc w:val="center"/>
        <w:rPr>
          <w:sz w:val="28"/>
          <w:szCs w:val="28"/>
          <w:lang w:val="ru-RU"/>
        </w:rPr>
      </w:pPr>
    </w:p>
    <w:p w:rsidR="004A4096" w:rsidRPr="003A785B" w:rsidRDefault="004A4096" w:rsidP="004A4096">
      <w:pPr>
        <w:pStyle w:val="a3"/>
        <w:shd w:val="clear" w:color="auto" w:fill="FFFFFF"/>
        <w:spacing w:before="0" w:beforeAutospacing="0" w:after="0" w:afterAutospacing="0" w:line="360" w:lineRule="auto"/>
        <w:ind w:firstLine="567"/>
        <w:jc w:val="both"/>
        <w:rPr>
          <w:sz w:val="28"/>
          <w:szCs w:val="28"/>
          <w:lang w:val="ru-RU"/>
        </w:rPr>
      </w:pPr>
      <w:r w:rsidRPr="003A785B">
        <w:rPr>
          <w:sz w:val="28"/>
          <w:szCs w:val="28"/>
          <w:lang w:val="ru-RU"/>
        </w:rPr>
        <w:t xml:space="preserve">Бренд - это товарная марка либо товарный знак, который охарактеризован высоким уровнем известности и лояльности покупателя отдельного сектора, воспринимающих его как залог значительного соотношения свойств и характеристик продукции или услуги потребностям либо требованиям покупателя. </w:t>
      </w:r>
    </w:p>
    <w:p w:rsidR="004A4096" w:rsidRPr="003A785B" w:rsidRDefault="004A4096" w:rsidP="004A4096">
      <w:pPr>
        <w:pStyle w:val="a3"/>
        <w:shd w:val="clear" w:color="auto" w:fill="FFFFFF"/>
        <w:spacing w:before="0" w:beforeAutospacing="0" w:after="0" w:afterAutospacing="0" w:line="360" w:lineRule="auto"/>
        <w:ind w:firstLine="567"/>
        <w:jc w:val="both"/>
        <w:rPr>
          <w:sz w:val="28"/>
          <w:szCs w:val="28"/>
          <w:lang w:val="ru-RU"/>
        </w:rPr>
      </w:pPr>
      <w:r w:rsidRPr="003A785B">
        <w:rPr>
          <w:sz w:val="28"/>
          <w:szCs w:val="28"/>
          <w:lang w:val="ru-RU"/>
        </w:rPr>
        <w:t>Составляющие бренда:</w:t>
      </w:r>
    </w:p>
    <w:p w:rsidR="004A4096" w:rsidRPr="003A785B" w:rsidRDefault="004A4096" w:rsidP="004A4096">
      <w:pPr>
        <w:pStyle w:val="a3"/>
        <w:shd w:val="clear" w:color="auto" w:fill="FFFFFF"/>
        <w:spacing w:before="0" w:beforeAutospacing="0" w:after="0" w:afterAutospacing="0" w:line="360" w:lineRule="auto"/>
        <w:ind w:firstLine="567"/>
        <w:jc w:val="both"/>
        <w:rPr>
          <w:sz w:val="28"/>
          <w:szCs w:val="28"/>
          <w:lang w:val="ru-RU"/>
        </w:rPr>
      </w:pPr>
      <w:r w:rsidRPr="003A785B">
        <w:rPr>
          <w:sz w:val="28"/>
          <w:szCs w:val="28"/>
          <w:lang w:val="ru-RU"/>
        </w:rPr>
        <w:t>1. Атрибуты бренда – качества либо характеристики продукции, которые дают возможность доносить идею ключевых преимуществ (надежность, высококачественная сборка, очень мощный двигатель и т.п.).</w:t>
      </w:r>
    </w:p>
    <w:p w:rsidR="004A4096" w:rsidRPr="003A785B" w:rsidRDefault="004A4096" w:rsidP="004A4096">
      <w:pPr>
        <w:pStyle w:val="a3"/>
        <w:shd w:val="clear" w:color="auto" w:fill="FFFFFF"/>
        <w:spacing w:before="0" w:beforeAutospacing="0" w:after="0" w:afterAutospacing="0" w:line="360" w:lineRule="auto"/>
        <w:ind w:firstLine="567"/>
        <w:jc w:val="both"/>
        <w:rPr>
          <w:sz w:val="28"/>
          <w:szCs w:val="28"/>
          <w:lang w:val="ru-RU"/>
        </w:rPr>
      </w:pPr>
      <w:r w:rsidRPr="003A785B">
        <w:rPr>
          <w:sz w:val="28"/>
          <w:szCs w:val="28"/>
          <w:lang w:val="ru-RU"/>
        </w:rPr>
        <w:t>2. Выгоды. Отличают функциональные и эмоционально-экспрессивные выгоды. Ели основной атрибут - надежность, то функциональная выгода – вероятность применять продукцию на протяжении конкретного периода.</w:t>
      </w:r>
    </w:p>
    <w:p w:rsidR="004A4096" w:rsidRPr="003A785B" w:rsidRDefault="004A4096" w:rsidP="004A4096">
      <w:pPr>
        <w:pStyle w:val="a3"/>
        <w:shd w:val="clear" w:color="auto" w:fill="FFFFFF"/>
        <w:spacing w:before="0" w:beforeAutospacing="0" w:after="0" w:afterAutospacing="0" w:line="360" w:lineRule="auto"/>
        <w:ind w:firstLine="567"/>
        <w:jc w:val="both"/>
        <w:rPr>
          <w:sz w:val="28"/>
          <w:szCs w:val="28"/>
          <w:lang w:val="ru-RU"/>
        </w:rPr>
      </w:pPr>
      <w:r w:rsidRPr="003A785B">
        <w:rPr>
          <w:sz w:val="28"/>
          <w:szCs w:val="28"/>
          <w:lang w:val="ru-RU"/>
        </w:rPr>
        <w:t xml:space="preserve">3. Ценности. Предполагается, что атрибуты и выгоды могут легко копироваться. Многолетний </w:t>
      </w:r>
      <w:proofErr w:type="spellStart"/>
      <w:r w:rsidRPr="003A785B">
        <w:rPr>
          <w:sz w:val="28"/>
          <w:szCs w:val="28"/>
          <w:lang w:val="ru-RU"/>
        </w:rPr>
        <w:t>брендинг</w:t>
      </w:r>
      <w:proofErr w:type="spellEnd"/>
      <w:r w:rsidRPr="003A785B">
        <w:rPr>
          <w:sz w:val="28"/>
          <w:szCs w:val="28"/>
          <w:lang w:val="ru-RU"/>
        </w:rPr>
        <w:t xml:space="preserve"> дает возможность создавать характерную лишь для этого бренда ценность.</w:t>
      </w:r>
    </w:p>
    <w:p w:rsidR="004A4096" w:rsidRPr="003A785B" w:rsidRDefault="004A4096" w:rsidP="004A4096">
      <w:pPr>
        <w:pStyle w:val="a3"/>
        <w:shd w:val="clear" w:color="auto" w:fill="FFFFFF"/>
        <w:spacing w:before="0" w:beforeAutospacing="0" w:after="0" w:afterAutospacing="0" w:line="360" w:lineRule="auto"/>
        <w:ind w:firstLine="567"/>
        <w:jc w:val="both"/>
        <w:rPr>
          <w:sz w:val="28"/>
          <w:szCs w:val="28"/>
          <w:lang w:val="ru-RU"/>
        </w:rPr>
      </w:pPr>
      <w:r w:rsidRPr="003A785B">
        <w:rPr>
          <w:sz w:val="28"/>
          <w:szCs w:val="28"/>
          <w:lang w:val="ru-RU"/>
        </w:rPr>
        <w:t>4. Индивидуальность бренда – тот компонент, который формируется в начале и именно на нем создается фундамент бренда.</w:t>
      </w:r>
    </w:p>
    <w:p w:rsidR="004A4096" w:rsidRDefault="004A4096">
      <w:r>
        <w:br w:type="page"/>
      </w:r>
    </w:p>
    <w:p w:rsidR="004A4096" w:rsidRPr="004A4096" w:rsidRDefault="004A4096" w:rsidP="004A4096">
      <w:pPr>
        <w:spacing w:after="0" w:line="360" w:lineRule="auto"/>
        <w:jc w:val="center"/>
        <w:rPr>
          <w:rFonts w:ascii="Times New Roman" w:eastAsia="Calibri" w:hAnsi="Times New Roman" w:cs="Times New Roman"/>
          <w:sz w:val="28"/>
        </w:rPr>
      </w:pPr>
      <w:r w:rsidRPr="004A4096">
        <w:rPr>
          <w:rFonts w:ascii="Times New Roman" w:eastAsia="Calibri" w:hAnsi="Times New Roman" w:cs="Times New Roman"/>
          <w:sz w:val="28"/>
        </w:rPr>
        <w:lastRenderedPageBreak/>
        <w:t>СПИСОК ИСПОЛЬЗОВАННЫХ ИСТОЧНИКОВ</w:t>
      </w:r>
    </w:p>
    <w:p w:rsidR="004A4096" w:rsidRPr="004A4096" w:rsidRDefault="004A4096" w:rsidP="004A4096">
      <w:pPr>
        <w:spacing w:after="0" w:line="240" w:lineRule="auto"/>
        <w:ind w:firstLine="709"/>
        <w:jc w:val="both"/>
        <w:rPr>
          <w:rFonts w:ascii="Times New Roman" w:eastAsia="Calibri" w:hAnsi="Times New Roman" w:cs="Times New Roman"/>
          <w:b/>
          <w:sz w:val="28"/>
        </w:rPr>
      </w:pPr>
    </w:p>
    <w:p w:rsidR="004A4096" w:rsidRPr="004A4096" w:rsidRDefault="004A4096" w:rsidP="004A4096">
      <w:pPr>
        <w:numPr>
          <w:ilvl w:val="0"/>
          <w:numId w:val="1"/>
        </w:numPr>
        <w:tabs>
          <w:tab w:val="left" w:pos="1134"/>
        </w:tabs>
        <w:spacing w:after="0" w:line="360" w:lineRule="auto"/>
        <w:ind w:firstLine="567"/>
        <w:jc w:val="both"/>
        <w:rPr>
          <w:rFonts w:ascii="Times New Roman" w:eastAsia="Calibri" w:hAnsi="Times New Roman" w:cs="Times New Roman"/>
          <w:sz w:val="28"/>
          <w:szCs w:val="28"/>
        </w:rPr>
      </w:pPr>
      <w:r w:rsidRPr="004A4096">
        <w:rPr>
          <w:rFonts w:ascii="Times New Roman" w:eastAsia="Calibri" w:hAnsi="Times New Roman" w:cs="Times New Roman"/>
          <w:sz w:val="28"/>
          <w:szCs w:val="28"/>
        </w:rPr>
        <w:t>Конституция Республики Казахстан (принята на республиканском референдуме 30 августа 1995 года) (с изменениями и дополнениями по состоянию на 10.03.2017 г.).</w:t>
      </w:r>
    </w:p>
    <w:p w:rsidR="004A4096" w:rsidRPr="004A4096" w:rsidRDefault="004A4096" w:rsidP="004A4096">
      <w:pPr>
        <w:numPr>
          <w:ilvl w:val="0"/>
          <w:numId w:val="1"/>
        </w:numPr>
        <w:tabs>
          <w:tab w:val="left" w:pos="1134"/>
        </w:tabs>
        <w:spacing w:after="0" w:line="360" w:lineRule="auto"/>
        <w:ind w:firstLine="567"/>
        <w:jc w:val="both"/>
        <w:rPr>
          <w:rFonts w:ascii="Times New Roman" w:eastAsia="Calibri" w:hAnsi="Times New Roman" w:cs="Times New Roman"/>
          <w:sz w:val="28"/>
          <w:szCs w:val="28"/>
        </w:rPr>
      </w:pPr>
      <w:r w:rsidRPr="004A4096">
        <w:rPr>
          <w:rFonts w:ascii="Times New Roman" w:eastAsia="Calibri" w:hAnsi="Times New Roman" w:cs="Times New Roman"/>
          <w:sz w:val="28"/>
          <w:szCs w:val="28"/>
        </w:rPr>
        <w:t>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27.02.2017 г.).</w:t>
      </w:r>
    </w:p>
    <w:p w:rsidR="004A4096" w:rsidRPr="004A4096" w:rsidRDefault="004A4096" w:rsidP="004A4096">
      <w:pPr>
        <w:numPr>
          <w:ilvl w:val="0"/>
          <w:numId w:val="1"/>
        </w:numPr>
        <w:tabs>
          <w:tab w:val="left" w:pos="1134"/>
        </w:tabs>
        <w:spacing w:after="0" w:line="360" w:lineRule="auto"/>
        <w:ind w:firstLine="567"/>
        <w:jc w:val="both"/>
        <w:rPr>
          <w:rFonts w:ascii="Times New Roman" w:eastAsia="Calibri" w:hAnsi="Times New Roman" w:cs="Times New Roman"/>
          <w:sz w:val="28"/>
          <w:szCs w:val="28"/>
        </w:rPr>
      </w:pPr>
      <w:r w:rsidRPr="004A4096">
        <w:rPr>
          <w:rFonts w:ascii="Times New Roman" w:eastAsia="Calibri" w:hAnsi="Times New Roman" w:cs="Times New Roman"/>
          <w:sz w:val="28"/>
          <w:szCs w:val="28"/>
        </w:rPr>
        <w:t xml:space="preserve">Послание Президента Республики Казахстан - Лидера Нации </w:t>
      </w:r>
      <w:proofErr w:type="spellStart"/>
      <w:r w:rsidRPr="004A4096">
        <w:rPr>
          <w:rFonts w:ascii="Times New Roman" w:eastAsia="Calibri" w:hAnsi="Times New Roman" w:cs="Times New Roman"/>
          <w:sz w:val="28"/>
          <w:szCs w:val="28"/>
        </w:rPr>
        <w:t>Н.А.Назарбаева</w:t>
      </w:r>
      <w:proofErr w:type="spellEnd"/>
      <w:r w:rsidRPr="004A4096">
        <w:rPr>
          <w:rFonts w:ascii="Times New Roman" w:eastAsia="Calibri" w:hAnsi="Times New Roman" w:cs="Times New Roman"/>
          <w:sz w:val="28"/>
          <w:szCs w:val="28"/>
        </w:rPr>
        <w:t xml:space="preserve"> Народу Казахстана «Стратегия «Казахстан-2050»: Новый политический курс состоявшегося государства» (Астана, 14 декабря 2014 года).</w:t>
      </w:r>
    </w:p>
    <w:p w:rsidR="004A4096" w:rsidRPr="004A4096" w:rsidRDefault="004A4096" w:rsidP="004A4096">
      <w:pPr>
        <w:numPr>
          <w:ilvl w:val="0"/>
          <w:numId w:val="1"/>
        </w:numPr>
        <w:tabs>
          <w:tab w:val="left" w:pos="1134"/>
        </w:tabs>
        <w:spacing w:after="0" w:line="360" w:lineRule="auto"/>
        <w:ind w:firstLine="567"/>
        <w:jc w:val="both"/>
        <w:rPr>
          <w:rFonts w:ascii="Times New Roman" w:eastAsia="Calibri" w:hAnsi="Times New Roman" w:cs="Times New Roman"/>
          <w:sz w:val="28"/>
          <w:szCs w:val="28"/>
        </w:rPr>
      </w:pPr>
      <w:proofErr w:type="spellStart"/>
      <w:r w:rsidRPr="004A4096">
        <w:rPr>
          <w:rFonts w:ascii="Times New Roman" w:eastAsia="Calibri" w:hAnsi="Times New Roman" w:cs="Times New Roman"/>
          <w:sz w:val="28"/>
          <w:szCs w:val="28"/>
        </w:rPr>
        <w:t>Багиев</w:t>
      </w:r>
      <w:proofErr w:type="spellEnd"/>
      <w:r w:rsidRPr="004A4096">
        <w:rPr>
          <w:rFonts w:ascii="Times New Roman" w:eastAsia="Calibri" w:hAnsi="Times New Roman" w:cs="Times New Roman"/>
          <w:sz w:val="28"/>
          <w:szCs w:val="28"/>
        </w:rPr>
        <w:t xml:space="preserve"> Г.Л. Маркетинг: Учебник для вузов по </w:t>
      </w:r>
      <w:proofErr w:type="spellStart"/>
      <w:r w:rsidRPr="004A4096">
        <w:rPr>
          <w:rFonts w:ascii="Times New Roman" w:eastAsia="Calibri" w:hAnsi="Times New Roman" w:cs="Times New Roman"/>
          <w:sz w:val="28"/>
          <w:szCs w:val="28"/>
        </w:rPr>
        <w:t>экон</w:t>
      </w:r>
      <w:proofErr w:type="spellEnd"/>
      <w:r w:rsidRPr="004A4096">
        <w:rPr>
          <w:rFonts w:ascii="Times New Roman" w:eastAsia="Calibri" w:hAnsi="Times New Roman" w:cs="Times New Roman"/>
          <w:sz w:val="28"/>
          <w:szCs w:val="28"/>
        </w:rPr>
        <w:t xml:space="preserve">. Специальностям / Г.Л. </w:t>
      </w:r>
      <w:proofErr w:type="spellStart"/>
      <w:r w:rsidRPr="004A4096">
        <w:rPr>
          <w:rFonts w:ascii="Times New Roman" w:eastAsia="Calibri" w:hAnsi="Times New Roman" w:cs="Times New Roman"/>
          <w:sz w:val="28"/>
          <w:szCs w:val="28"/>
        </w:rPr>
        <w:t>Багиев</w:t>
      </w:r>
      <w:proofErr w:type="spellEnd"/>
      <w:r w:rsidRPr="004A4096">
        <w:rPr>
          <w:rFonts w:ascii="Times New Roman" w:eastAsia="Calibri" w:hAnsi="Times New Roman" w:cs="Times New Roman"/>
          <w:sz w:val="28"/>
          <w:szCs w:val="28"/>
        </w:rPr>
        <w:t>. - М.: Экономика, 2014. - 701 с.</w:t>
      </w:r>
    </w:p>
    <w:p w:rsidR="004A4096" w:rsidRPr="004A4096" w:rsidRDefault="004A4096" w:rsidP="004A4096">
      <w:pPr>
        <w:numPr>
          <w:ilvl w:val="0"/>
          <w:numId w:val="1"/>
        </w:numPr>
        <w:tabs>
          <w:tab w:val="left" w:pos="1134"/>
        </w:tabs>
        <w:spacing w:after="0" w:line="360" w:lineRule="auto"/>
        <w:ind w:firstLine="567"/>
        <w:jc w:val="both"/>
        <w:rPr>
          <w:rFonts w:ascii="Times New Roman" w:eastAsia="Calibri" w:hAnsi="Times New Roman" w:cs="Times New Roman"/>
          <w:sz w:val="28"/>
          <w:szCs w:val="28"/>
        </w:rPr>
      </w:pPr>
      <w:proofErr w:type="spellStart"/>
      <w:r w:rsidRPr="004A4096">
        <w:rPr>
          <w:rFonts w:ascii="Times New Roman" w:eastAsia="Calibri" w:hAnsi="Times New Roman" w:cs="Times New Roman"/>
          <w:sz w:val="28"/>
          <w:szCs w:val="28"/>
        </w:rPr>
        <w:t>Багиев</w:t>
      </w:r>
      <w:proofErr w:type="spellEnd"/>
      <w:r w:rsidRPr="004A4096">
        <w:rPr>
          <w:rFonts w:ascii="Times New Roman" w:eastAsia="Calibri" w:hAnsi="Times New Roman" w:cs="Times New Roman"/>
          <w:sz w:val="28"/>
          <w:szCs w:val="28"/>
        </w:rPr>
        <w:t xml:space="preserve"> Г.Л. Методы получения и обработки маркетинговой   информации / Г.Л. </w:t>
      </w:r>
      <w:proofErr w:type="spellStart"/>
      <w:r w:rsidRPr="004A4096">
        <w:rPr>
          <w:rFonts w:ascii="Times New Roman" w:eastAsia="Calibri" w:hAnsi="Times New Roman" w:cs="Times New Roman"/>
          <w:sz w:val="28"/>
          <w:szCs w:val="28"/>
        </w:rPr>
        <w:t>Багиев</w:t>
      </w:r>
      <w:proofErr w:type="spellEnd"/>
      <w:r w:rsidRPr="004A4096">
        <w:rPr>
          <w:rFonts w:ascii="Times New Roman" w:eastAsia="Calibri" w:hAnsi="Times New Roman" w:cs="Times New Roman"/>
          <w:sz w:val="28"/>
          <w:szCs w:val="28"/>
        </w:rPr>
        <w:t>.  СПб.: Питер, 2013. – 196 с.</w:t>
      </w:r>
    </w:p>
    <w:p w:rsidR="007103F1" w:rsidRDefault="007103F1">
      <w:bookmarkStart w:id="0" w:name="_GoBack"/>
      <w:bookmarkEnd w:id="0"/>
    </w:p>
    <w:sectPr w:rsidR="00710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75244"/>
    <w:multiLevelType w:val="hybridMultilevel"/>
    <w:tmpl w:val="ACA48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22"/>
    <w:rsid w:val="004A4096"/>
    <w:rsid w:val="007103F1"/>
    <w:rsid w:val="00E4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DCC0"/>
  <w15:chartTrackingRefBased/>
  <w15:docId w15:val="{351BA330-2E6F-4556-ADDE-B733A68A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
    <w:link w:val="Web"/>
    <w:uiPriority w:val="99"/>
    <w:unhideWhenUsed/>
    <w:qFormat/>
    <w:rsid w:val="004A409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Web">
    <w:name w:val="Обычный (Web) Знак"/>
    <w:aliases w:val="Обычный (веб)1 Знак,Обычный (веб) Знак Знак Знак Знак Знак, Знак4 Знак, Знак Знак1 Знак Знак1, Знак Знак1 Знак Знак Знак,Знак Знак1 Зна Знак"/>
    <w:link w:val="a3"/>
    <w:uiPriority w:val="99"/>
    <w:locked/>
    <w:rsid w:val="004A409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396</Words>
  <Characters>2261</Characters>
  <Application>Microsoft Office Word</Application>
  <DocSecurity>0</DocSecurity>
  <Lines>18</Lines>
  <Paragraphs>5</Paragraphs>
  <ScaleCrop>false</ScaleCrop>
  <Company>SPecialiST RePack</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2019-01-09T10:42:00Z</dcterms:created>
  <dcterms:modified xsi:type="dcterms:W3CDTF">2019-01-09T10:47:00Z</dcterms:modified>
</cp:coreProperties>
</file>