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7B" w:rsidRDefault="00403A44" w:rsidP="00403A44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Кр_</w:t>
      </w:r>
      <w:r w:rsidRPr="00A662DB">
        <w:rPr>
          <w:rFonts w:ascii="Times New Roman" w:hAnsi="Times New Roman"/>
          <w:color w:val="000000" w:themeColor="text1"/>
          <w:sz w:val="28"/>
          <w:szCs w:val="28"/>
        </w:rPr>
        <w:t>Диагностика и организация устного счета на уроках математики в старших коррекционных классах</w:t>
      </w:r>
    </w:p>
    <w:p w:rsidR="00403A44" w:rsidRDefault="00403A44" w:rsidP="00403A44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Стр_31</w:t>
      </w: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ru-RU"/>
        </w:rPr>
        <w:id w:val="2532885"/>
        <w:docPartObj>
          <w:docPartGallery w:val="Table of Contents"/>
          <w:docPartUnique/>
        </w:docPartObj>
      </w:sdtPr>
      <w:sdtContent>
        <w:p w:rsidR="00403A44" w:rsidRPr="00A662DB" w:rsidRDefault="00403A44" w:rsidP="00403A44">
          <w:pPr>
            <w:pStyle w:val="a3"/>
            <w:widowControl w:val="0"/>
            <w:spacing w:before="0"/>
            <w:jc w:val="center"/>
            <w:rPr>
              <w:rFonts w:ascii="Times New Roman" w:hAnsi="Times New Roman" w:cs="Times New Roman"/>
              <w:b w:val="0"/>
              <w:color w:val="auto"/>
            </w:rPr>
          </w:pPr>
        </w:p>
        <w:p w:rsidR="00403A44" w:rsidRPr="00A662DB" w:rsidRDefault="00403A44" w:rsidP="00403A44">
          <w:pPr>
            <w:widowControl w:val="0"/>
            <w:spacing w:after="0" w:line="360" w:lineRule="auto"/>
            <w:ind w:firstLine="709"/>
            <w:jc w:val="both"/>
            <w:rPr>
              <w:rFonts w:ascii="Times New Roman" w:hAnsi="Times New Roman"/>
              <w:sz w:val="28"/>
              <w:lang w:eastAsia="en-US"/>
            </w:rPr>
          </w:pPr>
        </w:p>
        <w:p w:rsidR="00403A44" w:rsidRPr="00A662DB" w:rsidRDefault="00403A44" w:rsidP="00403A44">
          <w:pPr>
            <w:pStyle w:val="11"/>
            <w:widowControl w:val="0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hAnsi="Times New Roman"/>
              <w:noProof/>
              <w:sz w:val="28"/>
            </w:rPr>
          </w:pPr>
          <w:r w:rsidRPr="00A662DB">
            <w:rPr>
              <w:rFonts w:ascii="Times New Roman" w:hAnsi="Times New Roman"/>
              <w:sz w:val="28"/>
            </w:rPr>
            <w:fldChar w:fldCharType="begin"/>
          </w:r>
          <w:r w:rsidRPr="00A662DB">
            <w:rPr>
              <w:rFonts w:ascii="Times New Roman" w:hAnsi="Times New Roman"/>
              <w:sz w:val="28"/>
            </w:rPr>
            <w:instrText xml:space="preserve"> TOC \o "1-3" \h \z \u </w:instrText>
          </w:r>
          <w:r w:rsidRPr="00A662DB">
            <w:rPr>
              <w:rFonts w:ascii="Times New Roman" w:hAnsi="Times New Roman"/>
              <w:sz w:val="28"/>
            </w:rPr>
            <w:fldChar w:fldCharType="separate"/>
          </w:r>
          <w:hyperlink w:anchor="_Toc16857642" w:history="1">
            <w:r w:rsidRPr="00A662DB">
              <w:rPr>
                <w:rStyle w:val="a4"/>
                <w:rFonts w:ascii="Times New Roman" w:hAnsi="Times New Roman"/>
                <w:noProof/>
                <w:sz w:val="28"/>
              </w:rPr>
              <w:t>ВВЕДЕНИЕ</w:t>
            </w:r>
          </w:hyperlink>
        </w:p>
        <w:p w:rsidR="00403A44" w:rsidRPr="00A662DB" w:rsidRDefault="00403A44" w:rsidP="00403A44">
          <w:pPr>
            <w:pStyle w:val="11"/>
            <w:widowControl w:val="0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hAnsi="Times New Roman"/>
              <w:noProof/>
              <w:sz w:val="28"/>
            </w:rPr>
          </w:pPr>
          <w:hyperlink w:anchor="_Toc16857643" w:history="1">
            <w:r w:rsidRPr="00A662DB">
              <w:rPr>
                <w:rStyle w:val="a4"/>
                <w:rFonts w:ascii="Times New Roman" w:hAnsi="Times New Roman"/>
                <w:noProof/>
                <w:sz w:val="28"/>
              </w:rPr>
              <w:t>1 ПСИХОЛОГО-ПЕДАГОГИЧЕСКИЕ ОСНОВЫ ФОРМИРОВАНИЯ МАТЕМАТИЧЕСКИХ ПРЕДСТАВЛЕНИЙ УЧАЩИХСЯ СТАРШИХ КЛАССОВ С НАРУШЕНИЯМИ ИНТЕЛЛЕКТА</w:t>
            </w:r>
          </w:hyperlink>
        </w:p>
        <w:p w:rsidR="00403A44" w:rsidRPr="00A662DB" w:rsidRDefault="00403A44" w:rsidP="00403A44">
          <w:pPr>
            <w:pStyle w:val="2"/>
            <w:widowControl w:val="0"/>
            <w:tabs>
              <w:tab w:val="right" w:leader="dot" w:pos="9628"/>
            </w:tabs>
            <w:spacing w:after="0" w:line="360" w:lineRule="auto"/>
            <w:ind w:left="0" w:firstLine="709"/>
            <w:jc w:val="both"/>
            <w:rPr>
              <w:rFonts w:ascii="Times New Roman" w:hAnsi="Times New Roman"/>
              <w:noProof/>
              <w:sz w:val="28"/>
            </w:rPr>
          </w:pPr>
          <w:hyperlink w:anchor="_Toc16857644" w:history="1">
            <w:r w:rsidRPr="00A662DB">
              <w:rPr>
                <w:rStyle w:val="a4"/>
                <w:rFonts w:ascii="Times New Roman" w:hAnsi="Times New Roman"/>
                <w:noProof/>
                <w:sz w:val="28"/>
              </w:rPr>
              <w:t>1.1 Формирование математических представлений учащихся корекционной школы как психолого-педагогическая проблема</w:t>
            </w:r>
          </w:hyperlink>
        </w:p>
        <w:p w:rsidR="00403A44" w:rsidRPr="00A662DB" w:rsidRDefault="00403A44" w:rsidP="00403A44">
          <w:pPr>
            <w:pStyle w:val="2"/>
            <w:widowControl w:val="0"/>
            <w:tabs>
              <w:tab w:val="right" w:leader="dot" w:pos="9628"/>
            </w:tabs>
            <w:spacing w:after="0" w:line="360" w:lineRule="auto"/>
            <w:ind w:left="0" w:firstLine="709"/>
            <w:jc w:val="both"/>
            <w:rPr>
              <w:rFonts w:ascii="Times New Roman" w:hAnsi="Times New Roman"/>
              <w:noProof/>
              <w:sz w:val="28"/>
            </w:rPr>
          </w:pPr>
          <w:hyperlink w:anchor="_Toc16857645" w:history="1">
            <w:r w:rsidRPr="00A662DB">
              <w:rPr>
                <w:rStyle w:val="a4"/>
                <w:rFonts w:ascii="Times New Roman" w:hAnsi="Times New Roman"/>
                <w:noProof/>
                <w:sz w:val="28"/>
              </w:rPr>
              <w:t>1.2 Обучение устному счёту в специальной (коррекционной) школе для детей с нарушениями интеллекта</w:t>
            </w:r>
          </w:hyperlink>
        </w:p>
        <w:p w:rsidR="00403A44" w:rsidRPr="00A662DB" w:rsidRDefault="00403A44" w:rsidP="00403A44">
          <w:pPr>
            <w:pStyle w:val="11"/>
            <w:widowControl w:val="0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hAnsi="Times New Roman"/>
              <w:noProof/>
              <w:sz w:val="28"/>
            </w:rPr>
          </w:pPr>
          <w:hyperlink w:anchor="_Toc16857646" w:history="1">
            <w:r w:rsidRPr="00A662DB">
              <w:rPr>
                <w:rStyle w:val="a4"/>
                <w:rFonts w:ascii="Times New Roman" w:hAnsi="Times New Roman"/>
                <w:noProof/>
                <w:sz w:val="28"/>
              </w:rPr>
              <w:t>2 ПРАКТИЧЕСКИЕ АСПЕКТЫ ОРГАНИЗАЦИИ УСТНОГО СЧЕТА НА УРОКАХ МАТЕМАТИКИ В СТАРШИХ КЛАССАХ СПЕЦИАЛЬНОЙ (КОРРЕКЦИОННОЙ) ШКОЛЫ</w:t>
            </w:r>
          </w:hyperlink>
        </w:p>
        <w:p w:rsidR="00403A44" w:rsidRPr="00A662DB" w:rsidRDefault="00403A44" w:rsidP="00403A44">
          <w:pPr>
            <w:pStyle w:val="2"/>
            <w:widowControl w:val="0"/>
            <w:tabs>
              <w:tab w:val="right" w:leader="dot" w:pos="9628"/>
            </w:tabs>
            <w:spacing w:after="0" w:line="360" w:lineRule="auto"/>
            <w:ind w:left="0" w:firstLine="709"/>
            <w:jc w:val="both"/>
            <w:rPr>
              <w:rFonts w:ascii="Times New Roman" w:hAnsi="Times New Roman"/>
              <w:noProof/>
              <w:sz w:val="28"/>
            </w:rPr>
          </w:pPr>
          <w:hyperlink w:anchor="_Toc16857647" w:history="1">
            <w:r w:rsidRPr="00A662DB">
              <w:rPr>
                <w:rStyle w:val="a4"/>
                <w:rFonts w:ascii="Times New Roman" w:hAnsi="Times New Roman"/>
                <w:noProof/>
                <w:sz w:val="28"/>
              </w:rPr>
              <w:t>2.1 Анализ организации уроков математики в коррекционной школе</w:t>
            </w:r>
          </w:hyperlink>
        </w:p>
        <w:p w:rsidR="00403A44" w:rsidRPr="00A662DB" w:rsidRDefault="00403A44" w:rsidP="00403A44">
          <w:pPr>
            <w:pStyle w:val="2"/>
            <w:widowControl w:val="0"/>
            <w:tabs>
              <w:tab w:val="right" w:leader="dot" w:pos="9628"/>
            </w:tabs>
            <w:spacing w:after="0" w:line="360" w:lineRule="auto"/>
            <w:ind w:left="0" w:firstLine="709"/>
            <w:jc w:val="both"/>
            <w:rPr>
              <w:rFonts w:ascii="Times New Roman" w:hAnsi="Times New Roman"/>
              <w:noProof/>
              <w:sz w:val="28"/>
            </w:rPr>
          </w:pPr>
          <w:hyperlink w:anchor="_Toc16857648" w:history="1">
            <w:r w:rsidRPr="00A662DB">
              <w:rPr>
                <w:rStyle w:val="a4"/>
                <w:rFonts w:ascii="Times New Roman" w:hAnsi="Times New Roman"/>
                <w:noProof/>
                <w:sz w:val="28"/>
              </w:rPr>
              <w:t>2.2 Опытно-экспериментальная работа по формированию счетно-вычислительных навыков у детей старших классов коррекционной школы</w:t>
            </w:r>
          </w:hyperlink>
        </w:p>
        <w:p w:rsidR="00403A44" w:rsidRPr="00A662DB" w:rsidRDefault="00403A44" w:rsidP="00403A44">
          <w:pPr>
            <w:pStyle w:val="2"/>
            <w:widowControl w:val="0"/>
            <w:tabs>
              <w:tab w:val="right" w:leader="dot" w:pos="9628"/>
            </w:tabs>
            <w:spacing w:after="0" w:line="360" w:lineRule="auto"/>
            <w:ind w:left="0" w:firstLine="709"/>
            <w:jc w:val="both"/>
            <w:rPr>
              <w:rFonts w:ascii="Times New Roman" w:hAnsi="Times New Roman"/>
              <w:noProof/>
              <w:sz w:val="28"/>
            </w:rPr>
          </w:pPr>
          <w:hyperlink w:anchor="_Toc16857649" w:history="1">
            <w:r w:rsidRPr="00A662DB">
              <w:rPr>
                <w:rStyle w:val="a4"/>
                <w:rFonts w:ascii="Times New Roman" w:hAnsi="Times New Roman"/>
                <w:noProof/>
                <w:sz w:val="28"/>
              </w:rPr>
              <w:t>2.3 Анализ эффективности проведенной работы</w:t>
            </w:r>
          </w:hyperlink>
        </w:p>
        <w:p w:rsidR="00403A44" w:rsidRPr="00A662DB" w:rsidRDefault="00403A44" w:rsidP="00403A44">
          <w:pPr>
            <w:pStyle w:val="11"/>
            <w:widowControl w:val="0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hAnsi="Times New Roman"/>
              <w:noProof/>
              <w:sz w:val="28"/>
            </w:rPr>
          </w:pPr>
          <w:hyperlink w:anchor="_Toc16857650" w:history="1">
            <w:r w:rsidRPr="00A662DB">
              <w:rPr>
                <w:rStyle w:val="a4"/>
                <w:rFonts w:ascii="Times New Roman" w:hAnsi="Times New Roman"/>
                <w:noProof/>
                <w:sz w:val="28"/>
              </w:rPr>
              <w:t>ЗАКЛЮЧЕНИЕ</w:t>
            </w:r>
          </w:hyperlink>
        </w:p>
        <w:p w:rsidR="00403A44" w:rsidRPr="00A662DB" w:rsidRDefault="00403A44" w:rsidP="00403A44">
          <w:pPr>
            <w:pStyle w:val="11"/>
            <w:widowControl w:val="0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hAnsi="Times New Roman"/>
              <w:noProof/>
              <w:sz w:val="28"/>
            </w:rPr>
          </w:pPr>
          <w:hyperlink w:anchor="_Toc16857651" w:history="1">
            <w:r w:rsidRPr="00A662DB">
              <w:rPr>
                <w:rStyle w:val="a4"/>
                <w:rFonts w:ascii="Times New Roman" w:hAnsi="Times New Roman"/>
                <w:noProof/>
                <w:sz w:val="28"/>
              </w:rPr>
              <w:t>СПИСОК ИСПОЛЬЗОВАННОЙ ЛИТЕРАТУРЫ</w:t>
            </w:r>
          </w:hyperlink>
        </w:p>
        <w:p w:rsidR="00403A44" w:rsidRPr="00A662DB" w:rsidRDefault="00403A44" w:rsidP="00403A44">
          <w:pPr>
            <w:widowControl w:val="0"/>
            <w:spacing w:after="0" w:line="360" w:lineRule="auto"/>
            <w:ind w:firstLine="709"/>
            <w:jc w:val="both"/>
          </w:pPr>
          <w:r w:rsidRPr="00A662DB">
            <w:rPr>
              <w:rFonts w:ascii="Times New Roman" w:hAnsi="Times New Roman"/>
              <w:sz w:val="28"/>
            </w:rPr>
            <w:fldChar w:fldCharType="end"/>
          </w:r>
        </w:p>
      </w:sdtContent>
    </w:sdt>
    <w:p w:rsidR="00403A44" w:rsidRDefault="00403A44">
      <w:pPr>
        <w:spacing w:after="160" w:line="259" w:lineRule="auto"/>
      </w:pPr>
      <w:r>
        <w:br w:type="page"/>
      </w:r>
    </w:p>
    <w:p w:rsidR="00403A44" w:rsidRPr="00A662DB" w:rsidRDefault="00403A44" w:rsidP="00403A44">
      <w:pPr>
        <w:pStyle w:val="1"/>
        <w:widowControl w:val="0"/>
        <w:spacing w:before="0"/>
        <w:jc w:val="center"/>
        <w:rPr>
          <w:rFonts w:ascii="Times New Roman" w:hAnsi="Times New Roman" w:cs="Times New Roman"/>
          <w:b/>
          <w:color w:val="auto"/>
        </w:rPr>
      </w:pPr>
      <w:bookmarkStart w:id="0" w:name="_Toc16857650"/>
      <w:r w:rsidRPr="00A662DB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403A44" w:rsidRPr="00A662DB" w:rsidRDefault="00403A44" w:rsidP="00403A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03A44" w:rsidRPr="00A662DB" w:rsidRDefault="00403A44" w:rsidP="00403A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662DB">
        <w:rPr>
          <w:rFonts w:ascii="Times New Roman" w:hAnsi="Times New Roman"/>
          <w:sz w:val="28"/>
        </w:rPr>
        <w:t>По результатам теоретического освещения темы курсовой работы определено, что в специальной психолого-педагогической и методической литературе указывается на особенности формирования у школьников с недостатками интеллекта навыков счетно-вычислительной деятельности</w:t>
      </w:r>
    </w:p>
    <w:p w:rsidR="00403A44" w:rsidRPr="00A662DB" w:rsidRDefault="00403A44" w:rsidP="00403A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2DB">
        <w:rPr>
          <w:rFonts w:ascii="Times New Roman" w:hAnsi="Times New Roman"/>
          <w:sz w:val="28"/>
          <w:szCs w:val="28"/>
        </w:rPr>
        <w:t>На уроках математики, благодаря взаимодействиям учителя и учеников, при наличии направляющего и организующего воздействия со стороны учителя, у детей развиваются элементарные математические навыки и мышление, формируются и корригируются такие формы как анализ, сравнение, синтез, улучшаются и развиваются способности к обобщению и конкретизации, создаются оптимальные условия для коррекции и улучшения памяти, улучшается внимание и прочие психические функции.</w:t>
      </w:r>
    </w:p>
    <w:p w:rsidR="00403A44" w:rsidRDefault="00403A44">
      <w:pPr>
        <w:spacing w:after="160" w:line="259" w:lineRule="auto"/>
      </w:pPr>
      <w:r>
        <w:br w:type="page"/>
      </w:r>
    </w:p>
    <w:p w:rsidR="00403A44" w:rsidRPr="00A662DB" w:rsidRDefault="00403A44" w:rsidP="00403A44">
      <w:pPr>
        <w:pStyle w:val="1"/>
        <w:widowControl w:val="0"/>
        <w:spacing w:before="0"/>
        <w:jc w:val="center"/>
        <w:rPr>
          <w:rFonts w:ascii="Times New Roman" w:hAnsi="Times New Roman" w:cs="Times New Roman"/>
          <w:b/>
          <w:color w:val="auto"/>
        </w:rPr>
      </w:pPr>
      <w:bookmarkStart w:id="1" w:name="_Toc16857651"/>
      <w:r w:rsidRPr="00A662DB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1"/>
    </w:p>
    <w:p w:rsidR="00403A44" w:rsidRPr="00A662DB" w:rsidRDefault="00403A44" w:rsidP="00403A44">
      <w:pPr>
        <w:widowControl w:val="0"/>
        <w:spacing w:after="0" w:line="360" w:lineRule="auto"/>
        <w:ind w:firstLine="709"/>
        <w:jc w:val="both"/>
      </w:pPr>
    </w:p>
    <w:p w:rsidR="00403A44" w:rsidRPr="00A662DB" w:rsidRDefault="00403A44" w:rsidP="00403A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2DB">
        <w:rPr>
          <w:rFonts w:ascii="Times New Roman" w:hAnsi="Times New Roman"/>
          <w:sz w:val="28"/>
          <w:szCs w:val="28"/>
        </w:rPr>
        <w:t xml:space="preserve">1Ушакова </w:t>
      </w:r>
      <w:proofErr w:type="gramStart"/>
      <w:r w:rsidRPr="00A662DB">
        <w:rPr>
          <w:rFonts w:ascii="Times New Roman" w:hAnsi="Times New Roman"/>
          <w:sz w:val="28"/>
          <w:szCs w:val="28"/>
        </w:rPr>
        <w:t>Е.В.,</w:t>
      </w:r>
      <w:proofErr w:type="spellStart"/>
      <w:r w:rsidRPr="00A662DB">
        <w:rPr>
          <w:rFonts w:ascii="Times New Roman" w:hAnsi="Times New Roman"/>
          <w:sz w:val="28"/>
          <w:szCs w:val="28"/>
        </w:rPr>
        <w:t>Доманевская</w:t>
      </w:r>
      <w:proofErr w:type="spellEnd"/>
      <w:proofErr w:type="gramEnd"/>
      <w:r w:rsidRPr="00A662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2DB">
        <w:rPr>
          <w:rFonts w:ascii="Times New Roman" w:hAnsi="Times New Roman"/>
          <w:sz w:val="28"/>
          <w:szCs w:val="28"/>
        </w:rPr>
        <w:t>О.В.Организация</w:t>
      </w:r>
      <w:proofErr w:type="spellEnd"/>
      <w:r w:rsidRPr="00A662DB">
        <w:rPr>
          <w:rFonts w:ascii="Times New Roman" w:hAnsi="Times New Roman"/>
          <w:sz w:val="28"/>
          <w:szCs w:val="28"/>
        </w:rPr>
        <w:t xml:space="preserve"> сопровождения младших школьников с речевыми нарушениями в условиях средней общеобразовательной школы\\</w:t>
      </w:r>
      <w:proofErr w:type="spellStart"/>
      <w:r w:rsidRPr="00A662DB">
        <w:rPr>
          <w:rFonts w:ascii="Times New Roman" w:hAnsi="Times New Roman"/>
          <w:sz w:val="28"/>
          <w:szCs w:val="28"/>
        </w:rPr>
        <w:t>сб.»Современные</w:t>
      </w:r>
      <w:proofErr w:type="spellEnd"/>
      <w:r w:rsidRPr="00A662DB">
        <w:rPr>
          <w:rFonts w:ascii="Times New Roman" w:hAnsi="Times New Roman"/>
          <w:sz w:val="28"/>
          <w:szCs w:val="28"/>
        </w:rPr>
        <w:t xml:space="preserve"> проблемы специальной педагогики и специальной психологии-М: ГОУ ВПО МГПУ, 2015. - 320 с.;</w:t>
      </w:r>
    </w:p>
    <w:p w:rsidR="00403A44" w:rsidRPr="00A662DB" w:rsidRDefault="00403A44" w:rsidP="00403A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2DB">
        <w:rPr>
          <w:rFonts w:ascii="Times New Roman" w:hAnsi="Times New Roman"/>
          <w:sz w:val="28"/>
          <w:szCs w:val="28"/>
        </w:rPr>
        <w:t>2 Капустина, Г. М. Коррекционные приемы обучения младших школьников математике / Г. М. Капустина // Воспитание и обучение детей с нарушениями развития. - 2015. - N 2. - 240 с.;</w:t>
      </w:r>
    </w:p>
    <w:p w:rsidR="00403A44" w:rsidRPr="00A662DB" w:rsidRDefault="00403A44" w:rsidP="00403A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2DB">
        <w:rPr>
          <w:rFonts w:ascii="Times New Roman" w:hAnsi="Times New Roman"/>
          <w:sz w:val="28"/>
          <w:szCs w:val="28"/>
        </w:rPr>
        <w:t>3 Перова М.Н. Методика преподавания математики во вспомогательной школе. – М.: «Просвещение», 2013. - 146 с.;</w:t>
      </w:r>
    </w:p>
    <w:p w:rsidR="00403A44" w:rsidRPr="00A662DB" w:rsidRDefault="00403A44" w:rsidP="00403A44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62DB">
        <w:rPr>
          <w:sz w:val="28"/>
          <w:szCs w:val="28"/>
        </w:rPr>
        <w:t>4 Системный подход к образованию детей с ОВЗ: материалы всероссийской конференции «Образование детей с ОВЗ: опыт, проблемы, перспективы»-Самара: Современные образовательные технологии, 2010;</w:t>
      </w:r>
    </w:p>
    <w:p w:rsidR="00403A44" w:rsidRPr="00A662DB" w:rsidRDefault="00403A44" w:rsidP="00403A44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62DB">
        <w:rPr>
          <w:sz w:val="28"/>
          <w:szCs w:val="28"/>
        </w:rPr>
        <w:t xml:space="preserve">5Cпециальная педагогика: Учеб. Пособие для студ. </w:t>
      </w:r>
      <w:proofErr w:type="spellStart"/>
      <w:r w:rsidRPr="00A662DB">
        <w:rPr>
          <w:sz w:val="28"/>
          <w:szCs w:val="28"/>
        </w:rPr>
        <w:t>высш</w:t>
      </w:r>
      <w:proofErr w:type="spellEnd"/>
      <w:r w:rsidRPr="00A662DB">
        <w:rPr>
          <w:sz w:val="28"/>
          <w:szCs w:val="28"/>
        </w:rPr>
        <w:t xml:space="preserve">. </w:t>
      </w:r>
      <w:proofErr w:type="spellStart"/>
      <w:r w:rsidRPr="00A662DB">
        <w:rPr>
          <w:sz w:val="28"/>
          <w:szCs w:val="28"/>
        </w:rPr>
        <w:t>пед</w:t>
      </w:r>
      <w:proofErr w:type="spellEnd"/>
      <w:r w:rsidRPr="00A662DB">
        <w:rPr>
          <w:sz w:val="28"/>
          <w:szCs w:val="28"/>
        </w:rPr>
        <w:t xml:space="preserve">. учеб. заведений / Под ред. </w:t>
      </w:r>
      <w:proofErr w:type="spellStart"/>
      <w:proofErr w:type="gramStart"/>
      <w:r w:rsidRPr="00A662DB">
        <w:rPr>
          <w:sz w:val="28"/>
          <w:szCs w:val="28"/>
        </w:rPr>
        <w:t>Н.М.Назаровой</w:t>
      </w:r>
      <w:proofErr w:type="spellEnd"/>
      <w:r w:rsidRPr="00A662DB">
        <w:rPr>
          <w:sz w:val="28"/>
          <w:szCs w:val="28"/>
        </w:rPr>
        <w:t>.-</w:t>
      </w:r>
      <w:proofErr w:type="gramEnd"/>
      <w:r w:rsidRPr="00A662DB">
        <w:rPr>
          <w:sz w:val="28"/>
          <w:szCs w:val="28"/>
        </w:rPr>
        <w:t xml:space="preserve"> М.: Издательский центр «Академия», 2010. - 410 с.;</w:t>
      </w:r>
    </w:p>
    <w:p w:rsidR="00403A44" w:rsidRDefault="00403A44" w:rsidP="00403A44">
      <w:bookmarkStart w:id="2" w:name="_GoBack"/>
      <w:bookmarkEnd w:id="2"/>
    </w:p>
    <w:sectPr w:rsidR="0040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00"/>
    <w:rsid w:val="00403A44"/>
    <w:rsid w:val="00710B00"/>
    <w:rsid w:val="00D9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3DDE"/>
  <w15:chartTrackingRefBased/>
  <w15:docId w15:val="{A0FDCA50-EF60-4484-8CB0-056D1EBD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A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3A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A4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403A44"/>
    <w:pPr>
      <w:spacing w:before="480"/>
      <w:outlineLvl w:val="9"/>
    </w:pPr>
    <w:rPr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403A44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403A44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403A4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403A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2020-11-05T07:49:00Z</dcterms:created>
  <dcterms:modified xsi:type="dcterms:W3CDTF">2020-11-05T07:50:00Z</dcterms:modified>
</cp:coreProperties>
</file>