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18" w:rsidRDefault="006E2818" w:rsidP="006E281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Кр_Исполнительная власть РК</w:t>
      </w:r>
    </w:p>
    <w:p w:rsidR="006E2818" w:rsidRDefault="006E2818" w:rsidP="006E281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Стр_34</w:t>
      </w:r>
    </w:p>
    <w:p w:rsidR="006E2818" w:rsidRDefault="006E2818" w:rsidP="006E2818">
      <w:pPr>
        <w:ind w:firstLine="720"/>
        <w:rPr>
          <w:sz w:val="28"/>
          <w:szCs w:val="28"/>
        </w:rPr>
      </w:pPr>
    </w:p>
    <w:p w:rsidR="006E2818" w:rsidRDefault="006E2818" w:rsidP="006E2818">
      <w:pPr>
        <w:pStyle w:val="11"/>
        <w:tabs>
          <w:tab w:val="right" w:leader="dot" w:pos="9628"/>
        </w:tabs>
        <w:rPr>
          <w:b w:val="0"/>
          <w:bCs w:val="0"/>
          <w:noProof/>
          <w:sz w:val="28"/>
          <w:szCs w:val="28"/>
        </w:rPr>
      </w:pPr>
      <w:r>
        <w:rPr>
          <w:b w:val="0"/>
          <w:sz w:val="28"/>
          <w:szCs w:val="28"/>
        </w:rPr>
        <w:fldChar w:fldCharType="begin"/>
      </w:r>
      <w:r>
        <w:rPr>
          <w:b w:val="0"/>
          <w:sz w:val="28"/>
          <w:szCs w:val="28"/>
        </w:rPr>
        <w:instrText xml:space="preserve"> TOC \o "1-3" \h \z \u </w:instrText>
      </w:r>
      <w:r>
        <w:rPr>
          <w:b w:val="0"/>
          <w:sz w:val="28"/>
          <w:szCs w:val="28"/>
        </w:rPr>
        <w:fldChar w:fldCharType="separate"/>
      </w:r>
      <w:hyperlink r:id="rId5" w:anchor="_Toc468123691" w:history="1">
        <w:r>
          <w:rPr>
            <w:rStyle w:val="a3"/>
            <w:b w:val="0"/>
            <w:noProof/>
            <w:sz w:val="28"/>
            <w:szCs w:val="28"/>
          </w:rPr>
          <w:t>Введение</w:t>
        </w:r>
      </w:hyperlink>
    </w:p>
    <w:p w:rsidR="006E2818" w:rsidRDefault="006E2818" w:rsidP="006E2818">
      <w:pPr>
        <w:pStyle w:val="11"/>
        <w:tabs>
          <w:tab w:val="right" w:leader="dot" w:pos="9628"/>
        </w:tabs>
        <w:rPr>
          <w:b w:val="0"/>
          <w:bCs w:val="0"/>
          <w:noProof/>
          <w:sz w:val="28"/>
          <w:szCs w:val="28"/>
        </w:rPr>
      </w:pPr>
      <w:hyperlink r:id="rId6" w:anchor="_Toc468123692" w:history="1">
        <w:r>
          <w:rPr>
            <w:rStyle w:val="a3"/>
            <w:b w:val="0"/>
            <w:noProof/>
            <w:sz w:val="28"/>
            <w:szCs w:val="28"/>
          </w:rPr>
          <w:t>1. Общая характеристика органов исполнительной власти</w:t>
        </w:r>
      </w:hyperlink>
    </w:p>
    <w:p w:rsidR="006E2818" w:rsidRDefault="006E2818" w:rsidP="006E2818">
      <w:pPr>
        <w:pStyle w:val="2"/>
        <w:tabs>
          <w:tab w:val="right" w:leader="dot" w:pos="9628"/>
        </w:tabs>
        <w:rPr>
          <w:i w:val="0"/>
          <w:iCs w:val="0"/>
          <w:noProof/>
          <w:sz w:val="28"/>
          <w:szCs w:val="28"/>
        </w:rPr>
      </w:pPr>
      <w:hyperlink r:id="rId7" w:anchor="_Toc468123693" w:history="1">
        <w:r>
          <w:rPr>
            <w:rStyle w:val="a3"/>
            <w:i w:val="0"/>
            <w:noProof/>
            <w:sz w:val="28"/>
            <w:szCs w:val="28"/>
          </w:rPr>
          <w:t>1.1 Понятие и основные признаки органов государственного управления</w:t>
        </w:r>
      </w:hyperlink>
    </w:p>
    <w:p w:rsidR="006E2818" w:rsidRDefault="006E2818" w:rsidP="006E2818">
      <w:pPr>
        <w:pStyle w:val="2"/>
        <w:tabs>
          <w:tab w:val="right" w:leader="dot" w:pos="9628"/>
        </w:tabs>
        <w:rPr>
          <w:i w:val="0"/>
          <w:iCs w:val="0"/>
          <w:noProof/>
          <w:sz w:val="28"/>
          <w:szCs w:val="28"/>
        </w:rPr>
      </w:pPr>
      <w:hyperlink r:id="rId8" w:anchor="_Toc468123694" w:history="1">
        <w:r>
          <w:rPr>
            <w:rStyle w:val="a3"/>
            <w:i w:val="0"/>
            <w:noProof/>
            <w:sz w:val="28"/>
            <w:szCs w:val="28"/>
          </w:rPr>
          <w:t>1.2 Правовое положение органов государственного управления</w:t>
        </w:r>
      </w:hyperlink>
    </w:p>
    <w:p w:rsidR="006E2818" w:rsidRDefault="006E2818" w:rsidP="006E2818">
      <w:pPr>
        <w:pStyle w:val="2"/>
        <w:tabs>
          <w:tab w:val="right" w:leader="dot" w:pos="9628"/>
        </w:tabs>
        <w:rPr>
          <w:i w:val="0"/>
          <w:iCs w:val="0"/>
          <w:noProof/>
          <w:sz w:val="28"/>
          <w:szCs w:val="28"/>
        </w:rPr>
      </w:pPr>
      <w:hyperlink r:id="rId9" w:anchor="_Toc468123695" w:history="1">
        <w:r>
          <w:rPr>
            <w:rStyle w:val="a3"/>
            <w:i w:val="0"/>
            <w:noProof/>
            <w:sz w:val="28"/>
            <w:szCs w:val="28"/>
          </w:rPr>
          <w:t>1.3 Классификация органов исполнительной власти</w:t>
        </w:r>
      </w:hyperlink>
    </w:p>
    <w:p w:rsidR="006E2818" w:rsidRDefault="006E2818" w:rsidP="006E2818">
      <w:pPr>
        <w:pStyle w:val="11"/>
        <w:tabs>
          <w:tab w:val="right" w:leader="dot" w:pos="9628"/>
        </w:tabs>
        <w:rPr>
          <w:b w:val="0"/>
          <w:bCs w:val="0"/>
          <w:noProof/>
          <w:sz w:val="28"/>
          <w:szCs w:val="28"/>
        </w:rPr>
      </w:pPr>
      <w:hyperlink r:id="rId10" w:anchor="_Toc468123696" w:history="1">
        <w:r>
          <w:rPr>
            <w:rStyle w:val="a3"/>
            <w:b w:val="0"/>
            <w:noProof/>
            <w:sz w:val="28"/>
            <w:szCs w:val="28"/>
          </w:rPr>
          <w:t>2. Система органов исполнительной власти РК</w:t>
        </w:r>
      </w:hyperlink>
    </w:p>
    <w:p w:rsidR="006E2818" w:rsidRDefault="006E2818" w:rsidP="006E2818">
      <w:pPr>
        <w:pStyle w:val="2"/>
        <w:tabs>
          <w:tab w:val="right" w:leader="dot" w:pos="9628"/>
        </w:tabs>
        <w:rPr>
          <w:i w:val="0"/>
          <w:iCs w:val="0"/>
          <w:noProof/>
          <w:sz w:val="28"/>
          <w:szCs w:val="28"/>
        </w:rPr>
      </w:pPr>
      <w:hyperlink r:id="rId11" w:anchor="_Toc468123697" w:history="1">
        <w:r>
          <w:rPr>
            <w:rStyle w:val="a3"/>
            <w:i w:val="0"/>
            <w:noProof/>
            <w:sz w:val="28"/>
            <w:szCs w:val="28"/>
          </w:rPr>
          <w:t>2.1 Правительство Республики Казахстан</w:t>
        </w:r>
      </w:hyperlink>
    </w:p>
    <w:p w:rsidR="006E2818" w:rsidRDefault="006E2818" w:rsidP="006E2818">
      <w:pPr>
        <w:pStyle w:val="2"/>
        <w:tabs>
          <w:tab w:val="right" w:leader="dot" w:pos="9628"/>
        </w:tabs>
        <w:rPr>
          <w:i w:val="0"/>
          <w:iCs w:val="0"/>
          <w:noProof/>
          <w:sz w:val="28"/>
          <w:szCs w:val="28"/>
        </w:rPr>
      </w:pPr>
      <w:hyperlink r:id="rId12" w:anchor="_Toc468123698" w:history="1">
        <w:r>
          <w:rPr>
            <w:rStyle w:val="a3"/>
            <w:i w:val="0"/>
            <w:noProof/>
            <w:sz w:val="28"/>
            <w:szCs w:val="28"/>
          </w:rPr>
          <w:t>2.2 Центральные исполнительные органы Республики Казахстан</w:t>
        </w:r>
      </w:hyperlink>
    </w:p>
    <w:p w:rsidR="006E2818" w:rsidRDefault="006E2818" w:rsidP="006E2818">
      <w:pPr>
        <w:pStyle w:val="2"/>
        <w:tabs>
          <w:tab w:val="right" w:leader="dot" w:pos="9628"/>
        </w:tabs>
        <w:rPr>
          <w:i w:val="0"/>
          <w:iCs w:val="0"/>
          <w:noProof/>
          <w:sz w:val="28"/>
          <w:szCs w:val="28"/>
        </w:rPr>
      </w:pPr>
      <w:hyperlink r:id="rId13" w:anchor="_Toc468123699" w:history="1">
        <w:r>
          <w:rPr>
            <w:rStyle w:val="a3"/>
            <w:i w:val="0"/>
            <w:noProof/>
            <w:sz w:val="28"/>
            <w:szCs w:val="28"/>
          </w:rPr>
          <w:t>2.3 Местные исполнительные органы Республики Казахстан</w:t>
        </w:r>
      </w:hyperlink>
    </w:p>
    <w:p w:rsidR="006E2818" w:rsidRDefault="006E2818" w:rsidP="006E2818">
      <w:pPr>
        <w:pStyle w:val="11"/>
        <w:tabs>
          <w:tab w:val="right" w:leader="dot" w:pos="9628"/>
        </w:tabs>
        <w:rPr>
          <w:b w:val="0"/>
          <w:bCs w:val="0"/>
          <w:noProof/>
          <w:sz w:val="28"/>
          <w:szCs w:val="28"/>
        </w:rPr>
      </w:pPr>
      <w:hyperlink r:id="rId14" w:anchor="_Toc468123700" w:history="1">
        <w:r>
          <w:rPr>
            <w:rStyle w:val="a3"/>
            <w:b w:val="0"/>
            <w:noProof/>
            <w:sz w:val="28"/>
            <w:szCs w:val="28"/>
          </w:rPr>
          <w:t>Заключение</w:t>
        </w:r>
      </w:hyperlink>
    </w:p>
    <w:p w:rsidR="006E2818" w:rsidRDefault="006E2818" w:rsidP="006E2818">
      <w:pPr>
        <w:pStyle w:val="11"/>
        <w:tabs>
          <w:tab w:val="right" w:leader="dot" w:pos="9628"/>
        </w:tabs>
        <w:rPr>
          <w:b w:val="0"/>
          <w:bCs w:val="0"/>
          <w:noProof/>
          <w:sz w:val="28"/>
          <w:szCs w:val="28"/>
        </w:rPr>
      </w:pPr>
      <w:hyperlink r:id="rId15" w:anchor="_Toc468123701" w:history="1">
        <w:r>
          <w:rPr>
            <w:rStyle w:val="a3"/>
            <w:b w:val="0"/>
            <w:noProof/>
            <w:sz w:val="28"/>
            <w:szCs w:val="28"/>
          </w:rPr>
          <w:t>Список использованной литературы</w:t>
        </w:r>
      </w:hyperlink>
    </w:p>
    <w:p w:rsidR="006E2818" w:rsidRDefault="006E2818" w:rsidP="006E2818">
      <w:pPr>
        <w:ind w:firstLine="720"/>
        <w:jc w:val="center"/>
        <w:rPr>
          <w:b/>
          <w:sz w:val="28"/>
          <w:szCs w:val="28"/>
        </w:rPr>
      </w:pPr>
      <w:r>
        <w:rPr>
          <w:b/>
        </w:rPr>
        <w:fldChar w:fldCharType="end"/>
      </w:r>
    </w:p>
    <w:p w:rsidR="006E2818" w:rsidRDefault="006E2818">
      <w:pPr>
        <w:spacing w:after="160" w:line="259" w:lineRule="auto"/>
      </w:pPr>
      <w:r>
        <w:br w:type="page"/>
      </w:r>
    </w:p>
    <w:p w:rsidR="006E2818" w:rsidRDefault="006E2818" w:rsidP="006E2818">
      <w:pPr>
        <w:pStyle w:val="1"/>
      </w:pPr>
      <w:r>
        <w:lastRenderedPageBreak/>
        <w:tab/>
      </w:r>
      <w:bookmarkStart w:id="0" w:name="_Toc468123700"/>
      <w:r>
        <w:t>Заключение</w:t>
      </w:r>
      <w:bookmarkEnd w:id="0"/>
    </w:p>
    <w:p w:rsidR="006E2818" w:rsidRDefault="006E2818" w:rsidP="006E2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систему казахстанской исполнительной ветви власти оказывают непосредственное влияние следующие факторы:</w:t>
      </w:r>
    </w:p>
    <w:p w:rsidR="006E2818" w:rsidRDefault="006E2818" w:rsidP="006E2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особенности президентской формы правления Республики Казахстана, </w:t>
      </w:r>
      <w:proofErr w:type="spellStart"/>
      <w:r>
        <w:rPr>
          <w:sz w:val="28"/>
          <w:szCs w:val="28"/>
        </w:rPr>
        <w:t>встроенность</w:t>
      </w:r>
      <w:proofErr w:type="spellEnd"/>
      <w:r>
        <w:rPr>
          <w:sz w:val="28"/>
          <w:szCs w:val="28"/>
        </w:rPr>
        <w:t xml:space="preserve"> Главы государства в систему исполнительной ветви в качестве ее непременного элемента, чем обусловлены действенные полномочия Президента Республики по конструированию системы исполнительной ветви власти, учреждению и прекращению деятельности конкретных ее органов;</w:t>
      </w:r>
    </w:p>
    <w:p w:rsidR="006E2818" w:rsidRDefault="006E2818" w:rsidP="006E2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существование в определенном отрыве от системы исполнительной власти органов, непосредственно подчиненных и подотчетных Президенту Республики в области финансов, банковской деятельности, государственного бюджета, функционирования государственной службы, борьбы с экономической и коррупционной преступностью и др.</w:t>
      </w:r>
    </w:p>
    <w:p w:rsidR="006E2818" w:rsidRDefault="006E2818" w:rsidP="006E2818">
      <w:pPr>
        <w:pStyle w:val="1"/>
      </w:pPr>
      <w:r>
        <w:br w:type="page"/>
      </w:r>
      <w:bookmarkStart w:id="1" w:name="_Toc468123701"/>
      <w:bookmarkStart w:id="2" w:name="_GoBack"/>
      <w:bookmarkEnd w:id="2"/>
      <w:r>
        <w:lastRenderedPageBreak/>
        <w:t>Список использованной литературы</w:t>
      </w:r>
      <w:bookmarkEnd w:id="1"/>
    </w:p>
    <w:p w:rsidR="006E2818" w:rsidRDefault="006E2818" w:rsidP="006E28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Алехин А.П., </w:t>
      </w:r>
      <w:proofErr w:type="spellStart"/>
      <w:r>
        <w:rPr>
          <w:sz w:val="28"/>
          <w:szCs w:val="28"/>
        </w:rPr>
        <w:t>Кармолицкий</w:t>
      </w:r>
      <w:proofErr w:type="spellEnd"/>
      <w:r>
        <w:rPr>
          <w:sz w:val="28"/>
          <w:szCs w:val="28"/>
        </w:rPr>
        <w:t xml:space="preserve"> А.А., Козлов Ю.М. Административное право Российской Федерации: Учебник. - М.: </w:t>
      </w:r>
      <w:proofErr w:type="gramStart"/>
      <w:r>
        <w:rPr>
          <w:sz w:val="28"/>
          <w:szCs w:val="28"/>
        </w:rPr>
        <w:t>Зерцало-М</w:t>
      </w:r>
      <w:proofErr w:type="gramEnd"/>
      <w:r>
        <w:rPr>
          <w:sz w:val="28"/>
          <w:szCs w:val="28"/>
        </w:rPr>
        <w:t>, 2014. - 608 с.</w:t>
      </w:r>
    </w:p>
    <w:p w:rsidR="006E2818" w:rsidRDefault="006E2818" w:rsidP="006E281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Алибаева</w:t>
      </w:r>
      <w:proofErr w:type="spellEnd"/>
      <w:r>
        <w:rPr>
          <w:sz w:val="28"/>
          <w:szCs w:val="28"/>
        </w:rPr>
        <w:t xml:space="preserve"> Г.А. Некоторые проблемы становления и развития единой системы местного государственного управления и самоуправления // Перспективы развития судебно-правовой реформы в Республике Казахстан: Сборник материалов круглого стола. - Алматы, 2009. </w:t>
      </w:r>
    </w:p>
    <w:p w:rsidR="006E2818" w:rsidRDefault="006E2818" w:rsidP="006E28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Асланян Р.Р. Конституционная система исполнительной власти в Российской Федерации: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…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наук. – Саратов, 2015. </w:t>
      </w:r>
    </w:p>
    <w:p w:rsidR="006E2818" w:rsidRDefault="006E2818" w:rsidP="006E281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Бахрах</w:t>
      </w:r>
      <w:proofErr w:type="spellEnd"/>
      <w:r>
        <w:rPr>
          <w:sz w:val="28"/>
          <w:szCs w:val="28"/>
        </w:rPr>
        <w:t xml:space="preserve"> Д.Н. Административное право: Учебник. - М.: БЕК, 2013. - 301с.</w:t>
      </w:r>
    </w:p>
    <w:p w:rsidR="006E2818" w:rsidRDefault="006E2818" w:rsidP="006E28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энциклопедический словарь. – 2-е изд., </w:t>
      </w:r>
      <w:proofErr w:type="spellStart"/>
      <w:r>
        <w:rPr>
          <w:sz w:val="28"/>
          <w:szCs w:val="28"/>
        </w:rPr>
        <w:t>перераб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доп. – М.: Большая Российская энциклопедия; СПб: </w:t>
      </w:r>
      <w:proofErr w:type="spellStart"/>
      <w:r>
        <w:rPr>
          <w:sz w:val="28"/>
          <w:szCs w:val="28"/>
        </w:rPr>
        <w:t>Норинт</w:t>
      </w:r>
      <w:proofErr w:type="spellEnd"/>
      <w:r>
        <w:rPr>
          <w:sz w:val="28"/>
          <w:szCs w:val="28"/>
        </w:rPr>
        <w:t xml:space="preserve">, 2015. </w:t>
      </w:r>
    </w:p>
    <w:p w:rsidR="006E2818" w:rsidRDefault="006E2818">
      <w:pPr>
        <w:spacing w:after="160" w:line="259" w:lineRule="auto"/>
        <w:rPr>
          <w:sz w:val="28"/>
          <w:szCs w:val="28"/>
        </w:rPr>
      </w:pPr>
    </w:p>
    <w:p w:rsidR="006E2818" w:rsidRDefault="006E2818">
      <w:pPr>
        <w:spacing w:after="160" w:line="259" w:lineRule="auto"/>
        <w:rPr>
          <w:sz w:val="28"/>
          <w:szCs w:val="28"/>
        </w:rPr>
      </w:pPr>
    </w:p>
    <w:p w:rsidR="006E2818" w:rsidRDefault="006E2818" w:rsidP="006E2818">
      <w:pPr>
        <w:ind w:firstLine="720"/>
        <w:jc w:val="both"/>
        <w:rPr>
          <w:sz w:val="28"/>
          <w:szCs w:val="28"/>
        </w:rPr>
      </w:pPr>
    </w:p>
    <w:p w:rsidR="0043016C" w:rsidRDefault="0043016C"/>
    <w:sectPr w:rsidR="0043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AC9"/>
    <w:multiLevelType w:val="hybridMultilevel"/>
    <w:tmpl w:val="55B09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05"/>
    <w:rsid w:val="002B3D05"/>
    <w:rsid w:val="0043016C"/>
    <w:rsid w:val="006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0D01"/>
  <w15:chartTrackingRefBased/>
  <w15:docId w15:val="{AA709DA1-8D38-4098-9E1D-E6C94E47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autoRedefine/>
    <w:qFormat/>
    <w:rsid w:val="006E2818"/>
    <w:pPr>
      <w:spacing w:line="360" w:lineRule="auto"/>
      <w:jc w:val="both"/>
      <w:outlineLvl w:val="0"/>
    </w:pPr>
    <w:rPr>
      <w:rFonts w:eastAsia="Times New Roman"/>
      <w:b/>
      <w:noProof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2818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6E2818"/>
    <w:pPr>
      <w:spacing w:before="240" w:after="120"/>
    </w:pPr>
    <w:rPr>
      <w:b/>
      <w:bCs/>
      <w:sz w:val="20"/>
      <w:szCs w:val="20"/>
    </w:rPr>
  </w:style>
  <w:style w:type="paragraph" w:styleId="2">
    <w:name w:val="toc 2"/>
    <w:basedOn w:val="a"/>
    <w:next w:val="a"/>
    <w:autoRedefine/>
    <w:semiHidden/>
    <w:unhideWhenUsed/>
    <w:rsid w:val="006E2818"/>
    <w:pPr>
      <w:spacing w:before="120"/>
      <w:ind w:left="240"/>
    </w:pPr>
    <w:rPr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rsid w:val="006E2818"/>
    <w:rPr>
      <w:rFonts w:ascii="Times New Roman" w:eastAsia="Times New Roman" w:hAnsi="Times New Roman" w:cs="Times New Roman"/>
      <w:b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62;&#1048;&#1044;%202012-2018\2017\&#1050;&#1091;&#1088;&#1089;&#1086;&#1074;&#1099;&#1077;\&#1055;&#1088;&#1072;&#1074;&#1086;\&#1050;&#1088;_&#1048;&#1089;&#1087;&#1086;&#1083;&#1085;&#1080;&#1090;&#1077;&#1083;&#1100;&#1085;&#1072;&#1103;%20&#1074;&#1083;&#1072;&#1089;&#1090;&#1100;%20&#1056;&#1050;.doc" TargetMode="External"/><Relationship Id="rId13" Type="http://schemas.openxmlformats.org/officeDocument/2006/relationships/hyperlink" Target="file:///D:\&#1057;&#1062;&#1048;&#1044;%202012-2018\2017\&#1050;&#1091;&#1088;&#1089;&#1086;&#1074;&#1099;&#1077;\&#1055;&#1088;&#1072;&#1074;&#1086;\&#1050;&#1088;_&#1048;&#1089;&#1087;&#1086;&#1083;&#1085;&#1080;&#1090;&#1077;&#1083;&#1100;&#1085;&#1072;&#1103;%20&#1074;&#1083;&#1072;&#1089;&#1090;&#1100;%20&#1056;&#105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7;&#1062;&#1048;&#1044;%202012-2018\2017\&#1050;&#1091;&#1088;&#1089;&#1086;&#1074;&#1099;&#1077;\&#1055;&#1088;&#1072;&#1074;&#1086;\&#1050;&#1088;_&#1048;&#1089;&#1087;&#1086;&#1083;&#1085;&#1080;&#1090;&#1077;&#1083;&#1100;&#1085;&#1072;&#1103;%20&#1074;&#1083;&#1072;&#1089;&#1090;&#1100;%20&#1056;&#1050;.doc" TargetMode="External"/><Relationship Id="rId12" Type="http://schemas.openxmlformats.org/officeDocument/2006/relationships/hyperlink" Target="file:///D:\&#1057;&#1062;&#1048;&#1044;%202012-2018\2017\&#1050;&#1091;&#1088;&#1089;&#1086;&#1074;&#1099;&#1077;\&#1055;&#1088;&#1072;&#1074;&#1086;\&#1050;&#1088;_&#1048;&#1089;&#1087;&#1086;&#1083;&#1085;&#1080;&#1090;&#1077;&#1083;&#1100;&#1085;&#1072;&#1103;%20&#1074;&#1083;&#1072;&#1089;&#1090;&#1100;%20&#1056;&#1050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D:\&#1057;&#1062;&#1048;&#1044;%202012-2018\2017\&#1050;&#1091;&#1088;&#1089;&#1086;&#1074;&#1099;&#1077;\&#1055;&#1088;&#1072;&#1074;&#1086;\&#1050;&#1088;_&#1048;&#1089;&#1087;&#1086;&#1083;&#1085;&#1080;&#1090;&#1077;&#1083;&#1100;&#1085;&#1072;&#1103;%20&#1074;&#1083;&#1072;&#1089;&#1090;&#1100;%20&#1056;&#1050;.doc" TargetMode="External"/><Relationship Id="rId11" Type="http://schemas.openxmlformats.org/officeDocument/2006/relationships/hyperlink" Target="file:///D:\&#1057;&#1062;&#1048;&#1044;%202012-2018\2017\&#1050;&#1091;&#1088;&#1089;&#1086;&#1074;&#1099;&#1077;\&#1055;&#1088;&#1072;&#1074;&#1086;\&#1050;&#1088;_&#1048;&#1089;&#1087;&#1086;&#1083;&#1085;&#1080;&#1090;&#1077;&#1083;&#1100;&#1085;&#1072;&#1103;%20&#1074;&#1083;&#1072;&#1089;&#1090;&#1100;%20&#1056;&#1050;.doc" TargetMode="External"/><Relationship Id="rId5" Type="http://schemas.openxmlformats.org/officeDocument/2006/relationships/hyperlink" Target="file:///D:\&#1057;&#1062;&#1048;&#1044;%202012-2018\2017\&#1050;&#1091;&#1088;&#1089;&#1086;&#1074;&#1099;&#1077;\&#1055;&#1088;&#1072;&#1074;&#1086;\&#1050;&#1088;_&#1048;&#1089;&#1087;&#1086;&#1083;&#1085;&#1080;&#1090;&#1077;&#1083;&#1100;&#1085;&#1072;&#1103;%20&#1074;&#1083;&#1072;&#1089;&#1090;&#1100;%20&#1056;&#1050;.doc" TargetMode="External"/><Relationship Id="rId15" Type="http://schemas.openxmlformats.org/officeDocument/2006/relationships/hyperlink" Target="file:///D:\&#1057;&#1062;&#1048;&#1044;%202012-2018\2017\&#1050;&#1091;&#1088;&#1089;&#1086;&#1074;&#1099;&#1077;\&#1055;&#1088;&#1072;&#1074;&#1086;\&#1050;&#1088;_&#1048;&#1089;&#1087;&#1086;&#1083;&#1085;&#1080;&#1090;&#1077;&#1083;&#1100;&#1085;&#1072;&#1103;%20&#1074;&#1083;&#1072;&#1089;&#1090;&#1100;%20&#1056;&#1050;.doc" TargetMode="External"/><Relationship Id="rId10" Type="http://schemas.openxmlformats.org/officeDocument/2006/relationships/hyperlink" Target="file:///D:\&#1057;&#1062;&#1048;&#1044;%202012-2018\2017\&#1050;&#1091;&#1088;&#1089;&#1086;&#1074;&#1099;&#1077;\&#1055;&#1088;&#1072;&#1074;&#1086;\&#1050;&#1088;_&#1048;&#1089;&#1087;&#1086;&#1083;&#1085;&#1080;&#1090;&#1077;&#1083;&#1100;&#1085;&#1072;&#1103;%20&#1074;&#1083;&#1072;&#1089;&#1090;&#1100;%20&#1056;&#105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7;&#1062;&#1048;&#1044;%202012-2018\2017\&#1050;&#1091;&#1088;&#1089;&#1086;&#1074;&#1099;&#1077;\&#1055;&#1088;&#1072;&#1074;&#1086;\&#1050;&#1088;_&#1048;&#1089;&#1087;&#1086;&#1083;&#1085;&#1080;&#1090;&#1077;&#1083;&#1100;&#1085;&#1072;&#1103;%20&#1074;&#1083;&#1072;&#1089;&#1090;&#1100;%20&#1056;&#1050;.doc" TargetMode="External"/><Relationship Id="rId14" Type="http://schemas.openxmlformats.org/officeDocument/2006/relationships/hyperlink" Target="file:///D:\&#1057;&#1062;&#1048;&#1044;%202012-2018\2017\&#1050;&#1091;&#1088;&#1089;&#1086;&#1074;&#1099;&#1077;\&#1055;&#1088;&#1072;&#1074;&#1086;\&#1050;&#1088;_&#1048;&#1089;&#1087;&#1086;&#1083;&#1085;&#1080;&#1090;&#1077;&#1083;&#1100;&#1085;&#1072;&#1103;%20&#1074;&#1083;&#1072;&#1089;&#1090;&#1100;%20&#1056;&#105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2909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2019-01-16T06:39:00Z</dcterms:created>
  <dcterms:modified xsi:type="dcterms:W3CDTF">2019-01-16T06:43:00Z</dcterms:modified>
</cp:coreProperties>
</file>