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1A3" w:rsidRDefault="001404A0" w:rsidP="001404A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4A0">
        <w:rPr>
          <w:rFonts w:ascii="Times New Roman" w:hAnsi="Times New Roman" w:cs="Times New Roman"/>
          <w:sz w:val="28"/>
          <w:szCs w:val="28"/>
        </w:rPr>
        <w:t>Курсовая работа_</w:t>
      </w:r>
      <w:r w:rsidRPr="0014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04A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Макроэкономическая политика в условиях глобализации</w:t>
      </w:r>
    </w:p>
    <w:p w:rsidR="001404A0" w:rsidRDefault="001404A0" w:rsidP="001404A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Стр_30</w:t>
      </w:r>
    </w:p>
    <w:p w:rsidR="001404A0" w:rsidRPr="00377DBF" w:rsidRDefault="001404A0" w:rsidP="001404A0">
      <w:pPr>
        <w:spacing w:line="360" w:lineRule="auto"/>
        <w:jc w:val="center"/>
        <w:rPr>
          <w:sz w:val="24"/>
          <w:szCs w:val="24"/>
        </w:rPr>
      </w:pPr>
    </w:p>
    <w:p w:rsidR="001404A0" w:rsidRPr="001404A0" w:rsidRDefault="001404A0" w:rsidP="001404A0">
      <w:pPr>
        <w:pStyle w:val="11"/>
        <w:tabs>
          <w:tab w:val="right" w:leader="dot" w:pos="9628"/>
        </w:tabs>
        <w:spacing w:after="0" w:line="360" w:lineRule="auto"/>
        <w:rPr>
          <w:rFonts w:asciiTheme="minorHAnsi" w:eastAsiaTheme="minorEastAsia" w:hAnsiTheme="minorHAnsi" w:cstheme="minorBidi"/>
          <w:noProof/>
          <w:sz w:val="28"/>
          <w:szCs w:val="24"/>
          <w:lang w:eastAsia="ru-RU"/>
        </w:rPr>
      </w:pPr>
      <w:r w:rsidRPr="00377DBF">
        <w:rPr>
          <w:sz w:val="24"/>
          <w:szCs w:val="24"/>
        </w:rPr>
        <w:fldChar w:fldCharType="begin"/>
      </w:r>
      <w:r w:rsidRPr="00377DBF">
        <w:rPr>
          <w:sz w:val="24"/>
          <w:szCs w:val="24"/>
        </w:rPr>
        <w:instrText xml:space="preserve"> TOC \o "1-3" \h \z \u </w:instrText>
      </w:r>
      <w:r w:rsidRPr="00377DBF">
        <w:rPr>
          <w:sz w:val="24"/>
          <w:szCs w:val="24"/>
        </w:rPr>
        <w:fldChar w:fldCharType="separate"/>
      </w:r>
      <w:hyperlink w:anchor="_Toc167166517" w:history="1">
        <w:r w:rsidRPr="001404A0">
          <w:rPr>
            <w:rStyle w:val="a3"/>
            <w:noProof/>
            <w:sz w:val="28"/>
            <w:szCs w:val="24"/>
          </w:rPr>
          <w:t>Введение</w:t>
        </w:r>
      </w:hyperlink>
    </w:p>
    <w:p w:rsidR="001404A0" w:rsidRPr="001404A0" w:rsidRDefault="001404A0" w:rsidP="001404A0">
      <w:pPr>
        <w:pStyle w:val="11"/>
        <w:tabs>
          <w:tab w:val="right" w:leader="dot" w:pos="9628"/>
        </w:tabs>
        <w:spacing w:after="0" w:line="360" w:lineRule="auto"/>
        <w:rPr>
          <w:rFonts w:asciiTheme="minorHAnsi" w:eastAsiaTheme="minorEastAsia" w:hAnsiTheme="minorHAnsi" w:cstheme="minorBidi"/>
          <w:noProof/>
          <w:sz w:val="28"/>
          <w:szCs w:val="24"/>
          <w:lang w:eastAsia="ru-RU"/>
        </w:rPr>
      </w:pPr>
      <w:hyperlink w:anchor="_Toc167166518" w:history="1">
        <w:r w:rsidRPr="001404A0">
          <w:rPr>
            <w:rStyle w:val="a3"/>
            <w:noProof/>
            <w:sz w:val="28"/>
            <w:szCs w:val="24"/>
          </w:rPr>
          <w:t>1. Теоретические аспекты макроэкономической политики государства</w:t>
        </w:r>
      </w:hyperlink>
    </w:p>
    <w:p w:rsidR="001404A0" w:rsidRPr="001404A0" w:rsidRDefault="001404A0" w:rsidP="001404A0">
      <w:pPr>
        <w:pStyle w:val="11"/>
        <w:tabs>
          <w:tab w:val="right" w:leader="dot" w:pos="9628"/>
        </w:tabs>
        <w:spacing w:after="0" w:line="360" w:lineRule="auto"/>
        <w:rPr>
          <w:rFonts w:asciiTheme="minorHAnsi" w:eastAsiaTheme="minorEastAsia" w:hAnsiTheme="minorHAnsi" w:cstheme="minorBidi"/>
          <w:noProof/>
          <w:sz w:val="28"/>
          <w:szCs w:val="24"/>
          <w:lang w:eastAsia="ru-RU"/>
        </w:rPr>
      </w:pPr>
      <w:hyperlink w:anchor="_Toc167166519" w:history="1">
        <w:r w:rsidRPr="001404A0">
          <w:rPr>
            <w:rStyle w:val="a3"/>
            <w:noProof/>
            <w:sz w:val="28"/>
            <w:szCs w:val="24"/>
          </w:rPr>
          <w:t>1.1 Экономическая сущность и значение макроэкономической политики государства</w:t>
        </w:r>
      </w:hyperlink>
    </w:p>
    <w:p w:rsidR="001404A0" w:rsidRPr="001404A0" w:rsidRDefault="001404A0" w:rsidP="001404A0">
      <w:pPr>
        <w:pStyle w:val="11"/>
        <w:tabs>
          <w:tab w:val="right" w:leader="dot" w:pos="9628"/>
        </w:tabs>
        <w:spacing w:after="0" w:line="360" w:lineRule="auto"/>
        <w:rPr>
          <w:rFonts w:asciiTheme="minorHAnsi" w:eastAsiaTheme="minorEastAsia" w:hAnsiTheme="minorHAnsi" w:cstheme="minorBidi"/>
          <w:noProof/>
          <w:sz w:val="28"/>
          <w:szCs w:val="24"/>
          <w:lang w:eastAsia="ru-RU"/>
        </w:rPr>
      </w:pPr>
      <w:hyperlink w:anchor="_Toc167166520" w:history="1">
        <w:r w:rsidRPr="001404A0">
          <w:rPr>
            <w:rStyle w:val="a3"/>
            <w:noProof/>
            <w:sz w:val="28"/>
            <w:szCs w:val="24"/>
          </w:rPr>
          <w:t>1.2 Цели и основные составляющие макроэкономической политики</w:t>
        </w:r>
      </w:hyperlink>
    </w:p>
    <w:p w:rsidR="001404A0" w:rsidRPr="001404A0" w:rsidRDefault="001404A0" w:rsidP="001404A0">
      <w:pPr>
        <w:pStyle w:val="11"/>
        <w:tabs>
          <w:tab w:val="right" w:leader="dot" w:pos="9628"/>
        </w:tabs>
        <w:spacing w:after="0" w:line="360" w:lineRule="auto"/>
        <w:rPr>
          <w:rFonts w:asciiTheme="minorHAnsi" w:eastAsiaTheme="minorEastAsia" w:hAnsiTheme="minorHAnsi" w:cstheme="minorBidi"/>
          <w:noProof/>
          <w:sz w:val="28"/>
          <w:szCs w:val="24"/>
          <w:lang w:eastAsia="ru-RU"/>
        </w:rPr>
      </w:pPr>
      <w:hyperlink w:anchor="_Toc167166521" w:history="1">
        <w:r w:rsidRPr="001404A0">
          <w:rPr>
            <w:rStyle w:val="a3"/>
            <w:noProof/>
            <w:sz w:val="28"/>
            <w:szCs w:val="24"/>
          </w:rPr>
          <w:t>1.3 Инструменты макроэкономической политики</w:t>
        </w:r>
      </w:hyperlink>
    </w:p>
    <w:p w:rsidR="001404A0" w:rsidRPr="001404A0" w:rsidRDefault="001404A0" w:rsidP="001404A0">
      <w:pPr>
        <w:pStyle w:val="11"/>
        <w:tabs>
          <w:tab w:val="right" w:leader="dot" w:pos="9628"/>
        </w:tabs>
        <w:spacing w:after="0" w:line="360" w:lineRule="auto"/>
        <w:rPr>
          <w:rFonts w:asciiTheme="minorHAnsi" w:eastAsiaTheme="minorEastAsia" w:hAnsiTheme="minorHAnsi" w:cstheme="minorBidi"/>
          <w:noProof/>
          <w:sz w:val="28"/>
          <w:szCs w:val="24"/>
          <w:lang w:eastAsia="ru-RU"/>
        </w:rPr>
      </w:pPr>
      <w:hyperlink w:anchor="_Toc167166522" w:history="1">
        <w:r w:rsidRPr="001404A0">
          <w:rPr>
            <w:rStyle w:val="a3"/>
            <w:noProof/>
            <w:sz w:val="28"/>
            <w:szCs w:val="24"/>
          </w:rPr>
          <w:t>2. Анализ особенностей реализации макроэкономической политики в России в условиях глобализации</w:t>
        </w:r>
      </w:hyperlink>
    </w:p>
    <w:p w:rsidR="001404A0" w:rsidRPr="001404A0" w:rsidRDefault="001404A0" w:rsidP="001404A0">
      <w:pPr>
        <w:pStyle w:val="11"/>
        <w:tabs>
          <w:tab w:val="right" w:leader="dot" w:pos="9628"/>
        </w:tabs>
        <w:spacing w:after="0" w:line="360" w:lineRule="auto"/>
        <w:rPr>
          <w:rFonts w:asciiTheme="minorHAnsi" w:eastAsiaTheme="minorEastAsia" w:hAnsiTheme="minorHAnsi" w:cstheme="minorBidi"/>
          <w:noProof/>
          <w:sz w:val="28"/>
          <w:szCs w:val="24"/>
          <w:lang w:eastAsia="ru-RU"/>
        </w:rPr>
      </w:pPr>
      <w:hyperlink w:anchor="_Toc167166523" w:history="1">
        <w:r w:rsidRPr="001404A0">
          <w:rPr>
            <w:rStyle w:val="a3"/>
            <w:noProof/>
            <w:sz w:val="28"/>
            <w:szCs w:val="24"/>
          </w:rPr>
          <w:t>2.1 Оценка современного состояния макроэкономической политики в России</w:t>
        </w:r>
      </w:hyperlink>
    </w:p>
    <w:p w:rsidR="001404A0" w:rsidRPr="001404A0" w:rsidRDefault="001404A0" w:rsidP="001404A0">
      <w:pPr>
        <w:pStyle w:val="11"/>
        <w:tabs>
          <w:tab w:val="right" w:leader="dot" w:pos="9628"/>
        </w:tabs>
        <w:spacing w:after="0" w:line="360" w:lineRule="auto"/>
        <w:rPr>
          <w:rFonts w:asciiTheme="minorHAnsi" w:eastAsiaTheme="minorEastAsia" w:hAnsiTheme="minorHAnsi" w:cstheme="minorBidi"/>
          <w:noProof/>
          <w:sz w:val="28"/>
          <w:szCs w:val="24"/>
          <w:lang w:eastAsia="ru-RU"/>
        </w:rPr>
      </w:pPr>
      <w:hyperlink w:anchor="_Toc167166524" w:history="1">
        <w:r w:rsidRPr="001404A0">
          <w:rPr>
            <w:rStyle w:val="a3"/>
            <w:noProof/>
            <w:sz w:val="28"/>
            <w:szCs w:val="24"/>
          </w:rPr>
          <w:t>2.2 Влияние глобализации на макроэкономическую политику России</w:t>
        </w:r>
      </w:hyperlink>
    </w:p>
    <w:p w:rsidR="001404A0" w:rsidRPr="001404A0" w:rsidRDefault="001404A0" w:rsidP="001404A0">
      <w:pPr>
        <w:pStyle w:val="11"/>
        <w:tabs>
          <w:tab w:val="right" w:leader="dot" w:pos="9628"/>
        </w:tabs>
        <w:spacing w:after="0" w:line="360" w:lineRule="auto"/>
        <w:rPr>
          <w:rFonts w:asciiTheme="minorHAnsi" w:eastAsiaTheme="minorEastAsia" w:hAnsiTheme="minorHAnsi" w:cstheme="minorBidi"/>
          <w:noProof/>
          <w:sz w:val="28"/>
          <w:szCs w:val="24"/>
          <w:lang w:eastAsia="ru-RU"/>
        </w:rPr>
      </w:pPr>
      <w:hyperlink w:anchor="_Toc167166525" w:history="1">
        <w:r w:rsidRPr="001404A0">
          <w:rPr>
            <w:rStyle w:val="a3"/>
            <w:noProof/>
            <w:sz w:val="28"/>
            <w:szCs w:val="24"/>
          </w:rPr>
          <w:t>2.3 Пути повышения эффективности макроэкономической политики России в условиях глобализации</w:t>
        </w:r>
      </w:hyperlink>
    </w:p>
    <w:p w:rsidR="001404A0" w:rsidRPr="001404A0" w:rsidRDefault="001404A0" w:rsidP="001404A0">
      <w:pPr>
        <w:pStyle w:val="11"/>
        <w:tabs>
          <w:tab w:val="right" w:leader="dot" w:pos="9628"/>
        </w:tabs>
        <w:spacing w:after="0" w:line="360" w:lineRule="auto"/>
        <w:rPr>
          <w:rFonts w:asciiTheme="minorHAnsi" w:eastAsiaTheme="minorEastAsia" w:hAnsiTheme="minorHAnsi" w:cstheme="minorBidi"/>
          <w:noProof/>
          <w:sz w:val="28"/>
          <w:szCs w:val="24"/>
          <w:lang w:eastAsia="ru-RU"/>
        </w:rPr>
      </w:pPr>
      <w:hyperlink w:anchor="_Toc167166526" w:history="1">
        <w:r w:rsidRPr="001404A0">
          <w:rPr>
            <w:rStyle w:val="a3"/>
            <w:noProof/>
            <w:sz w:val="28"/>
            <w:szCs w:val="24"/>
          </w:rPr>
          <w:t>Заключение</w:t>
        </w:r>
      </w:hyperlink>
    </w:p>
    <w:p w:rsidR="001404A0" w:rsidRDefault="001404A0" w:rsidP="001404A0">
      <w:pPr>
        <w:pStyle w:val="11"/>
        <w:tabs>
          <w:tab w:val="right" w:leader="dot" w:pos="9628"/>
        </w:tabs>
        <w:spacing w:after="0" w:line="360" w:lineRule="auto"/>
        <w:rPr>
          <w:noProof/>
          <w:sz w:val="28"/>
          <w:szCs w:val="24"/>
        </w:rPr>
      </w:pPr>
      <w:hyperlink w:anchor="_Toc167166527" w:history="1">
        <w:r w:rsidRPr="001404A0">
          <w:rPr>
            <w:rStyle w:val="a3"/>
            <w:noProof/>
            <w:sz w:val="28"/>
            <w:szCs w:val="24"/>
          </w:rPr>
          <w:t>Список использованной литературы</w:t>
        </w:r>
      </w:hyperlink>
    </w:p>
    <w:p w:rsidR="001404A0" w:rsidRDefault="001404A0" w:rsidP="001404A0"/>
    <w:p w:rsidR="001404A0" w:rsidRDefault="001404A0" w:rsidP="001404A0"/>
    <w:p w:rsidR="001404A0" w:rsidRDefault="001404A0" w:rsidP="001404A0"/>
    <w:p w:rsidR="001404A0" w:rsidRDefault="001404A0" w:rsidP="001404A0"/>
    <w:p w:rsidR="001404A0" w:rsidRDefault="001404A0" w:rsidP="001404A0"/>
    <w:p w:rsidR="001404A0" w:rsidRDefault="001404A0" w:rsidP="001404A0"/>
    <w:p w:rsidR="001404A0" w:rsidRDefault="001404A0" w:rsidP="001404A0"/>
    <w:p w:rsidR="001404A0" w:rsidRDefault="001404A0" w:rsidP="001404A0"/>
    <w:p w:rsidR="001404A0" w:rsidRDefault="001404A0" w:rsidP="001404A0"/>
    <w:p w:rsidR="001404A0" w:rsidRDefault="001404A0" w:rsidP="001404A0"/>
    <w:p w:rsidR="001404A0" w:rsidRDefault="001404A0" w:rsidP="001404A0"/>
    <w:p w:rsidR="001404A0" w:rsidRDefault="001404A0" w:rsidP="001404A0"/>
    <w:p w:rsidR="001404A0" w:rsidRDefault="001404A0" w:rsidP="001404A0"/>
    <w:p w:rsidR="001404A0" w:rsidRDefault="001404A0" w:rsidP="001404A0"/>
    <w:p w:rsidR="001404A0" w:rsidRPr="001404A0" w:rsidRDefault="001404A0" w:rsidP="001404A0">
      <w:pPr>
        <w:pStyle w:val="1"/>
        <w:spacing w:line="360" w:lineRule="auto"/>
        <w:jc w:val="center"/>
        <w:rPr>
          <w:rFonts w:cs="Times New Roman"/>
          <w:b/>
          <w:szCs w:val="28"/>
        </w:rPr>
      </w:pPr>
      <w:bookmarkStart w:id="0" w:name="_Toc167166526"/>
      <w:r w:rsidRPr="001404A0">
        <w:rPr>
          <w:rFonts w:cs="Times New Roman"/>
          <w:b/>
          <w:szCs w:val="28"/>
        </w:rPr>
        <w:lastRenderedPageBreak/>
        <w:t>Заключение</w:t>
      </w:r>
      <w:bookmarkEnd w:id="0"/>
    </w:p>
    <w:p w:rsidR="001404A0" w:rsidRPr="001404A0" w:rsidRDefault="001404A0" w:rsidP="001404A0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04A0" w:rsidRDefault="001404A0" w:rsidP="001404A0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4A0">
        <w:rPr>
          <w:rFonts w:ascii="Times New Roman" w:eastAsia="Times New Roman" w:hAnsi="Times New Roman" w:cs="Times New Roman"/>
          <w:sz w:val="28"/>
          <w:szCs w:val="28"/>
        </w:rPr>
        <w:t>Проведенное в курсовой работе исследование позволило сделать следующие выводы.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A0">
        <w:rPr>
          <w:rFonts w:ascii="Times New Roman" w:hAnsi="Times New Roman" w:cs="Times New Roman"/>
          <w:sz w:val="28"/>
          <w:szCs w:val="28"/>
        </w:rPr>
        <w:t>Макроэкономическая политика - это комплекс мер и стратегий, направленных на регулирование ключевых аспектов экономики страны, включая инфляцию, безработицу, экономический рост и платёжный баланс, с целью обеспечения её стабильности, роста и развития. Основная цель макроэкономической политики государства - обеспечение эффективного функционирования экономики, достижение высокого уровня занятости, стабильности цен и устойчивого экономического роста.</w:t>
      </w:r>
    </w:p>
    <w:p w:rsidR="001404A0" w:rsidRDefault="001404A0" w:rsidP="001404A0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4A0" w:rsidRDefault="001404A0" w:rsidP="001404A0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4A0" w:rsidRDefault="001404A0" w:rsidP="001404A0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4A0" w:rsidRDefault="001404A0" w:rsidP="001404A0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4A0" w:rsidRDefault="001404A0" w:rsidP="001404A0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4A0" w:rsidRDefault="001404A0" w:rsidP="001404A0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4A0" w:rsidRDefault="001404A0" w:rsidP="001404A0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4A0" w:rsidRDefault="001404A0" w:rsidP="001404A0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4A0" w:rsidRDefault="001404A0" w:rsidP="001404A0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4A0" w:rsidRDefault="001404A0" w:rsidP="001404A0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4A0" w:rsidRDefault="001404A0" w:rsidP="001404A0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4A0" w:rsidRDefault="001404A0" w:rsidP="001404A0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4A0" w:rsidRDefault="001404A0" w:rsidP="001404A0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4A0" w:rsidRDefault="001404A0" w:rsidP="001404A0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1404A0" w:rsidRDefault="001404A0" w:rsidP="001404A0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4A0" w:rsidRPr="001404A0" w:rsidRDefault="001404A0" w:rsidP="001404A0">
      <w:pPr>
        <w:pStyle w:val="1"/>
        <w:spacing w:line="360" w:lineRule="auto"/>
        <w:jc w:val="center"/>
        <w:rPr>
          <w:b/>
          <w:szCs w:val="24"/>
        </w:rPr>
      </w:pPr>
      <w:bookmarkStart w:id="2" w:name="_Toc167166527"/>
      <w:r w:rsidRPr="001404A0">
        <w:rPr>
          <w:b/>
          <w:szCs w:val="24"/>
        </w:rPr>
        <w:t>Список использованной литературы</w:t>
      </w:r>
      <w:bookmarkEnd w:id="2"/>
    </w:p>
    <w:p w:rsidR="001404A0" w:rsidRPr="001404A0" w:rsidRDefault="001404A0" w:rsidP="001404A0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 w:cs="Times New Roman"/>
          <w:sz w:val="28"/>
          <w:szCs w:val="24"/>
        </w:rPr>
      </w:pPr>
    </w:p>
    <w:p w:rsidR="001404A0" w:rsidRPr="001404A0" w:rsidRDefault="001404A0" w:rsidP="001404A0">
      <w:pPr>
        <w:pStyle w:val="a4"/>
        <w:widowControl w:val="0"/>
        <w:numPr>
          <w:ilvl w:val="0"/>
          <w:numId w:val="1"/>
        </w:numPr>
        <w:autoSpaceDE w:val="0"/>
        <w:autoSpaceDN w:val="0"/>
        <w:spacing w:line="360" w:lineRule="auto"/>
        <w:ind w:left="0" w:firstLine="709"/>
        <w:jc w:val="both"/>
        <w:rPr>
          <w:rFonts w:eastAsia="Times New Roman" w:cs="Times New Roman"/>
          <w:sz w:val="28"/>
          <w:szCs w:val="24"/>
        </w:rPr>
      </w:pPr>
      <w:r w:rsidRPr="001404A0">
        <w:rPr>
          <w:rFonts w:eastAsia="Times New Roman" w:cs="Times New Roman"/>
          <w:sz w:val="28"/>
          <w:szCs w:val="24"/>
        </w:rPr>
        <w:t xml:space="preserve">Абрамова, М. А. Монетарное регулирование и монетарная </w:t>
      </w:r>
      <w:proofErr w:type="gramStart"/>
      <w:r w:rsidRPr="001404A0">
        <w:rPr>
          <w:rFonts w:eastAsia="Times New Roman" w:cs="Times New Roman"/>
          <w:sz w:val="28"/>
          <w:szCs w:val="24"/>
        </w:rPr>
        <w:t>политика :</w:t>
      </w:r>
      <w:proofErr w:type="gramEnd"/>
      <w:r w:rsidRPr="001404A0">
        <w:rPr>
          <w:rFonts w:eastAsia="Times New Roman" w:cs="Times New Roman"/>
          <w:sz w:val="28"/>
          <w:szCs w:val="24"/>
        </w:rPr>
        <w:t xml:space="preserve"> Практикум / М. А. Абрамова, И. Е. </w:t>
      </w:r>
      <w:proofErr w:type="spellStart"/>
      <w:r w:rsidRPr="001404A0">
        <w:rPr>
          <w:rFonts w:eastAsia="Times New Roman" w:cs="Times New Roman"/>
          <w:sz w:val="28"/>
          <w:szCs w:val="24"/>
        </w:rPr>
        <w:t>Шакер</w:t>
      </w:r>
      <w:proofErr w:type="spellEnd"/>
      <w:r w:rsidRPr="001404A0">
        <w:rPr>
          <w:rFonts w:eastAsia="Times New Roman" w:cs="Times New Roman"/>
          <w:sz w:val="28"/>
          <w:szCs w:val="24"/>
        </w:rPr>
        <w:t xml:space="preserve">, Д. А. Артеменко. – </w:t>
      </w:r>
      <w:proofErr w:type="gramStart"/>
      <w:r w:rsidRPr="001404A0">
        <w:rPr>
          <w:rFonts w:eastAsia="Times New Roman" w:cs="Times New Roman"/>
          <w:sz w:val="28"/>
          <w:szCs w:val="24"/>
        </w:rPr>
        <w:t>М. :</w:t>
      </w:r>
      <w:proofErr w:type="gramEnd"/>
      <w:r w:rsidRPr="001404A0">
        <w:rPr>
          <w:rFonts w:eastAsia="Times New Roman" w:cs="Times New Roman"/>
          <w:sz w:val="28"/>
          <w:szCs w:val="24"/>
        </w:rPr>
        <w:t xml:space="preserve"> </w:t>
      </w:r>
      <w:proofErr w:type="spellStart"/>
      <w:r w:rsidRPr="001404A0">
        <w:rPr>
          <w:rFonts w:eastAsia="Times New Roman" w:cs="Times New Roman"/>
          <w:sz w:val="28"/>
          <w:szCs w:val="24"/>
        </w:rPr>
        <w:t>КноРус</w:t>
      </w:r>
      <w:proofErr w:type="spellEnd"/>
      <w:r w:rsidRPr="001404A0">
        <w:rPr>
          <w:rFonts w:eastAsia="Times New Roman" w:cs="Times New Roman"/>
          <w:sz w:val="28"/>
          <w:szCs w:val="24"/>
        </w:rPr>
        <w:t>, 2020. – 190 с.</w:t>
      </w:r>
    </w:p>
    <w:p w:rsidR="001404A0" w:rsidRPr="001404A0" w:rsidRDefault="001404A0" w:rsidP="001404A0">
      <w:pPr>
        <w:pStyle w:val="a4"/>
        <w:widowControl w:val="0"/>
        <w:numPr>
          <w:ilvl w:val="0"/>
          <w:numId w:val="1"/>
        </w:numPr>
        <w:autoSpaceDE w:val="0"/>
        <w:autoSpaceDN w:val="0"/>
        <w:spacing w:line="360" w:lineRule="auto"/>
        <w:ind w:left="0" w:firstLine="709"/>
        <w:jc w:val="both"/>
        <w:rPr>
          <w:rFonts w:eastAsia="Times New Roman" w:cs="Times New Roman"/>
          <w:sz w:val="28"/>
          <w:szCs w:val="24"/>
        </w:rPr>
      </w:pPr>
      <w:r w:rsidRPr="001404A0">
        <w:rPr>
          <w:rFonts w:eastAsia="Times New Roman" w:cs="Times New Roman"/>
          <w:sz w:val="28"/>
          <w:szCs w:val="24"/>
        </w:rPr>
        <w:t xml:space="preserve">Акулов, </w:t>
      </w:r>
      <w:proofErr w:type="gramStart"/>
      <w:r w:rsidRPr="001404A0">
        <w:rPr>
          <w:rFonts w:eastAsia="Times New Roman" w:cs="Times New Roman"/>
          <w:sz w:val="28"/>
          <w:szCs w:val="24"/>
        </w:rPr>
        <w:t>В .</w:t>
      </w:r>
      <w:proofErr w:type="gramEnd"/>
      <w:r w:rsidRPr="001404A0">
        <w:rPr>
          <w:rFonts w:eastAsia="Times New Roman" w:cs="Times New Roman"/>
          <w:sz w:val="28"/>
          <w:szCs w:val="24"/>
        </w:rPr>
        <w:t xml:space="preserve">Б. Макроэкономика [Электронный ресурс] : учебное пособие / В.Б. Акулов. – 4-е изд., стер. – </w:t>
      </w:r>
      <w:proofErr w:type="gramStart"/>
      <w:r w:rsidRPr="001404A0">
        <w:rPr>
          <w:rFonts w:eastAsia="Times New Roman" w:cs="Times New Roman"/>
          <w:sz w:val="28"/>
          <w:szCs w:val="24"/>
        </w:rPr>
        <w:t>Москва :</w:t>
      </w:r>
      <w:proofErr w:type="gramEnd"/>
      <w:r w:rsidRPr="001404A0">
        <w:rPr>
          <w:rFonts w:eastAsia="Times New Roman" w:cs="Times New Roman"/>
          <w:sz w:val="28"/>
          <w:szCs w:val="24"/>
        </w:rPr>
        <w:t xml:space="preserve"> ФЛИНТА, 2019. – 389 с.</w:t>
      </w:r>
    </w:p>
    <w:p w:rsidR="001404A0" w:rsidRPr="001404A0" w:rsidRDefault="001404A0" w:rsidP="001404A0">
      <w:pPr>
        <w:pStyle w:val="a4"/>
        <w:widowControl w:val="0"/>
        <w:numPr>
          <w:ilvl w:val="0"/>
          <w:numId w:val="1"/>
        </w:numPr>
        <w:autoSpaceDE w:val="0"/>
        <w:autoSpaceDN w:val="0"/>
        <w:spacing w:line="360" w:lineRule="auto"/>
        <w:ind w:left="0" w:firstLine="709"/>
        <w:jc w:val="both"/>
        <w:rPr>
          <w:rFonts w:eastAsia="Times New Roman" w:cs="Times New Roman"/>
          <w:sz w:val="28"/>
          <w:szCs w:val="24"/>
        </w:rPr>
      </w:pPr>
      <w:r w:rsidRPr="001404A0">
        <w:rPr>
          <w:rFonts w:eastAsia="Times New Roman" w:cs="Times New Roman"/>
          <w:sz w:val="28"/>
          <w:szCs w:val="24"/>
        </w:rPr>
        <w:t xml:space="preserve">Александров Д. Г. Макроэкономическая политика государства: критерии и классификация в современных условиях // Инновации и </w:t>
      </w:r>
      <w:proofErr w:type="gramStart"/>
      <w:r w:rsidRPr="001404A0">
        <w:rPr>
          <w:rFonts w:eastAsia="Times New Roman" w:cs="Times New Roman"/>
          <w:sz w:val="28"/>
          <w:szCs w:val="24"/>
        </w:rPr>
        <w:t>инвестиции.-</w:t>
      </w:r>
      <w:proofErr w:type="gramEnd"/>
      <w:r w:rsidRPr="001404A0">
        <w:rPr>
          <w:rFonts w:eastAsia="Times New Roman" w:cs="Times New Roman"/>
          <w:sz w:val="28"/>
          <w:szCs w:val="24"/>
        </w:rPr>
        <w:t xml:space="preserve">  2020. - №8. – С. 27-33</w:t>
      </w:r>
    </w:p>
    <w:p w:rsidR="001404A0" w:rsidRPr="001404A0" w:rsidRDefault="001404A0" w:rsidP="001404A0">
      <w:pPr>
        <w:pStyle w:val="a4"/>
        <w:widowControl w:val="0"/>
        <w:numPr>
          <w:ilvl w:val="0"/>
          <w:numId w:val="1"/>
        </w:numPr>
        <w:autoSpaceDE w:val="0"/>
        <w:autoSpaceDN w:val="0"/>
        <w:spacing w:line="360" w:lineRule="auto"/>
        <w:ind w:left="0" w:firstLine="709"/>
        <w:jc w:val="both"/>
        <w:rPr>
          <w:rFonts w:eastAsia="Times New Roman" w:cs="Times New Roman"/>
          <w:sz w:val="28"/>
          <w:szCs w:val="24"/>
        </w:rPr>
      </w:pPr>
      <w:r w:rsidRPr="001404A0">
        <w:rPr>
          <w:rFonts w:eastAsia="Times New Roman" w:cs="Times New Roman"/>
          <w:sz w:val="28"/>
          <w:szCs w:val="24"/>
        </w:rPr>
        <w:t>Андрианова Е.В., Сочнев М.О. Развитие макроэкономической политики в России // Территория науки. - 2021. - №1. – С. 14-19</w:t>
      </w:r>
    </w:p>
    <w:p w:rsidR="001404A0" w:rsidRPr="001404A0" w:rsidRDefault="001404A0" w:rsidP="001404A0">
      <w:pPr>
        <w:pStyle w:val="a4"/>
        <w:widowControl w:val="0"/>
        <w:numPr>
          <w:ilvl w:val="0"/>
          <w:numId w:val="1"/>
        </w:numPr>
        <w:autoSpaceDE w:val="0"/>
        <w:autoSpaceDN w:val="0"/>
        <w:spacing w:line="360" w:lineRule="auto"/>
        <w:ind w:left="0" w:firstLine="709"/>
        <w:jc w:val="both"/>
        <w:rPr>
          <w:rFonts w:eastAsia="Times New Roman" w:cs="Times New Roman"/>
          <w:sz w:val="28"/>
          <w:szCs w:val="24"/>
        </w:rPr>
      </w:pPr>
      <w:proofErr w:type="spellStart"/>
      <w:r w:rsidRPr="001404A0">
        <w:rPr>
          <w:rFonts w:eastAsia="Times New Roman" w:cs="Times New Roman"/>
          <w:sz w:val="28"/>
          <w:szCs w:val="24"/>
        </w:rPr>
        <w:t>Атдакова</w:t>
      </w:r>
      <w:proofErr w:type="spellEnd"/>
      <w:r w:rsidRPr="001404A0">
        <w:rPr>
          <w:rFonts w:eastAsia="Times New Roman" w:cs="Times New Roman"/>
          <w:sz w:val="28"/>
          <w:szCs w:val="24"/>
        </w:rPr>
        <w:t xml:space="preserve">, Г. А. Фискальная политика и инструменты фискальной политики / Г. А. </w:t>
      </w:r>
      <w:proofErr w:type="spellStart"/>
      <w:r w:rsidRPr="001404A0">
        <w:rPr>
          <w:rFonts w:eastAsia="Times New Roman" w:cs="Times New Roman"/>
          <w:sz w:val="28"/>
          <w:szCs w:val="24"/>
        </w:rPr>
        <w:t>Атдакова</w:t>
      </w:r>
      <w:proofErr w:type="spellEnd"/>
      <w:r w:rsidRPr="001404A0">
        <w:rPr>
          <w:rFonts w:eastAsia="Times New Roman" w:cs="Times New Roman"/>
          <w:sz w:val="28"/>
          <w:szCs w:val="24"/>
        </w:rPr>
        <w:t xml:space="preserve"> // </w:t>
      </w:r>
      <w:proofErr w:type="spellStart"/>
      <w:r w:rsidRPr="001404A0">
        <w:rPr>
          <w:rFonts w:eastAsia="Times New Roman" w:cs="Times New Roman"/>
          <w:sz w:val="28"/>
          <w:szCs w:val="24"/>
        </w:rPr>
        <w:t>Интернаука</w:t>
      </w:r>
      <w:proofErr w:type="spellEnd"/>
      <w:r w:rsidRPr="001404A0">
        <w:rPr>
          <w:rFonts w:eastAsia="Times New Roman" w:cs="Times New Roman"/>
          <w:sz w:val="28"/>
          <w:szCs w:val="24"/>
        </w:rPr>
        <w:t>. – 2022. – № 39-2(262). – С. 18-19.</w:t>
      </w:r>
    </w:p>
    <w:p w:rsidR="001404A0" w:rsidRPr="001404A0" w:rsidRDefault="001404A0" w:rsidP="001404A0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04A0" w:rsidRPr="001404A0" w:rsidRDefault="001404A0" w:rsidP="001404A0"/>
    <w:p w:rsidR="001404A0" w:rsidRPr="001404A0" w:rsidRDefault="001404A0" w:rsidP="001404A0">
      <w:pPr>
        <w:jc w:val="center"/>
        <w:rPr>
          <w:rFonts w:ascii="Times New Roman" w:hAnsi="Times New Roman" w:cs="Times New Roman"/>
          <w:sz w:val="28"/>
          <w:szCs w:val="28"/>
        </w:rPr>
      </w:pPr>
      <w:r w:rsidRPr="00377DBF">
        <w:rPr>
          <w:sz w:val="24"/>
          <w:szCs w:val="24"/>
        </w:rPr>
        <w:fldChar w:fldCharType="end"/>
      </w:r>
    </w:p>
    <w:sectPr w:rsidR="001404A0" w:rsidRPr="00140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B6CC7"/>
    <w:multiLevelType w:val="hybridMultilevel"/>
    <w:tmpl w:val="A1EC6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E71"/>
    <w:rsid w:val="001404A0"/>
    <w:rsid w:val="00367E71"/>
    <w:rsid w:val="00F0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56039"/>
  <w15:chartTrackingRefBased/>
  <w15:docId w15:val="{633FF4CA-878F-44AA-B021-71719E57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1404A0"/>
    <w:pPr>
      <w:keepNext/>
      <w:keepLines/>
      <w:spacing w:after="0" w:line="240" w:lineRule="auto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04A0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1404A0"/>
    <w:pPr>
      <w:widowControl w:val="0"/>
      <w:autoSpaceDE w:val="0"/>
      <w:autoSpaceDN w:val="0"/>
      <w:spacing w:after="10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1404A0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a4">
    <w:name w:val="List Paragraph"/>
    <w:aliases w:val="маркированный"/>
    <w:basedOn w:val="a"/>
    <w:link w:val="a5"/>
    <w:uiPriority w:val="34"/>
    <w:qFormat/>
    <w:rsid w:val="001404A0"/>
    <w:pPr>
      <w:spacing w:after="0" w:line="240" w:lineRule="auto"/>
      <w:ind w:left="720"/>
      <w:contextualSpacing/>
    </w:pPr>
    <w:rPr>
      <w:rFonts w:ascii="Times New Roman" w:hAnsi="Times New Roman"/>
    </w:rPr>
  </w:style>
  <w:style w:type="character" w:customStyle="1" w:styleId="a5">
    <w:name w:val="Абзац списка Знак"/>
    <w:aliases w:val="маркированный Знак"/>
    <w:link w:val="a4"/>
    <w:uiPriority w:val="34"/>
    <w:locked/>
    <w:rsid w:val="001404A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2024-10-30T06:28:00Z</dcterms:created>
  <dcterms:modified xsi:type="dcterms:W3CDTF">2024-10-30T06:30:00Z</dcterms:modified>
</cp:coreProperties>
</file>