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0F" w:rsidRDefault="00747B0F" w:rsidP="00747B0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Кр_</w:t>
      </w:r>
      <w:r w:rsidRPr="000671B0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Pr="000671B0">
        <w:rPr>
          <w:rFonts w:ascii="Times New Roman" w:hAnsi="Times New Roman" w:cs="Times New Roman"/>
          <w:sz w:val="28"/>
          <w:szCs w:val="28"/>
        </w:rPr>
        <w:t xml:space="preserve"> принципы организации и деятельности современных государственных органов</w:t>
      </w:r>
    </w:p>
    <w:p w:rsidR="00747B0F" w:rsidRDefault="00747B0F" w:rsidP="00747B0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Ситр_21</w:t>
      </w:r>
    </w:p>
    <w:p w:rsidR="00747B0F" w:rsidRDefault="00747B0F" w:rsidP="00747B0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7B0F" w:rsidRDefault="00747B0F" w:rsidP="00747B0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7B0F" w:rsidRPr="00665287" w:rsidRDefault="00747B0F" w:rsidP="00747B0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7B0F" w:rsidRPr="00665287" w:rsidRDefault="00747B0F" w:rsidP="00747B0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>Введение</w:t>
      </w:r>
    </w:p>
    <w:p w:rsidR="00747B0F" w:rsidRPr="00665287" w:rsidRDefault="00747B0F" w:rsidP="00747B0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747B0F" w:rsidRPr="00665287" w:rsidRDefault="00747B0F" w:rsidP="00747B0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>1.Общая характеристика государственного органа</w:t>
      </w:r>
    </w:p>
    <w:p w:rsidR="00747B0F" w:rsidRPr="00665287" w:rsidRDefault="00747B0F" w:rsidP="00747B0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>1.1Понятие и признаки государственного органа</w:t>
      </w:r>
    </w:p>
    <w:p w:rsidR="00747B0F" w:rsidRPr="00665287" w:rsidRDefault="00747B0F" w:rsidP="00747B0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>1.2Принципы организации деятельности государственного органа</w:t>
      </w:r>
    </w:p>
    <w:p w:rsidR="00747B0F" w:rsidRPr="00665287" w:rsidRDefault="00747B0F" w:rsidP="00747B0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747B0F" w:rsidRPr="00665287" w:rsidRDefault="00747B0F" w:rsidP="00747B0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>2.Виды государственных органов</w:t>
      </w:r>
    </w:p>
    <w:p w:rsidR="00747B0F" w:rsidRPr="00665287" w:rsidRDefault="00747B0F" w:rsidP="00747B0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>2.1Классификация государственных органов</w:t>
      </w:r>
    </w:p>
    <w:p w:rsidR="00747B0F" w:rsidRPr="00665287" w:rsidRDefault="00747B0F" w:rsidP="00747B0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>2.2Характерные черты государственного учреждения</w:t>
      </w:r>
    </w:p>
    <w:p w:rsidR="00747B0F" w:rsidRPr="00665287" w:rsidRDefault="00747B0F" w:rsidP="00747B0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>2.3Структура государственного аппарата Республики Казахстан</w:t>
      </w:r>
    </w:p>
    <w:p w:rsidR="00747B0F" w:rsidRPr="00665287" w:rsidRDefault="00747B0F" w:rsidP="00747B0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747B0F" w:rsidRDefault="00747B0F" w:rsidP="00747B0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>Заключение</w:t>
      </w:r>
    </w:p>
    <w:p w:rsidR="00747B0F" w:rsidRPr="00665287" w:rsidRDefault="00747B0F" w:rsidP="00747B0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747B0F" w:rsidRDefault="00747B0F" w:rsidP="00747B0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747B0F" w:rsidRDefault="00747B0F">
      <w:r>
        <w:br w:type="page"/>
      </w:r>
    </w:p>
    <w:p w:rsidR="00747B0F" w:rsidRPr="00665287" w:rsidRDefault="00747B0F" w:rsidP="00747B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47B0F" w:rsidRPr="00665287" w:rsidRDefault="00747B0F" w:rsidP="00747B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B0F" w:rsidRPr="00665287" w:rsidRDefault="00747B0F" w:rsidP="00747B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B0F" w:rsidRPr="00665287" w:rsidRDefault="00747B0F" w:rsidP="00747B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>Таким образом, достигнута основная цель – выявить основные принципы организации и деятельности современных государственных органов.</w:t>
      </w:r>
    </w:p>
    <w:p w:rsidR="00747B0F" w:rsidRPr="00665287" w:rsidRDefault="00747B0F" w:rsidP="00747B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>Решены задачи курсовой работы:</w:t>
      </w:r>
    </w:p>
    <w:p w:rsidR="00747B0F" w:rsidRPr="00665287" w:rsidRDefault="00747B0F" w:rsidP="00747B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>- дана общая характеристика государственного органа;</w:t>
      </w:r>
    </w:p>
    <w:p w:rsidR="00747B0F" w:rsidRPr="00665287" w:rsidRDefault="00747B0F" w:rsidP="00747B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>- определено понятие и признаки государственного органа;</w:t>
      </w:r>
    </w:p>
    <w:p w:rsidR="00747B0F" w:rsidRPr="00665287" w:rsidRDefault="00747B0F" w:rsidP="00747B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>- определены принципы организации деятельности государственного органа;</w:t>
      </w:r>
    </w:p>
    <w:p w:rsidR="00747B0F" w:rsidRPr="00665287" w:rsidRDefault="00747B0F" w:rsidP="00747B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>- показаны виды государственных органов, а именно дана их классификация, показаны характерные черты;</w:t>
      </w:r>
    </w:p>
    <w:p w:rsidR="00747B0F" w:rsidRPr="00665287" w:rsidRDefault="00747B0F" w:rsidP="00747B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>- выделена структура государственного аппарата Республики Казахстан.</w:t>
      </w:r>
    </w:p>
    <w:p w:rsidR="00A45894" w:rsidRDefault="00747B0F" w:rsidP="00747B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5287">
        <w:rPr>
          <w:rFonts w:ascii="Times New Roman" w:hAnsi="Times New Roman" w:cs="Times New Roman"/>
          <w:sz w:val="28"/>
          <w:szCs w:val="28"/>
        </w:rPr>
        <w:t>Государственный орган это</w:t>
      </w:r>
      <w:proofErr w:type="gramEnd"/>
      <w:r w:rsidRPr="00665287">
        <w:rPr>
          <w:rFonts w:ascii="Times New Roman" w:hAnsi="Times New Roman" w:cs="Times New Roman"/>
          <w:sz w:val="28"/>
          <w:szCs w:val="28"/>
        </w:rPr>
        <w:t xml:space="preserve"> организационно-обособленное звено государственного аппарата Республики Казахстан, он осуществляет государственные функции, наделен соответствующими государственными властными полномочиями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B0F" w:rsidRDefault="00747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7B0F" w:rsidRPr="00665287" w:rsidRDefault="00747B0F" w:rsidP="00747B0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747B0F" w:rsidRPr="00665287" w:rsidRDefault="00747B0F" w:rsidP="00747B0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7B0F" w:rsidRPr="00665287" w:rsidRDefault="00747B0F" w:rsidP="00747B0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287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747B0F" w:rsidRPr="00665287" w:rsidRDefault="00747B0F" w:rsidP="00747B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B0F" w:rsidRPr="00665287" w:rsidRDefault="00747B0F" w:rsidP="00747B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 xml:space="preserve">1. Декларация о государственном суверенитете Казахской Советской Социалистической Республики (Алма-Ата, 25 октября 1990 года) // </w:t>
      </w:r>
      <w:hyperlink r:id="rId4" w:anchor="pos=0;0" w:history="1">
        <w:r w:rsidRPr="00665287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https://online.zakon.kz/Document/?doc_id=1000230#pos=0;0</w:t>
        </w:r>
      </w:hyperlink>
    </w:p>
    <w:p w:rsidR="00747B0F" w:rsidRPr="00665287" w:rsidRDefault="00747B0F" w:rsidP="00747B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 xml:space="preserve">2. Закон Казахской Советской Социалистической Республики от 24 апреля 1990 г. Об учреждении поста Президента Казахской ССР и внесении изменений и дополнений в Конституцию (Основной Закон) Казахской ССР // </w:t>
      </w:r>
      <w:hyperlink r:id="rId5" w:anchor="pos=2;-86" w:history="1">
        <w:r w:rsidRPr="00665287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https://online.zakon.kz/document/?doc_id=1000133#pos=2;-86</w:t>
        </w:r>
      </w:hyperlink>
    </w:p>
    <w:p w:rsidR="00747B0F" w:rsidRPr="00665287" w:rsidRDefault="00747B0F" w:rsidP="00747B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 xml:space="preserve">3. Конституция Республики Казахстан от 28 января 1993 года (Утратила силу) // </w:t>
      </w:r>
      <w:hyperlink r:id="rId6" w:anchor="pos=0;0" w:history="1">
        <w:r w:rsidRPr="00665287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https://online.zakon.kz/document/?doc_id=1010212#pos=0;0</w:t>
        </w:r>
      </w:hyperlink>
    </w:p>
    <w:p w:rsidR="00747B0F" w:rsidRPr="00665287" w:rsidRDefault="00747B0F" w:rsidP="00747B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 xml:space="preserve">4. Конституция Республики Казахстан (принята на республиканском референдуме 30 августа 1995 года) (с изменениями и дополнениями по состоянию на 23.03.2019 г.) // </w:t>
      </w:r>
      <w:hyperlink r:id="rId7" w:history="1">
        <w:r w:rsidRPr="00665287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https://online.zakon.kz/document/?doc_id=1005029</w:t>
        </w:r>
      </w:hyperlink>
    </w:p>
    <w:p w:rsidR="00747B0F" w:rsidRPr="00665287" w:rsidRDefault="00747B0F" w:rsidP="00747B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287">
        <w:rPr>
          <w:rFonts w:ascii="Times New Roman" w:hAnsi="Times New Roman" w:cs="Times New Roman"/>
          <w:sz w:val="28"/>
          <w:szCs w:val="28"/>
        </w:rPr>
        <w:t xml:space="preserve">5. Послание Президента Республики Казахстан - Лидера нации Нурсултана Назарбаева народу Казахстана «Стратегия «Казахстан-2050»: новый политический курс состоявшегося государства»  </w:t>
      </w:r>
      <w:proofErr w:type="spellStart"/>
      <w:r w:rsidRPr="00665287">
        <w:rPr>
          <w:rFonts w:ascii="Times New Roman" w:hAnsi="Times New Roman" w:cs="Times New Roman"/>
          <w:sz w:val="28"/>
          <w:szCs w:val="28"/>
        </w:rPr>
        <w:t>jn</w:t>
      </w:r>
      <w:proofErr w:type="spellEnd"/>
      <w:r w:rsidRPr="00665287">
        <w:rPr>
          <w:rFonts w:ascii="Times New Roman" w:hAnsi="Times New Roman" w:cs="Times New Roman"/>
          <w:sz w:val="28"/>
          <w:szCs w:val="28"/>
        </w:rPr>
        <w:t xml:space="preserve"> 14/12/2012 </w:t>
      </w:r>
      <w:proofErr w:type="spellStart"/>
      <w:r w:rsidRPr="00665287">
        <w:rPr>
          <w:rFonts w:ascii="Times New Roman" w:hAnsi="Times New Roman" w:cs="Times New Roman"/>
          <w:sz w:val="28"/>
          <w:szCs w:val="28"/>
        </w:rPr>
        <w:t>ujlf</w:t>
      </w:r>
      <w:proofErr w:type="spellEnd"/>
      <w:r w:rsidRPr="00665287">
        <w:rPr>
          <w:rFonts w:ascii="Times New Roman" w:hAnsi="Times New Roman" w:cs="Times New Roman"/>
          <w:sz w:val="28"/>
          <w:szCs w:val="28"/>
        </w:rPr>
        <w:t xml:space="preserve"> //</w:t>
      </w:r>
      <w:hyperlink r:id="rId8" w:history="1">
        <w:r w:rsidRPr="00665287">
          <w:rPr>
            <w:rStyle w:val="a4"/>
            <w:rFonts w:ascii="Times New Roman" w:hAnsi="Times New Roman" w:cs="Times New Roman"/>
            <w:sz w:val="28"/>
            <w:szCs w:val="28"/>
          </w:rPr>
          <w:t>https://www.akorda.kz/ru/events/astana_kazakhstan/participation_in_events/poslanie-prezidenta-respubliki-kazahstan-lidera-nacii-nursultana-nazarbaeva-narodu-kazahstana-strategiya-kazahstan-2050-novyi-politicheskii-</w:t>
        </w:r>
      </w:hyperlink>
    </w:p>
    <w:p w:rsidR="00747B0F" w:rsidRDefault="00747B0F" w:rsidP="00747B0F">
      <w:bookmarkStart w:id="0" w:name="_GoBack"/>
      <w:bookmarkEnd w:id="0"/>
    </w:p>
    <w:sectPr w:rsidR="0074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B0"/>
    <w:rsid w:val="00747B0F"/>
    <w:rsid w:val="00A114B0"/>
    <w:rsid w:val="00A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484A"/>
  <w15:chartTrackingRefBased/>
  <w15:docId w15:val="{CDADA56D-A558-4655-9744-17FAC117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B0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47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orda.kz/ru/events/astana_kazakhstan/participation_in_events/poslanie-prezidenta-respubliki-kazahstan-lidera-nacii-nursultana-nazarbaeva-narodu-kazahstana-strategiya-kazahstan-2050-novyi-politicheskii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1005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1010212" TargetMode="External"/><Relationship Id="rId5" Type="http://schemas.openxmlformats.org/officeDocument/2006/relationships/hyperlink" Target="https://online.zakon.kz/document/?doc_id=10001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nline.zakon.kz/Document/?doc_id=100023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2020-10-08T08:15:00Z</dcterms:created>
  <dcterms:modified xsi:type="dcterms:W3CDTF">2020-10-08T08:16:00Z</dcterms:modified>
</cp:coreProperties>
</file>