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BF" w:rsidRDefault="008B6D41" w:rsidP="008B6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D41">
        <w:rPr>
          <w:rFonts w:ascii="Times New Roman" w:hAnsi="Times New Roman" w:cs="Times New Roman"/>
          <w:sz w:val="24"/>
        </w:rPr>
        <w:t>Кр</w:t>
      </w:r>
      <w:proofErr w:type="spellEnd"/>
      <w:r w:rsidRPr="008B6D41">
        <w:rPr>
          <w:rFonts w:ascii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8B6D41">
        <w:rPr>
          <w:rFonts w:ascii="Times New Roman" w:hAnsi="Times New Roman" w:cs="Times New Roman"/>
          <w:b/>
          <w:sz w:val="28"/>
          <w:szCs w:val="28"/>
        </w:rPr>
        <w:t>Проблемы исследования внешней среды предприятия</w:t>
      </w:r>
    </w:p>
    <w:p w:rsidR="008B6D41" w:rsidRDefault="008B6D41" w:rsidP="008B6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Стр_35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1. Понятие и методы исследования внешней среды предприятия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1.1 Внешняя среда предприятия - ф</w:t>
      </w:r>
      <w:r w:rsidRPr="00B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акторы, выходящие за рамки деятельности предприятия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1.2 Элементы общей и отраслевой внешней среды и их характеристика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1.3 Методы анализа внешней среды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2. Анализ и оценка внешней среды на примере </w:t>
      </w:r>
      <w:r w:rsidRPr="00B50B84">
        <w:rPr>
          <w:rFonts w:ascii="Times New Roman" w:hAnsi="Times New Roman"/>
          <w:sz w:val="28"/>
          <w:szCs w:val="28"/>
        </w:rPr>
        <w:t xml:space="preserve">ТОО  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2.1 Экономическая характеристика предприятия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 Анализ и оценка внешней среды на примере 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hAnsi="Times New Roman"/>
          <w:sz w:val="28"/>
          <w:szCs w:val="28"/>
        </w:rPr>
        <w:t xml:space="preserve">ТОО 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 Совершенствование взаимодействия предприятия с внешней средой 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</w:t>
      </w: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использованных источников</w:t>
      </w: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Pr="00B50B84" w:rsidRDefault="008B6D41" w:rsidP="008B6D4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Заключение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Pr="00B50B84" w:rsidRDefault="008B6D41" w:rsidP="008B6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Бизнес-менеджеры должны понимать различные аспекты воздействия внешней среды.</w:t>
      </w:r>
    </w:p>
    <w:p w:rsidR="008B6D41" w:rsidRPr="00B50B84" w:rsidRDefault="008B6D41" w:rsidP="008B6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признать, что внешняя среда имеет множество аспектов, которые могут оказать существенное влияние на деятельность фирмы. Им необходимо регулярно проводить анализ окружающей среды.</w:t>
      </w:r>
    </w:p>
    <w:p w:rsidR="008B6D41" w:rsidRPr="00B50B84" w:rsidRDefault="008B6D41" w:rsidP="008B6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важно по той причине, что события/изменения в удаленной среде влияют на бизнес-организации. Они также должны понимать влияние изменений в отраслевой среде.</w:t>
      </w: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Pr="00B327E6" w:rsidRDefault="008B6D41" w:rsidP="008B6D4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7E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использованных источников</w:t>
      </w:r>
    </w:p>
    <w:p w:rsidR="008B6D41" w:rsidRPr="00B327E6" w:rsidRDefault="008B6D41" w:rsidP="008B6D4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6D41" w:rsidRPr="00B327E6" w:rsidRDefault="008B6D41" w:rsidP="008B6D4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23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7E6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Т.П.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Статистическое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оценивание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SWOT-анализа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процессов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в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системе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менеджмента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качества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организации//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Вектор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науки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ТГУ.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Серия: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Экономика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и</w:t>
      </w:r>
      <w:r w:rsidRPr="00B32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управление.</w:t>
      </w:r>
      <w:r w:rsidRPr="00B32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2017. №</w:t>
      </w:r>
      <w:r w:rsidRPr="00B327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1</w:t>
      </w:r>
      <w:r w:rsidRPr="00B327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27E6">
        <w:rPr>
          <w:rFonts w:ascii="Times New Roman" w:hAnsi="Times New Roman" w:cs="Times New Roman"/>
          <w:sz w:val="28"/>
          <w:szCs w:val="28"/>
        </w:rPr>
        <w:t>(28). С. 39-44.</w:t>
      </w:r>
    </w:p>
    <w:p w:rsidR="008B6D41" w:rsidRPr="00E60667" w:rsidRDefault="008B6D41" w:rsidP="008B6D41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0667">
        <w:rPr>
          <w:rFonts w:ascii="Times New Roman" w:hAnsi="Times New Roman"/>
          <w:sz w:val="28"/>
          <w:szCs w:val="28"/>
        </w:rPr>
        <w:t xml:space="preserve">Казанцев А.В., </w:t>
      </w:r>
      <w:proofErr w:type="spellStart"/>
      <w:r w:rsidRPr="00E60667">
        <w:rPr>
          <w:rFonts w:ascii="Times New Roman" w:hAnsi="Times New Roman"/>
          <w:sz w:val="28"/>
          <w:szCs w:val="28"/>
        </w:rPr>
        <w:t>Крупанин</w:t>
      </w:r>
      <w:proofErr w:type="spellEnd"/>
      <w:r w:rsidRPr="00E60667">
        <w:rPr>
          <w:rFonts w:ascii="Times New Roman" w:hAnsi="Times New Roman"/>
          <w:sz w:val="28"/>
          <w:szCs w:val="28"/>
        </w:rPr>
        <w:t xml:space="preserve"> А.А. Менеджмент в предпринимательстве: Учеб.  пособие. - </w:t>
      </w:r>
      <w:proofErr w:type="gramStart"/>
      <w:r w:rsidRPr="00E60667">
        <w:rPr>
          <w:rFonts w:ascii="Times New Roman" w:hAnsi="Times New Roman"/>
          <w:sz w:val="28"/>
          <w:szCs w:val="28"/>
        </w:rPr>
        <w:t>М.:ИНФРФ</w:t>
      </w:r>
      <w:proofErr w:type="gramEnd"/>
      <w:r w:rsidRPr="00E60667">
        <w:rPr>
          <w:rFonts w:ascii="Times New Roman" w:hAnsi="Times New Roman"/>
          <w:sz w:val="28"/>
          <w:szCs w:val="28"/>
        </w:rPr>
        <w:t xml:space="preserve"> – М, 2003.- 5 с. </w:t>
      </w:r>
    </w:p>
    <w:p w:rsidR="008B6D41" w:rsidRPr="00CD0EB2" w:rsidRDefault="008B6D41" w:rsidP="008B6D41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0EB2">
        <w:rPr>
          <w:rFonts w:ascii="Times New Roman" w:hAnsi="Times New Roman"/>
          <w:sz w:val="28"/>
          <w:szCs w:val="28"/>
        </w:rPr>
        <w:t xml:space="preserve">Горфинкель В.Я. «Предпринимательство», Москва, «Банки и биржи», </w:t>
      </w:r>
      <w:smartTag w:uri="urn:schemas-microsoft-com:office:smarttags" w:element="metricconverter">
        <w:smartTagPr>
          <w:attr w:name="ProductID" w:val="1999 г"/>
        </w:smartTagPr>
        <w:r w:rsidRPr="00CD0EB2">
          <w:rPr>
            <w:rFonts w:ascii="Times New Roman" w:hAnsi="Times New Roman"/>
            <w:sz w:val="28"/>
            <w:szCs w:val="28"/>
          </w:rPr>
          <w:t>1999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162-с</w:t>
      </w:r>
    </w:p>
    <w:p w:rsidR="008B6D41" w:rsidRPr="00CD0EB2" w:rsidRDefault="008B6D41" w:rsidP="008B6D41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B2">
        <w:rPr>
          <w:rFonts w:ascii="Times New Roman" w:hAnsi="Times New Roman"/>
          <w:sz w:val="28"/>
          <w:szCs w:val="28"/>
        </w:rPr>
        <w:t>Гайнутдинов</w:t>
      </w:r>
      <w:proofErr w:type="spellEnd"/>
      <w:r w:rsidRPr="00CD0EB2">
        <w:rPr>
          <w:rFonts w:ascii="Times New Roman" w:hAnsi="Times New Roman"/>
          <w:sz w:val="28"/>
          <w:szCs w:val="28"/>
        </w:rPr>
        <w:t xml:space="preserve"> Э.М. «Основы предпринимательства», Минск, «Высшая школа», </w:t>
      </w:r>
      <w:smartTag w:uri="urn:schemas-microsoft-com:office:smarttags" w:element="metricconverter">
        <w:smartTagPr>
          <w:attr w:name="ProductID" w:val="2000 г"/>
        </w:smartTagPr>
        <w:r w:rsidRPr="00CD0EB2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240-с</w:t>
      </w:r>
    </w:p>
    <w:p w:rsidR="008B6D41" w:rsidRPr="00CD0EB2" w:rsidRDefault="008B6D41" w:rsidP="008B6D41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B2">
        <w:rPr>
          <w:rFonts w:ascii="Times New Roman" w:hAnsi="Times New Roman"/>
          <w:sz w:val="28"/>
          <w:szCs w:val="28"/>
        </w:rPr>
        <w:t>Кантарбаева</w:t>
      </w:r>
      <w:proofErr w:type="spellEnd"/>
      <w:r w:rsidRPr="00CD0EB2">
        <w:rPr>
          <w:rFonts w:ascii="Times New Roman" w:hAnsi="Times New Roman"/>
          <w:sz w:val="28"/>
          <w:szCs w:val="28"/>
        </w:rPr>
        <w:t xml:space="preserve"> А.К. «Предпринимательство. Институционально-эволюционный подход». «Раритет», Алматы,2000г.</w:t>
      </w:r>
      <w:r>
        <w:rPr>
          <w:rFonts w:ascii="Times New Roman" w:hAnsi="Times New Roman"/>
          <w:sz w:val="28"/>
          <w:szCs w:val="28"/>
        </w:rPr>
        <w:t xml:space="preserve"> 14-с </w:t>
      </w:r>
    </w:p>
    <w:p w:rsidR="008B6D41" w:rsidRPr="00B50B84" w:rsidRDefault="008B6D41" w:rsidP="008B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B6D41" w:rsidRPr="008B6D41" w:rsidRDefault="008B6D41" w:rsidP="008B6D41">
      <w:pPr>
        <w:rPr>
          <w:rFonts w:ascii="Times New Roman" w:hAnsi="Times New Roman" w:cs="Times New Roman"/>
        </w:rPr>
      </w:pPr>
    </w:p>
    <w:sectPr w:rsidR="008B6D41" w:rsidRPr="008B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4F27"/>
    <w:multiLevelType w:val="hybridMultilevel"/>
    <w:tmpl w:val="9AAAE7D0"/>
    <w:lvl w:ilvl="0" w:tplc="A4BC520A">
      <w:start w:val="1"/>
      <w:numFmt w:val="decimal"/>
      <w:lvlText w:val="%1."/>
      <w:lvlJc w:val="left"/>
      <w:pPr>
        <w:ind w:left="1178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69036">
      <w:numFmt w:val="bullet"/>
      <w:lvlText w:val="•"/>
      <w:lvlJc w:val="left"/>
      <w:pPr>
        <w:ind w:left="2070" w:hanging="399"/>
      </w:pPr>
      <w:rPr>
        <w:rFonts w:hint="default"/>
        <w:lang w:val="ru-RU" w:eastAsia="en-US" w:bidi="ar-SA"/>
      </w:rPr>
    </w:lvl>
    <w:lvl w:ilvl="2" w:tplc="D318D82C">
      <w:numFmt w:val="bullet"/>
      <w:lvlText w:val="•"/>
      <w:lvlJc w:val="left"/>
      <w:pPr>
        <w:ind w:left="2961" w:hanging="399"/>
      </w:pPr>
      <w:rPr>
        <w:rFonts w:hint="default"/>
        <w:lang w:val="ru-RU" w:eastAsia="en-US" w:bidi="ar-SA"/>
      </w:rPr>
    </w:lvl>
    <w:lvl w:ilvl="3" w:tplc="BB183E5E">
      <w:numFmt w:val="bullet"/>
      <w:lvlText w:val="•"/>
      <w:lvlJc w:val="left"/>
      <w:pPr>
        <w:ind w:left="3851" w:hanging="399"/>
      </w:pPr>
      <w:rPr>
        <w:rFonts w:hint="default"/>
        <w:lang w:val="ru-RU" w:eastAsia="en-US" w:bidi="ar-SA"/>
      </w:rPr>
    </w:lvl>
    <w:lvl w:ilvl="4" w:tplc="EE304D58">
      <w:numFmt w:val="bullet"/>
      <w:lvlText w:val="•"/>
      <w:lvlJc w:val="left"/>
      <w:pPr>
        <w:ind w:left="4742" w:hanging="399"/>
      </w:pPr>
      <w:rPr>
        <w:rFonts w:hint="default"/>
        <w:lang w:val="ru-RU" w:eastAsia="en-US" w:bidi="ar-SA"/>
      </w:rPr>
    </w:lvl>
    <w:lvl w:ilvl="5" w:tplc="8A4CEF3C">
      <w:numFmt w:val="bullet"/>
      <w:lvlText w:val="•"/>
      <w:lvlJc w:val="left"/>
      <w:pPr>
        <w:ind w:left="5633" w:hanging="399"/>
      </w:pPr>
      <w:rPr>
        <w:rFonts w:hint="default"/>
        <w:lang w:val="ru-RU" w:eastAsia="en-US" w:bidi="ar-SA"/>
      </w:rPr>
    </w:lvl>
    <w:lvl w:ilvl="6" w:tplc="8ECE1D5A">
      <w:numFmt w:val="bullet"/>
      <w:lvlText w:val="•"/>
      <w:lvlJc w:val="left"/>
      <w:pPr>
        <w:ind w:left="6523" w:hanging="399"/>
      </w:pPr>
      <w:rPr>
        <w:rFonts w:hint="default"/>
        <w:lang w:val="ru-RU" w:eastAsia="en-US" w:bidi="ar-SA"/>
      </w:rPr>
    </w:lvl>
    <w:lvl w:ilvl="7" w:tplc="6BBA3498">
      <w:numFmt w:val="bullet"/>
      <w:lvlText w:val="•"/>
      <w:lvlJc w:val="left"/>
      <w:pPr>
        <w:ind w:left="7414" w:hanging="399"/>
      </w:pPr>
      <w:rPr>
        <w:rFonts w:hint="default"/>
        <w:lang w:val="ru-RU" w:eastAsia="en-US" w:bidi="ar-SA"/>
      </w:rPr>
    </w:lvl>
    <w:lvl w:ilvl="8" w:tplc="F9C21B20">
      <w:numFmt w:val="bullet"/>
      <w:lvlText w:val="•"/>
      <w:lvlJc w:val="left"/>
      <w:pPr>
        <w:ind w:left="8305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4"/>
    <w:rsid w:val="008B6D41"/>
    <w:rsid w:val="009F46BF"/>
    <w:rsid w:val="00D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65975"/>
  <w15:chartTrackingRefBased/>
  <w15:docId w15:val="{189077B7-582E-40DF-942D-74A96491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6D41"/>
    <w:pPr>
      <w:ind w:left="720"/>
      <w:contextualSpacing/>
    </w:pPr>
  </w:style>
  <w:style w:type="paragraph" w:styleId="a4">
    <w:name w:val="No Spacing"/>
    <w:uiPriority w:val="1"/>
    <w:qFormat/>
    <w:rsid w:val="008B6D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2022-11-16T08:48:00Z</dcterms:created>
  <dcterms:modified xsi:type="dcterms:W3CDTF">2022-11-16T08:51:00Z</dcterms:modified>
</cp:coreProperties>
</file>