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69" w:rsidRDefault="00782169" w:rsidP="007821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2169">
        <w:rPr>
          <w:rFonts w:ascii="Times New Roman" w:hAnsi="Times New Roman" w:cs="Times New Roman"/>
          <w:sz w:val="28"/>
        </w:rPr>
        <w:t>Кр</w:t>
      </w:r>
      <w:proofErr w:type="spellEnd"/>
      <w:r>
        <w:t>_</w:t>
      </w:r>
      <w:r w:rsidRPr="007821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Психологическая травма и ее симптомы</w:t>
      </w:r>
    </w:p>
    <w:p w:rsidR="00782169" w:rsidRDefault="00782169" w:rsidP="0078216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Стр_35</w:t>
      </w:r>
    </w:p>
    <w:p w:rsidR="00782169" w:rsidRPr="00782169" w:rsidRDefault="00782169" w:rsidP="0078216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791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Введение</w:t>
        </w:r>
      </w:hyperlink>
    </w:p>
    <w:p w:rsidR="00782169" w:rsidRPr="00782169" w:rsidRDefault="00782169" w:rsidP="0078216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792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 Теоретические аспекты психологической травмы по взглядам специалистов</w:t>
        </w:r>
      </w:hyperlink>
    </w:p>
    <w:p w:rsidR="00782169" w:rsidRPr="00782169" w:rsidRDefault="00782169" w:rsidP="0078216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793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1.1 Сущность психологической травмы</w:t>
        </w:r>
      </w:hyperlink>
    </w:p>
    <w:p w:rsidR="00782169" w:rsidRPr="00782169" w:rsidRDefault="00782169" w:rsidP="0078216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794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1.2 Симптомы психологической травмы</w:t>
        </w:r>
      </w:hyperlink>
    </w:p>
    <w:p w:rsidR="00782169" w:rsidRPr="00782169" w:rsidRDefault="00782169" w:rsidP="0078216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799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1.3 Последствия психологической травмы</w:t>
        </w:r>
      </w:hyperlink>
    </w:p>
    <w:p w:rsidR="00782169" w:rsidRPr="00782169" w:rsidRDefault="00782169" w:rsidP="0078216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800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 Эмпирическое исследование жизненной перспективы личности под влиянием психологической травмы</w:t>
        </w:r>
      </w:hyperlink>
    </w:p>
    <w:p w:rsidR="00782169" w:rsidRPr="00782169" w:rsidRDefault="00782169" w:rsidP="0078216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801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2.1 Организация и методы исследования жизненной перспективы личности под влиянием психологической травмы</w:t>
        </w:r>
      </w:hyperlink>
    </w:p>
    <w:p w:rsidR="00782169" w:rsidRPr="00782169" w:rsidRDefault="00782169" w:rsidP="0078216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802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2.2 Психологическая помощь при коррекции психологической травмы</w:t>
        </w:r>
      </w:hyperlink>
    </w:p>
    <w:p w:rsidR="00782169" w:rsidRPr="00782169" w:rsidRDefault="00782169" w:rsidP="0078216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lang w:eastAsia="ru-RU"/>
        </w:rPr>
      </w:pPr>
      <w:hyperlink w:anchor="_Toc97327805" w:history="1">
        <w:r w:rsidRPr="00782169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u w:val="none"/>
            <w:lang w:eastAsia="ru-RU"/>
          </w:rPr>
          <w:t>Заключение</w:t>
        </w:r>
      </w:hyperlink>
    </w:p>
    <w:p w:rsidR="00782169" w:rsidRDefault="00782169" w:rsidP="0078216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hyperlink w:anchor="_Toc97327806" w:history="1">
        <w:r w:rsidRPr="00782169">
          <w:rPr>
            <w:rStyle w:val="a3"/>
            <w:rFonts w:ascii="Times New Roman" w:hAnsi="Times New Roman" w:cs="Times New Roman"/>
            <w:noProof/>
            <w:color w:val="auto"/>
            <w:sz w:val="28"/>
            <w:u w:val="none"/>
          </w:rPr>
          <w:t>Список использованной литературы</w:t>
        </w:r>
      </w:hyperlink>
    </w:p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Pr="00FE55F7" w:rsidRDefault="00782169" w:rsidP="00782169">
      <w:pPr>
        <w:pStyle w:val="1"/>
        <w:widowControl w:val="0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97327805"/>
      <w:r w:rsidRPr="00FE55F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Заключение</w:t>
      </w:r>
      <w:bookmarkEnd w:id="0"/>
    </w:p>
    <w:p w:rsidR="00782169" w:rsidRPr="00E83AA6" w:rsidRDefault="00782169" w:rsidP="007821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169" w:rsidRPr="00A76194" w:rsidRDefault="00782169" w:rsidP="007821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94">
        <w:rPr>
          <w:rFonts w:ascii="Times New Roman" w:hAnsi="Times New Roman" w:cs="Times New Roman"/>
          <w:sz w:val="28"/>
          <w:szCs w:val="28"/>
        </w:rPr>
        <w:t xml:space="preserve">в деятельности современных психологов и психологов нет четкого разграничения между терминами "психологическая травма" и "психическая травма". Авторы объясняют процессы, происходящие в психике их пациентов, оценивают их методы, дают их значение, цитируют случаи из своей практики и дают им объяснение - все эти результаты исследований, безусловно, важны для понимания смысла </w:t>
      </w:r>
      <w:proofErr w:type="spellStart"/>
      <w:r w:rsidRPr="00A76194">
        <w:rPr>
          <w:rFonts w:ascii="Times New Roman" w:hAnsi="Times New Roman" w:cs="Times New Roman"/>
          <w:sz w:val="28"/>
          <w:szCs w:val="28"/>
        </w:rPr>
        <w:t>психотравматизма</w:t>
      </w:r>
      <w:proofErr w:type="spellEnd"/>
      <w:r w:rsidRPr="00A76194">
        <w:rPr>
          <w:rFonts w:ascii="Times New Roman" w:hAnsi="Times New Roman" w:cs="Times New Roman"/>
          <w:sz w:val="28"/>
          <w:szCs w:val="28"/>
        </w:rPr>
        <w:t xml:space="preserve">, но очевидное отсутствие единого выражения, единой базовой теории вносит хаос в знания в развитии научной мысли. </w:t>
      </w:r>
    </w:p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Default="00782169" w:rsidP="00782169"/>
    <w:p w:rsidR="00782169" w:rsidRPr="00FE55F7" w:rsidRDefault="00782169" w:rsidP="0078216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7327806"/>
      <w:r w:rsidRPr="00FE55F7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782169" w:rsidRPr="00FE55F7" w:rsidRDefault="00782169" w:rsidP="007821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782169" w:rsidRDefault="00782169" w:rsidP="00782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Батюта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М.Б. Возрастная психология: Учебное пособие / М.Б.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Батюта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, Т.Н. Князева. - М.: Логос, 2016. - 306 c.</w:t>
      </w:r>
    </w:p>
    <w:p w:rsidR="00782169" w:rsidRDefault="00782169" w:rsidP="00782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Болотова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Психология развития и возрастная психология: Учебное пособие / А.К.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Болотова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, О.Н. Молчанова. - М.: ИД ГУ ВШЭ, 2017. - 526 c.</w:t>
      </w:r>
    </w:p>
    <w:p w:rsidR="00782169" w:rsidRDefault="00782169" w:rsidP="00782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Дарвиш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О.Б. Возрастная психология: Учебное пособие / О.Б.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Дарвиш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Под ред. В.Е. Клочко. - М.: КДУ,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Владос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-Пр., 2016. - 264 c.</w:t>
      </w:r>
    </w:p>
    <w:p w:rsidR="00782169" w:rsidRDefault="00782169" w:rsidP="00782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Мандель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Б.Р. Возрастная психология: Учебное пособие / Б.Р.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Мандель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М.: Вузовский учебник, НИЦ ИНФРА-М, 2016. - 352 c.</w:t>
      </w:r>
    </w:p>
    <w:p w:rsidR="00782169" w:rsidRDefault="00782169" w:rsidP="00782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Обухова, Л.Ф. Возрастная психология: Учебник для бакалавров / Л.Ф. Обухова. - М.: </w:t>
      </w:r>
      <w:proofErr w:type="spellStart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Юрайт</w:t>
      </w:r>
      <w:proofErr w:type="spellEnd"/>
      <w:r w:rsidRPr="00FE55F7">
        <w:rPr>
          <w:rFonts w:ascii="Times New Roman" w:eastAsia="Times New Roman" w:hAnsi="Times New Roman" w:cs="Times New Roman"/>
          <w:sz w:val="28"/>
          <w:szCs w:val="24"/>
          <w:lang w:eastAsia="ru-RU"/>
        </w:rPr>
        <w:t>, 2017. - 460 c.</w:t>
      </w:r>
    </w:p>
    <w:p w:rsidR="00782169" w:rsidRPr="00782169" w:rsidRDefault="00782169" w:rsidP="00782169">
      <w:bookmarkStart w:id="2" w:name="_GoBack"/>
      <w:bookmarkEnd w:id="2"/>
    </w:p>
    <w:p w:rsidR="00782169" w:rsidRPr="00FE55F7" w:rsidRDefault="00782169" w:rsidP="007821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A19E5" w:rsidRDefault="000A19E5"/>
    <w:sectPr w:rsidR="000A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BC"/>
    <w:rsid w:val="000A19E5"/>
    <w:rsid w:val="00782169"/>
    <w:rsid w:val="008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807"/>
  <w15:chartTrackingRefBased/>
  <w15:docId w15:val="{1C8F2156-2CFE-42DF-8C2A-F451224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2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78216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82169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7821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1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2022-11-16T08:56:00Z</dcterms:created>
  <dcterms:modified xsi:type="dcterms:W3CDTF">2022-11-16T08:58:00Z</dcterms:modified>
</cp:coreProperties>
</file>