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AC" w:rsidRDefault="000413AC" w:rsidP="00041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80308">
        <w:rPr>
          <w:rFonts w:ascii="Times New Roman" w:hAnsi="Times New Roman"/>
          <w:sz w:val="28"/>
          <w:szCs w:val="28"/>
        </w:rPr>
        <w:t>Кр</w:t>
      </w:r>
      <w:proofErr w:type="spellEnd"/>
      <w:r w:rsidRPr="00280308">
        <w:rPr>
          <w:rFonts w:ascii="Times New Roman" w:hAnsi="Times New Roman"/>
          <w:sz w:val="28"/>
          <w:szCs w:val="28"/>
        </w:rPr>
        <w:t>_ Роль логистики в повышении конкурентоспособности компании</w:t>
      </w:r>
    </w:p>
    <w:p w:rsidR="000413AC" w:rsidRPr="00847050" w:rsidRDefault="000413AC" w:rsidP="00041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Стр_32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49"/>
        <w:gridCol w:w="606"/>
      </w:tblGrid>
      <w:tr w:rsidR="000413AC" w:rsidRPr="00847050" w:rsidTr="000413AC">
        <w:tc>
          <w:tcPr>
            <w:tcW w:w="8749" w:type="dxa"/>
          </w:tcPr>
          <w:p w:rsidR="000413AC" w:rsidRPr="00847050" w:rsidRDefault="000413AC" w:rsidP="003E2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050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606" w:type="dxa"/>
          </w:tcPr>
          <w:p w:rsidR="000413AC" w:rsidRPr="00847050" w:rsidRDefault="000413AC" w:rsidP="003E2B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3AC" w:rsidRPr="00847050" w:rsidTr="000413AC">
        <w:tc>
          <w:tcPr>
            <w:tcW w:w="8749" w:type="dxa"/>
          </w:tcPr>
          <w:p w:rsidR="000413AC" w:rsidRPr="00847050" w:rsidRDefault="000413AC" w:rsidP="003E2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050">
              <w:rPr>
                <w:rFonts w:ascii="Times New Roman" w:hAnsi="Times New Roman"/>
                <w:sz w:val="28"/>
                <w:szCs w:val="28"/>
              </w:rPr>
              <w:t>1 Логистика как фактор повышения конкурентоспособности</w:t>
            </w:r>
            <w:r w:rsidRPr="00847050">
              <w:rPr>
                <w:rFonts w:ascii="Times New Roman" w:hAnsi="Times New Roman"/>
                <w:sz w:val="28"/>
                <w:szCs w:val="28"/>
              </w:rPr>
              <w:br/>
              <w:t>1.1 Роль логистики в повышении конкурентоспособности предприятия</w:t>
            </w:r>
          </w:p>
        </w:tc>
        <w:tc>
          <w:tcPr>
            <w:tcW w:w="606" w:type="dxa"/>
          </w:tcPr>
          <w:p w:rsidR="000413AC" w:rsidRPr="00847050" w:rsidRDefault="000413AC" w:rsidP="003E2B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3AC" w:rsidRPr="00847050" w:rsidTr="000413AC">
        <w:tc>
          <w:tcPr>
            <w:tcW w:w="8749" w:type="dxa"/>
          </w:tcPr>
          <w:p w:rsidR="000413AC" w:rsidRPr="00847050" w:rsidRDefault="000413AC" w:rsidP="003E2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050">
              <w:rPr>
                <w:rFonts w:ascii="Times New Roman" w:hAnsi="Times New Roman"/>
                <w:sz w:val="28"/>
                <w:szCs w:val="28"/>
              </w:rPr>
              <w:t>1.2 Основные логистические аспекты повышения конкурентоспособности предприятия</w:t>
            </w:r>
          </w:p>
        </w:tc>
        <w:tc>
          <w:tcPr>
            <w:tcW w:w="606" w:type="dxa"/>
          </w:tcPr>
          <w:p w:rsidR="000413AC" w:rsidRPr="00847050" w:rsidRDefault="000413AC" w:rsidP="003E2B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3AC" w:rsidRPr="00847050" w:rsidTr="000413AC">
        <w:tc>
          <w:tcPr>
            <w:tcW w:w="8749" w:type="dxa"/>
          </w:tcPr>
          <w:p w:rsidR="000413AC" w:rsidRPr="00847050" w:rsidRDefault="000413AC" w:rsidP="003E2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050">
              <w:rPr>
                <w:rFonts w:ascii="Times New Roman" w:hAnsi="Times New Roman"/>
                <w:sz w:val="28"/>
                <w:szCs w:val="28"/>
              </w:rPr>
              <w:t>2 Роль логистики в повышении конкурентоспособности компании на примере интернет магазина Flip.kz</w:t>
            </w:r>
          </w:p>
        </w:tc>
        <w:tc>
          <w:tcPr>
            <w:tcW w:w="606" w:type="dxa"/>
          </w:tcPr>
          <w:p w:rsidR="000413AC" w:rsidRPr="00847050" w:rsidRDefault="000413AC" w:rsidP="003E2B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3AC" w:rsidRPr="00847050" w:rsidTr="000413AC">
        <w:tc>
          <w:tcPr>
            <w:tcW w:w="8749" w:type="dxa"/>
          </w:tcPr>
          <w:p w:rsidR="000413AC" w:rsidRPr="00847050" w:rsidRDefault="000413AC" w:rsidP="003E2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050">
              <w:rPr>
                <w:rFonts w:ascii="Times New Roman" w:hAnsi="Times New Roman"/>
                <w:sz w:val="28"/>
                <w:szCs w:val="28"/>
              </w:rPr>
              <w:t>2.1.Организационно-экономическая характеристика предприятия</w:t>
            </w:r>
          </w:p>
        </w:tc>
        <w:tc>
          <w:tcPr>
            <w:tcW w:w="606" w:type="dxa"/>
          </w:tcPr>
          <w:p w:rsidR="000413AC" w:rsidRPr="00847050" w:rsidRDefault="000413AC" w:rsidP="003E2B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3AC" w:rsidRPr="00847050" w:rsidTr="000413AC">
        <w:tc>
          <w:tcPr>
            <w:tcW w:w="8749" w:type="dxa"/>
          </w:tcPr>
          <w:p w:rsidR="000413AC" w:rsidRPr="00847050" w:rsidRDefault="000413AC" w:rsidP="003E2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050">
              <w:rPr>
                <w:rFonts w:ascii="Times New Roman" w:hAnsi="Times New Roman"/>
                <w:sz w:val="28"/>
                <w:szCs w:val="28"/>
              </w:rPr>
              <w:t xml:space="preserve">2.2. Анализ организации логистической деятельности на предприятии </w:t>
            </w:r>
          </w:p>
        </w:tc>
        <w:tc>
          <w:tcPr>
            <w:tcW w:w="606" w:type="dxa"/>
          </w:tcPr>
          <w:p w:rsidR="000413AC" w:rsidRPr="00847050" w:rsidRDefault="000413AC" w:rsidP="003E2B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3AC" w:rsidRPr="00847050" w:rsidTr="000413AC">
        <w:tc>
          <w:tcPr>
            <w:tcW w:w="8749" w:type="dxa"/>
          </w:tcPr>
          <w:p w:rsidR="000413AC" w:rsidRPr="00847050" w:rsidRDefault="000413AC" w:rsidP="003E2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050">
              <w:rPr>
                <w:rFonts w:ascii="Times New Roman" w:hAnsi="Times New Roman"/>
                <w:sz w:val="28"/>
                <w:szCs w:val="28"/>
              </w:rPr>
              <w:t>3 Пути совершенствования логистики на примере интернет магазина Flip.kz</w:t>
            </w:r>
          </w:p>
        </w:tc>
        <w:tc>
          <w:tcPr>
            <w:tcW w:w="606" w:type="dxa"/>
          </w:tcPr>
          <w:p w:rsidR="000413AC" w:rsidRPr="00847050" w:rsidRDefault="000413AC" w:rsidP="003E2B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3AC" w:rsidRPr="00847050" w:rsidTr="000413AC">
        <w:tc>
          <w:tcPr>
            <w:tcW w:w="8749" w:type="dxa"/>
          </w:tcPr>
          <w:p w:rsidR="000413AC" w:rsidRPr="00847050" w:rsidRDefault="000413AC" w:rsidP="003E2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050">
              <w:rPr>
                <w:rFonts w:ascii="Times New Roman" w:hAnsi="Times New Roman"/>
                <w:sz w:val="28"/>
                <w:szCs w:val="28"/>
              </w:rPr>
              <w:t>3.1. Условия для эффективной деятельности предприятия</w:t>
            </w:r>
          </w:p>
        </w:tc>
        <w:tc>
          <w:tcPr>
            <w:tcW w:w="606" w:type="dxa"/>
          </w:tcPr>
          <w:p w:rsidR="000413AC" w:rsidRPr="00847050" w:rsidRDefault="000413AC" w:rsidP="003E2B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3AC" w:rsidRPr="00847050" w:rsidTr="000413AC">
        <w:tc>
          <w:tcPr>
            <w:tcW w:w="8749" w:type="dxa"/>
          </w:tcPr>
          <w:p w:rsidR="000413AC" w:rsidRPr="00847050" w:rsidRDefault="000413AC" w:rsidP="003E2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050">
              <w:rPr>
                <w:rFonts w:ascii="Times New Roman" w:hAnsi="Times New Roman"/>
                <w:sz w:val="28"/>
                <w:szCs w:val="28"/>
              </w:rPr>
              <w:t>3.2.Рекомендации по улучшению логистики предприятия</w:t>
            </w:r>
          </w:p>
        </w:tc>
        <w:tc>
          <w:tcPr>
            <w:tcW w:w="606" w:type="dxa"/>
          </w:tcPr>
          <w:p w:rsidR="000413AC" w:rsidRPr="00847050" w:rsidRDefault="000413AC" w:rsidP="003E2B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3AC" w:rsidRPr="00847050" w:rsidTr="000413AC">
        <w:tc>
          <w:tcPr>
            <w:tcW w:w="8749" w:type="dxa"/>
          </w:tcPr>
          <w:p w:rsidR="000413AC" w:rsidRPr="00847050" w:rsidRDefault="000413AC" w:rsidP="003E2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050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606" w:type="dxa"/>
          </w:tcPr>
          <w:p w:rsidR="000413AC" w:rsidRPr="00847050" w:rsidRDefault="000413AC" w:rsidP="003E2B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3AC" w:rsidRPr="00847050" w:rsidTr="000413AC">
        <w:tc>
          <w:tcPr>
            <w:tcW w:w="8749" w:type="dxa"/>
          </w:tcPr>
          <w:p w:rsidR="000413AC" w:rsidRPr="00847050" w:rsidRDefault="000413AC" w:rsidP="003E2BA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47050">
              <w:rPr>
                <w:rFonts w:ascii="Times New Roman" w:hAnsi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06" w:type="dxa"/>
          </w:tcPr>
          <w:p w:rsidR="000413AC" w:rsidRPr="00847050" w:rsidRDefault="000413AC" w:rsidP="003E2BA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3AC" w:rsidRDefault="000413AC"/>
    <w:p w:rsidR="000413AC" w:rsidRDefault="000413AC">
      <w:pPr>
        <w:spacing w:after="160" w:line="259" w:lineRule="auto"/>
      </w:pPr>
      <w:r>
        <w:br w:type="page"/>
      </w:r>
    </w:p>
    <w:p w:rsidR="000413AC" w:rsidRPr="00847050" w:rsidRDefault="000413AC" w:rsidP="000413A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47050"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0413AC" w:rsidRPr="00847050" w:rsidRDefault="000413AC" w:rsidP="000413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3AC" w:rsidRPr="00847050" w:rsidRDefault="000413AC" w:rsidP="000413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050">
        <w:rPr>
          <w:rFonts w:ascii="Times New Roman" w:hAnsi="Times New Roman"/>
          <w:sz w:val="28"/>
          <w:szCs w:val="28"/>
        </w:rPr>
        <w:t xml:space="preserve">Главной задачей логистики является своевременное обеспечение производства необходимыми материальными ресурсами соответствующей комплектности и качества, в нужное время, в заданном месте. </w:t>
      </w:r>
    </w:p>
    <w:p w:rsidR="000413AC" w:rsidRPr="00847050" w:rsidRDefault="000413AC" w:rsidP="000413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050">
        <w:rPr>
          <w:rFonts w:ascii="Times New Roman" w:hAnsi="Times New Roman"/>
          <w:sz w:val="28"/>
          <w:szCs w:val="28"/>
        </w:rPr>
        <w:t>В условиях рынка у предприятий возникает право выбора поставщика самостоятельно, а значит, и право закупки более эффективных материальных ресурсов. Это заставляет работников, осуществляющих закупки, тщательно изучать характеристики продукции, производимой различными поставщиками.</w:t>
      </w:r>
    </w:p>
    <w:p w:rsidR="000413AC" w:rsidRPr="00847050" w:rsidRDefault="000413AC" w:rsidP="000413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050">
        <w:rPr>
          <w:rFonts w:ascii="Times New Roman" w:hAnsi="Times New Roman"/>
          <w:sz w:val="28"/>
          <w:szCs w:val="28"/>
        </w:rPr>
        <w:t xml:space="preserve">Современный бизнес в любом своем проявлении подразумевает постоянные финансовые вложения, которые обеспечивают развитие предприятия, обновление производственной базы - только таким способом можно поддерживать компанию на должном уровне и опередить конкурентов. </w:t>
      </w:r>
    </w:p>
    <w:p w:rsidR="000413AC" w:rsidRDefault="000413AC">
      <w:pPr>
        <w:spacing w:after="160" w:line="259" w:lineRule="auto"/>
      </w:pPr>
      <w:r>
        <w:br w:type="page"/>
      </w:r>
    </w:p>
    <w:p w:rsidR="000413AC" w:rsidRPr="00847050" w:rsidRDefault="000413AC" w:rsidP="000413A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47050">
        <w:rPr>
          <w:rFonts w:ascii="Times New Roman" w:hAnsi="Times New Roman"/>
          <w:color w:val="000000"/>
          <w:sz w:val="28"/>
          <w:szCs w:val="28"/>
        </w:rPr>
        <w:lastRenderedPageBreak/>
        <w:t>СПИСОК ИСПОЛЬЗОВАННЫХ ИСТОЧНИКОВ</w:t>
      </w:r>
    </w:p>
    <w:p w:rsidR="000413AC" w:rsidRPr="00847050" w:rsidRDefault="000413AC" w:rsidP="000413AC">
      <w:pPr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13AC" w:rsidRPr="00847050" w:rsidRDefault="000413AC" w:rsidP="000413AC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050">
        <w:rPr>
          <w:rFonts w:ascii="Times New Roman" w:hAnsi="Times New Roman"/>
          <w:color w:val="000000"/>
          <w:sz w:val="28"/>
          <w:szCs w:val="28"/>
        </w:rPr>
        <w:t xml:space="preserve">Авдеев, В.С. Состояние и проблемы развития логистики. / В.С. Авдеев. - М.: Аспект Пресс, </w:t>
      </w:r>
      <w:proofErr w:type="gramStart"/>
      <w:r w:rsidRPr="00847050">
        <w:rPr>
          <w:rFonts w:ascii="Times New Roman" w:hAnsi="Times New Roman"/>
          <w:color w:val="000000"/>
          <w:sz w:val="28"/>
          <w:szCs w:val="28"/>
        </w:rPr>
        <w:t>2018.-</w:t>
      </w:r>
      <w:proofErr w:type="gramEnd"/>
      <w:r w:rsidRPr="00847050">
        <w:rPr>
          <w:rFonts w:ascii="Times New Roman" w:hAnsi="Times New Roman"/>
          <w:color w:val="000000"/>
          <w:sz w:val="28"/>
          <w:szCs w:val="28"/>
        </w:rPr>
        <w:t xml:space="preserve"> 448 c.</w:t>
      </w:r>
    </w:p>
    <w:p w:rsidR="000413AC" w:rsidRPr="00847050" w:rsidRDefault="000413AC" w:rsidP="000413AC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050">
        <w:rPr>
          <w:rFonts w:ascii="Times New Roman" w:hAnsi="Times New Roman"/>
          <w:color w:val="000000"/>
          <w:sz w:val="28"/>
          <w:szCs w:val="28"/>
        </w:rPr>
        <w:t>Белов, Л.Б. Использование системы сбалансированных показателей для оценки эффективности логистики снабжения. / Логистика и управление цепями поставок. 2019. № 4-5. с. 20-21</w:t>
      </w:r>
    </w:p>
    <w:p w:rsidR="000413AC" w:rsidRPr="00847050" w:rsidRDefault="000413AC" w:rsidP="000413AC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47050">
        <w:rPr>
          <w:rFonts w:ascii="Times New Roman" w:hAnsi="Times New Roman"/>
          <w:color w:val="000000"/>
          <w:sz w:val="28"/>
          <w:szCs w:val="28"/>
        </w:rPr>
        <w:t>Белоусов,  А.Г.</w:t>
      </w:r>
      <w:proofErr w:type="gramEnd"/>
      <w:r w:rsidRPr="00847050">
        <w:rPr>
          <w:rFonts w:ascii="Times New Roman" w:hAnsi="Times New Roman"/>
          <w:color w:val="000000"/>
          <w:sz w:val="28"/>
          <w:szCs w:val="28"/>
        </w:rPr>
        <w:t xml:space="preserve"> Логистика товародвижения  / А.Г. Белоусов. - М.: </w:t>
      </w:r>
      <w:proofErr w:type="spellStart"/>
      <w:r w:rsidRPr="00847050">
        <w:rPr>
          <w:rFonts w:ascii="Times New Roman" w:hAnsi="Times New Roman"/>
          <w:color w:val="000000"/>
          <w:sz w:val="28"/>
          <w:szCs w:val="28"/>
        </w:rPr>
        <w:t>Юнити</w:t>
      </w:r>
      <w:proofErr w:type="spellEnd"/>
      <w:r w:rsidRPr="00847050">
        <w:rPr>
          <w:rFonts w:ascii="Times New Roman" w:hAnsi="Times New Roman"/>
          <w:color w:val="000000"/>
          <w:sz w:val="28"/>
          <w:szCs w:val="28"/>
        </w:rPr>
        <w:t>-Дана, 2015. - 412 с.</w:t>
      </w:r>
    </w:p>
    <w:p w:rsidR="000413AC" w:rsidRPr="00847050" w:rsidRDefault="000413AC" w:rsidP="000413AC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050">
        <w:rPr>
          <w:rFonts w:ascii="Times New Roman" w:hAnsi="Times New Roman"/>
          <w:color w:val="000000"/>
          <w:sz w:val="28"/>
          <w:szCs w:val="28"/>
        </w:rPr>
        <w:t>Васильев, А.А. Эффективность стратегий логистического развития: Межвузовский научный сборник. / А.А. Васильев. - Саратов, 2016. - 114 с.</w:t>
      </w:r>
    </w:p>
    <w:p w:rsidR="000413AC" w:rsidRPr="00847050" w:rsidRDefault="000413AC" w:rsidP="000413AC">
      <w:pPr>
        <w:numPr>
          <w:ilvl w:val="0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47050">
        <w:rPr>
          <w:rFonts w:ascii="Times New Roman" w:hAnsi="Times New Roman"/>
          <w:color w:val="000000"/>
          <w:sz w:val="28"/>
          <w:szCs w:val="28"/>
        </w:rPr>
        <w:t>Гаджинский</w:t>
      </w:r>
      <w:proofErr w:type="spellEnd"/>
      <w:r w:rsidRPr="00847050">
        <w:rPr>
          <w:rFonts w:ascii="Times New Roman" w:hAnsi="Times New Roman"/>
          <w:color w:val="000000"/>
          <w:sz w:val="28"/>
          <w:szCs w:val="28"/>
        </w:rPr>
        <w:t xml:space="preserve">, A.M. Транспортная логистика. / A.M. </w:t>
      </w:r>
      <w:proofErr w:type="spellStart"/>
      <w:r w:rsidRPr="00847050">
        <w:rPr>
          <w:rFonts w:ascii="Times New Roman" w:hAnsi="Times New Roman"/>
          <w:color w:val="000000"/>
          <w:sz w:val="28"/>
          <w:szCs w:val="28"/>
        </w:rPr>
        <w:t>Гаджинский</w:t>
      </w:r>
      <w:proofErr w:type="spellEnd"/>
      <w:r w:rsidRPr="00847050">
        <w:rPr>
          <w:rFonts w:ascii="Times New Roman" w:hAnsi="Times New Roman"/>
          <w:color w:val="000000"/>
          <w:sz w:val="28"/>
          <w:szCs w:val="28"/>
        </w:rPr>
        <w:t>. - Омск: ОГИС, 2016. - 215 с.</w:t>
      </w:r>
    </w:p>
    <w:p w:rsidR="00C61420" w:rsidRDefault="00C61420">
      <w:bookmarkStart w:id="0" w:name="_GoBack"/>
      <w:bookmarkEnd w:id="0"/>
    </w:p>
    <w:sectPr w:rsidR="00C6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6F18"/>
    <w:multiLevelType w:val="hybridMultilevel"/>
    <w:tmpl w:val="6B1209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53"/>
    <w:rsid w:val="000413AC"/>
    <w:rsid w:val="00C61420"/>
    <w:rsid w:val="00E4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F94B"/>
  <w15:chartTrackingRefBased/>
  <w15:docId w15:val="{B10E919A-360B-4A11-8CAB-961FD9BA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3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2020-10-07T10:06:00Z</dcterms:created>
  <dcterms:modified xsi:type="dcterms:W3CDTF">2020-10-07T10:07:00Z</dcterms:modified>
</cp:coreProperties>
</file>