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E1" w:rsidRDefault="00052AE1" w:rsidP="00052AE1">
      <w:pPr>
        <w:pStyle w:val="a3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spellStart"/>
      <w:r w:rsidRPr="00052AE1">
        <w:rPr>
          <w:rFonts w:ascii="Times New Roman" w:hAnsi="Times New Roman" w:cs="Times New Roman"/>
          <w:color w:val="auto"/>
        </w:rPr>
        <w:t>Кр_</w:t>
      </w:r>
      <w:r w:rsidRPr="00052AE1">
        <w:rPr>
          <w:rFonts w:ascii="Times New Roman" w:eastAsiaTheme="minorHAnsi" w:hAnsi="Times New Roman" w:cs="Times New Roman"/>
          <w:b w:val="0"/>
          <w:bCs w:val="0"/>
          <w:color w:val="auto"/>
        </w:rPr>
        <w:t>Управление</w:t>
      </w:r>
      <w:proofErr w:type="spellEnd"/>
      <w:r w:rsidRPr="00052AE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рисками в современном обществе как важнейшее условие обеспечения психологической безопасности личности и социальных групп.</w:t>
      </w:r>
    </w:p>
    <w:p w:rsidR="00052AE1" w:rsidRPr="00052AE1" w:rsidRDefault="00052AE1" w:rsidP="00052AE1">
      <w:pPr>
        <w:jc w:val="center"/>
        <w:rPr>
          <w:rFonts w:ascii="Times New Roman" w:hAnsi="Times New Roman" w:cs="Times New Roman"/>
        </w:rPr>
      </w:pPr>
      <w:r w:rsidRPr="00052AE1">
        <w:rPr>
          <w:rFonts w:ascii="Times New Roman" w:hAnsi="Times New Roman" w:cs="Times New Roman"/>
        </w:rPr>
        <w:t>Стр_37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149100"/>
        <w:docPartObj>
          <w:docPartGallery w:val="Table of Contents"/>
          <w:docPartUnique/>
        </w:docPartObj>
      </w:sdtPr>
      <w:sdtContent>
        <w:p w:rsidR="00052AE1" w:rsidRDefault="00052AE1" w:rsidP="00052AE1">
          <w:pPr>
            <w:pStyle w:val="a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</w:p>
        <w:p w:rsidR="00052AE1" w:rsidRPr="008F63F0" w:rsidRDefault="00052AE1" w:rsidP="00052AE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052AE1" w:rsidRPr="008F63F0" w:rsidRDefault="00052AE1" w:rsidP="00052AE1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F63F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F63F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F63F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8688268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052AE1" w:rsidRPr="008F63F0" w:rsidRDefault="00052AE1" w:rsidP="00052AE1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688269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Особенности управления рисками, связанными с нарушением психологической безопасности личности</w:t>
            </w:r>
          </w:hyperlink>
        </w:p>
        <w:p w:rsidR="00052AE1" w:rsidRPr="008F63F0" w:rsidRDefault="00052AE1" w:rsidP="00052AE1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688270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 психологической безопасности личности в социальной группе</w:t>
            </w:r>
          </w:hyperlink>
        </w:p>
        <w:p w:rsidR="00052AE1" w:rsidRPr="008F63F0" w:rsidRDefault="00052AE1" w:rsidP="00052AE1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688271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Факторы нарушающие психологическую безопасность личности</w:t>
            </w:r>
          </w:hyperlink>
        </w:p>
        <w:p w:rsidR="00052AE1" w:rsidRPr="008F63F0" w:rsidRDefault="00052AE1" w:rsidP="00052AE1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688272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t>1.3 Проблема эмоциональной дезадаптации личности в отечественных и зарубежных исследованиях</w:t>
            </w:r>
          </w:hyperlink>
        </w:p>
        <w:p w:rsidR="00052AE1" w:rsidRPr="008F63F0" w:rsidRDefault="00052AE1" w:rsidP="00052AE1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688273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Управление рисками психологической безопасности педагогов на примере</w:t>
            </w:r>
          </w:hyperlink>
        </w:p>
        <w:p w:rsidR="00052AE1" w:rsidRPr="008F63F0" w:rsidRDefault="00052AE1" w:rsidP="00052AE1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688274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Методическая база исследования</w:t>
            </w:r>
          </w:hyperlink>
        </w:p>
        <w:p w:rsidR="00052AE1" w:rsidRPr="008F63F0" w:rsidRDefault="00052AE1" w:rsidP="00052AE1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688275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2.2 Апробация организационных условий обеспечения психологической безопасности педагогов </w:t>
            </w:r>
          </w:hyperlink>
        </w:p>
        <w:p w:rsidR="00052AE1" w:rsidRPr="008F63F0" w:rsidRDefault="00052AE1" w:rsidP="00052AE1">
          <w:pPr>
            <w:pStyle w:val="2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688276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Результаты исследования</w:t>
            </w:r>
          </w:hyperlink>
        </w:p>
        <w:p w:rsidR="00052AE1" w:rsidRPr="008F63F0" w:rsidRDefault="00052AE1" w:rsidP="00052AE1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688277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052AE1" w:rsidRPr="008F63F0" w:rsidRDefault="00052AE1" w:rsidP="00052AE1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688278" w:history="1">
            <w:r w:rsidRPr="008F63F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1555E6" w:rsidRDefault="00052AE1" w:rsidP="00052AE1">
          <w:r w:rsidRPr="008F63F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Pr="00F07ED3" w:rsidRDefault="00052AE1" w:rsidP="00052AE1">
      <w:pPr>
        <w:pStyle w:val="1"/>
        <w:widowControl w:val="0"/>
        <w:spacing w:before="0"/>
        <w:ind w:firstLine="709"/>
        <w:jc w:val="center"/>
        <w:rPr>
          <w:rStyle w:val="a5"/>
          <w:rFonts w:ascii="Times New Roman" w:hAnsi="Times New Roman" w:cs="Times New Roman"/>
          <w:b w:val="0"/>
          <w:color w:val="auto"/>
        </w:rPr>
      </w:pPr>
      <w:bookmarkStart w:id="0" w:name="_Toc88688277"/>
      <w:r w:rsidRPr="00F07ED3">
        <w:rPr>
          <w:rStyle w:val="a5"/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052AE1" w:rsidRDefault="00052AE1" w:rsidP="00052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AE1" w:rsidRDefault="00052AE1" w:rsidP="00052A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08F2">
        <w:rPr>
          <w:rFonts w:ascii="Times New Roman" w:hAnsi="Times New Roman" w:cs="Times New Roman"/>
          <w:sz w:val="28"/>
          <w:szCs w:val="28"/>
        </w:rPr>
        <w:t xml:space="preserve">ля повышения уровня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психологической безопасности личности </w:t>
      </w:r>
      <w:r w:rsidRPr="000008F2">
        <w:rPr>
          <w:rFonts w:ascii="Times New Roman" w:hAnsi="Times New Roman" w:cs="Times New Roman"/>
          <w:sz w:val="28"/>
          <w:szCs w:val="28"/>
        </w:rPr>
        <w:t xml:space="preserve">необходима целенаправленная разработка и внедрение целостной системы организационных условий. Организация профессионального сопровождения медицинских кадров на её основе является необходимым шагом для выработки конструктивных способов </w:t>
      </w:r>
      <w:proofErr w:type="spellStart"/>
      <w:r w:rsidRPr="000008F2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0008F2">
        <w:rPr>
          <w:rFonts w:ascii="Times New Roman" w:hAnsi="Times New Roman" w:cs="Times New Roman"/>
          <w:sz w:val="28"/>
          <w:szCs w:val="28"/>
        </w:rPr>
        <w:t>, нацеленных на практическое разрешение профессиональных проблем и повышение стресс-толерантности, способных противостоять напряжённым ситуациям, преобразовывать их или адаптироваться к ним избегаю высокого уровня эмоционального выгорания.</w:t>
      </w:r>
    </w:p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Default="00052AE1" w:rsidP="00052AE1"/>
    <w:p w:rsidR="00052AE1" w:rsidRPr="00147F03" w:rsidRDefault="00052AE1" w:rsidP="00052AE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47F03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</w:p>
    <w:p w:rsidR="00052AE1" w:rsidRDefault="00052AE1" w:rsidP="00052A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AE1" w:rsidRPr="00B46A7E" w:rsidRDefault="00052AE1" w:rsidP="00052A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7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Абабков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 В.А. Защитные психологические механизмы и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копинги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: анализ взаимоотношений [Текст] / В. А.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Абабков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>. –СПб</w:t>
      </w:r>
      <w:proofErr w:type="gramStart"/>
      <w:r w:rsidRPr="00B46A7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46A7E">
        <w:rPr>
          <w:rFonts w:ascii="Times New Roman" w:hAnsi="Times New Roman" w:cs="Times New Roman"/>
          <w:sz w:val="28"/>
          <w:szCs w:val="28"/>
        </w:rPr>
        <w:t xml:space="preserve"> Речь, 2018. –158 с.</w:t>
      </w:r>
    </w:p>
    <w:p w:rsidR="00052AE1" w:rsidRPr="00B46A7E" w:rsidRDefault="00052AE1" w:rsidP="00052A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7E">
        <w:rPr>
          <w:rFonts w:ascii="Times New Roman" w:hAnsi="Times New Roman" w:cs="Times New Roman"/>
          <w:sz w:val="28"/>
          <w:szCs w:val="28"/>
        </w:rPr>
        <w:t xml:space="preserve">2 Бодров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В.А.Психологический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 стресс: развитие и преодоление [Текст]/ В.А. </w:t>
      </w:r>
      <w:proofErr w:type="gramStart"/>
      <w:r w:rsidRPr="00B46A7E">
        <w:rPr>
          <w:rFonts w:ascii="Times New Roman" w:hAnsi="Times New Roman" w:cs="Times New Roman"/>
          <w:sz w:val="28"/>
          <w:szCs w:val="28"/>
        </w:rPr>
        <w:t>Бодров.–</w:t>
      </w:r>
      <w:proofErr w:type="gramEnd"/>
      <w:r w:rsidRPr="00B46A7E">
        <w:rPr>
          <w:rFonts w:ascii="Times New Roman" w:hAnsi="Times New Roman" w:cs="Times New Roman"/>
          <w:sz w:val="28"/>
          <w:szCs w:val="28"/>
        </w:rPr>
        <w:t>М.: ПЕР–СЭ, 2016. –528 c.</w:t>
      </w:r>
    </w:p>
    <w:p w:rsidR="00052AE1" w:rsidRPr="00B46A7E" w:rsidRDefault="00052AE1" w:rsidP="00052A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7E">
        <w:rPr>
          <w:rFonts w:ascii="Times New Roman" w:hAnsi="Times New Roman" w:cs="Times New Roman"/>
          <w:sz w:val="28"/>
          <w:szCs w:val="28"/>
        </w:rPr>
        <w:t xml:space="preserve">3 Рассказова,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Е.И.Копинг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-стратегии в психологии стресса: подходы, методы и перспективы: [Электронный ресурс] / Е.И. Рассказова,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Т.О.Гордеева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 // Психологические исследования: электрон. науч. журн. –2019. –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 3(17). - 110 с.</w:t>
      </w:r>
    </w:p>
    <w:p w:rsidR="00052AE1" w:rsidRPr="00B46A7E" w:rsidRDefault="00052AE1" w:rsidP="00052A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7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Лазарус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Совладание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coping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) // Психологическая энциклопедия. 2-е изд. [Текст]/ Под ред. Р.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Корсини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>, А. Ауэрбаха. –СПб.: Питер, 2019. – 760 с.</w:t>
      </w:r>
    </w:p>
    <w:p w:rsidR="00052AE1" w:rsidRPr="00B46A7E" w:rsidRDefault="00052AE1" w:rsidP="00052A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7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-поведение в стрессовых ситуациях (С.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, Д.Ф.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Эндлер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proofErr w:type="gramStart"/>
      <w:r w:rsidRPr="00B46A7E">
        <w:rPr>
          <w:rFonts w:ascii="Times New Roman" w:hAnsi="Times New Roman" w:cs="Times New Roman"/>
          <w:sz w:val="28"/>
          <w:szCs w:val="28"/>
        </w:rPr>
        <w:t>Джеймс,М.И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6A7E">
        <w:rPr>
          <w:rFonts w:ascii="Times New Roman" w:hAnsi="Times New Roman" w:cs="Times New Roman"/>
          <w:sz w:val="28"/>
          <w:szCs w:val="28"/>
        </w:rPr>
        <w:t xml:space="preserve"> Паркер; адаптированный вариант Т.А. Крюковой) / </w:t>
      </w:r>
      <w:proofErr w:type="spellStart"/>
      <w:r w:rsidRPr="00B46A7E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Pr="00B46A7E">
        <w:rPr>
          <w:rFonts w:ascii="Times New Roman" w:hAnsi="Times New Roman" w:cs="Times New Roman"/>
          <w:sz w:val="28"/>
          <w:szCs w:val="28"/>
        </w:rPr>
        <w:t xml:space="preserve"> Н.П., Козлов В.В., Мануйлов Г.М. Социально-психологическая диагностика развития личности и малых групп. -М., Изд-во Института Психотерапии. 2016. - 442 с.</w:t>
      </w:r>
    </w:p>
    <w:p w:rsidR="00052AE1" w:rsidRDefault="00052AE1" w:rsidP="00052AE1">
      <w:bookmarkStart w:id="1" w:name="_GoBack"/>
      <w:bookmarkEnd w:id="1"/>
    </w:p>
    <w:sectPr w:rsidR="0005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7"/>
    <w:rsid w:val="00052AE1"/>
    <w:rsid w:val="001555E6"/>
    <w:rsid w:val="003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2D82"/>
  <w15:chartTrackingRefBased/>
  <w15:docId w15:val="{90D6FAC9-4A93-46C0-ACDF-AC3F5875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5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052AE1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52AE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52AE1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052AE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52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2022-11-16T08:58:00Z</dcterms:created>
  <dcterms:modified xsi:type="dcterms:W3CDTF">2022-11-16T09:00:00Z</dcterms:modified>
</cp:coreProperties>
</file>