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8E7" w:rsidRDefault="000E08E7" w:rsidP="000E08E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E08E7">
        <w:rPr>
          <w:color w:val="000000"/>
          <w:sz w:val="28"/>
          <w:szCs w:val="28"/>
        </w:rPr>
        <w:t>Кредитные операции коммерческих банков</w:t>
      </w:r>
    </w:p>
    <w:p w:rsidR="000E08E7" w:rsidRDefault="000E08E7" w:rsidP="000E08E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0E08E7" w:rsidRDefault="000E08E7" w:rsidP="000E08E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0E08E7" w:rsidRPr="000E08E7" w:rsidRDefault="000E08E7" w:rsidP="000E08E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E08E7">
        <w:rPr>
          <w:color w:val="000000"/>
          <w:sz w:val="28"/>
          <w:szCs w:val="28"/>
        </w:rPr>
        <w:t>План</w:t>
      </w:r>
    </w:p>
    <w:p w:rsidR="000E08E7" w:rsidRPr="000E08E7" w:rsidRDefault="000E08E7" w:rsidP="000E08E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E08E7">
        <w:rPr>
          <w:color w:val="000000"/>
          <w:sz w:val="28"/>
          <w:szCs w:val="28"/>
        </w:rPr>
        <w:t>Введение</w:t>
      </w:r>
    </w:p>
    <w:p w:rsidR="000E08E7" w:rsidRPr="000E08E7" w:rsidRDefault="000E08E7" w:rsidP="000E08E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E08E7">
        <w:rPr>
          <w:color w:val="000000"/>
          <w:sz w:val="28"/>
          <w:szCs w:val="28"/>
        </w:rPr>
        <w:t>1 Теоретические аспекты кредитных операций в коммерческих банках</w:t>
      </w:r>
    </w:p>
    <w:p w:rsidR="000E08E7" w:rsidRPr="000E08E7" w:rsidRDefault="000E08E7" w:rsidP="000E08E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E08E7">
        <w:rPr>
          <w:color w:val="000000"/>
          <w:sz w:val="28"/>
          <w:szCs w:val="28"/>
        </w:rPr>
        <w:t>1.2 Экономическая сущность кредита, роль коммерческих банков в функционировании системы кредитования 7</w:t>
      </w:r>
    </w:p>
    <w:p w:rsidR="000E08E7" w:rsidRPr="000E08E7" w:rsidRDefault="000E08E7" w:rsidP="000E08E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E08E7">
        <w:rPr>
          <w:color w:val="000000"/>
          <w:sz w:val="28"/>
          <w:szCs w:val="28"/>
        </w:rPr>
        <w:t>1.2 Особенности и классификация банковских кредитных операций</w:t>
      </w:r>
    </w:p>
    <w:p w:rsidR="000E08E7" w:rsidRPr="000E08E7" w:rsidRDefault="000E08E7" w:rsidP="000E08E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E08E7">
        <w:rPr>
          <w:color w:val="000000"/>
          <w:sz w:val="28"/>
          <w:szCs w:val="28"/>
        </w:rPr>
        <w:t>1.3 Понятие и методы оценки кредитоспособности заемщика в коммерческих банках</w:t>
      </w:r>
    </w:p>
    <w:p w:rsidR="000E08E7" w:rsidRPr="000E08E7" w:rsidRDefault="000E08E7" w:rsidP="000E08E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E08E7">
        <w:rPr>
          <w:color w:val="000000"/>
          <w:sz w:val="28"/>
          <w:szCs w:val="28"/>
        </w:rPr>
        <w:t>2 Анализ организации кредитных операций в коммерческих банках Республики Казахстан</w:t>
      </w:r>
    </w:p>
    <w:p w:rsidR="000E08E7" w:rsidRPr="000E08E7" w:rsidRDefault="000E08E7" w:rsidP="000E08E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E08E7">
        <w:rPr>
          <w:color w:val="000000"/>
          <w:sz w:val="28"/>
          <w:szCs w:val="28"/>
        </w:rPr>
        <w:t>2.1 Анализ динамики и качества ссудного портфеля АО</w:t>
      </w:r>
    </w:p>
    <w:p w:rsidR="000E08E7" w:rsidRPr="000E08E7" w:rsidRDefault="000E08E7" w:rsidP="000E08E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E08E7">
        <w:rPr>
          <w:color w:val="000000"/>
          <w:sz w:val="28"/>
          <w:szCs w:val="28"/>
        </w:rPr>
        <w:t>2.2 Организация кредитного процесса в АО</w:t>
      </w:r>
    </w:p>
    <w:p w:rsidR="000E08E7" w:rsidRPr="000E08E7" w:rsidRDefault="000E08E7" w:rsidP="000E08E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E08E7">
        <w:rPr>
          <w:color w:val="000000"/>
          <w:sz w:val="28"/>
          <w:szCs w:val="28"/>
        </w:rPr>
        <w:t>2.3 Оценка кредитоспособности заемщика как основной метод управления кредитными операциями и кредитным риском в АО</w:t>
      </w:r>
    </w:p>
    <w:p w:rsidR="000E08E7" w:rsidRPr="000E08E7" w:rsidRDefault="000E08E7" w:rsidP="000E08E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E08E7">
        <w:rPr>
          <w:color w:val="000000"/>
          <w:sz w:val="28"/>
          <w:szCs w:val="28"/>
        </w:rPr>
        <w:t>3 Пути совершенствования управления кредитными операциями в коммерческих банках Республики Казахстан</w:t>
      </w:r>
    </w:p>
    <w:p w:rsidR="000E08E7" w:rsidRPr="000E08E7" w:rsidRDefault="000E08E7" w:rsidP="000E08E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E08E7">
        <w:rPr>
          <w:color w:val="000000"/>
          <w:sz w:val="28"/>
          <w:szCs w:val="28"/>
        </w:rPr>
        <w:t>3.1 Совершенствование методов оценки кредитоспособности заемщиков</w:t>
      </w:r>
    </w:p>
    <w:p w:rsidR="000E08E7" w:rsidRPr="000E08E7" w:rsidRDefault="000E08E7" w:rsidP="000E08E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E08E7">
        <w:rPr>
          <w:color w:val="000000"/>
          <w:sz w:val="28"/>
          <w:szCs w:val="28"/>
        </w:rPr>
        <w:t xml:space="preserve">3.2 Работа с казахстанскими </w:t>
      </w:r>
      <w:proofErr w:type="spellStart"/>
      <w:r w:rsidRPr="000E08E7">
        <w:rPr>
          <w:color w:val="000000"/>
          <w:sz w:val="28"/>
          <w:szCs w:val="28"/>
        </w:rPr>
        <w:t>коллекторскими</w:t>
      </w:r>
      <w:proofErr w:type="spellEnd"/>
      <w:r w:rsidRPr="000E08E7">
        <w:rPr>
          <w:color w:val="000000"/>
          <w:sz w:val="28"/>
          <w:szCs w:val="28"/>
        </w:rPr>
        <w:t xml:space="preserve"> агентствами</w:t>
      </w:r>
    </w:p>
    <w:p w:rsidR="000E08E7" w:rsidRPr="000E08E7" w:rsidRDefault="000E08E7" w:rsidP="000E08E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E08E7">
        <w:rPr>
          <w:color w:val="000000"/>
          <w:sz w:val="28"/>
          <w:szCs w:val="28"/>
        </w:rPr>
        <w:t>3.3 Создание и деятельность фонда проблемных кредитов в Казахстане</w:t>
      </w:r>
    </w:p>
    <w:p w:rsidR="000E08E7" w:rsidRPr="000E08E7" w:rsidRDefault="000E08E7" w:rsidP="000E08E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E08E7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Заключение</w:t>
      </w:r>
    </w:p>
    <w:p w:rsidR="000E08E7" w:rsidRPr="000E08E7" w:rsidRDefault="000E08E7" w:rsidP="000E08E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E08E7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Список использованной литературы</w:t>
      </w:r>
    </w:p>
    <w:p w:rsidR="000E08E7" w:rsidRPr="000E08E7" w:rsidRDefault="000E08E7" w:rsidP="000E08E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E08E7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Приложение</w:t>
      </w:r>
    </w:p>
    <w:p w:rsidR="000E08E7" w:rsidRDefault="000E08E7" w:rsidP="000E0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8E7" w:rsidRDefault="000E0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E08E7" w:rsidRDefault="000E08E7" w:rsidP="000E08E7">
      <w:pPr>
        <w:pStyle w:val="1"/>
        <w:widowControl w:val="0"/>
        <w:ind w:firstLine="0"/>
        <w:jc w:val="center"/>
      </w:pPr>
      <w:bookmarkStart w:id="0" w:name="_Toc341172997"/>
      <w:bookmarkStart w:id="1" w:name="_Toc351040292"/>
      <w:r>
        <w:lastRenderedPageBreak/>
        <w:t>Список использованн</w:t>
      </w:r>
      <w:r>
        <w:t>ой литературы</w:t>
      </w:r>
      <w:bookmarkEnd w:id="0"/>
      <w:bookmarkEnd w:id="1"/>
    </w:p>
    <w:p w:rsidR="000E08E7" w:rsidRDefault="000E08E7" w:rsidP="000E08E7">
      <w:pPr>
        <w:widowControl w:val="0"/>
        <w:rPr>
          <w:lang w:val="en-US"/>
        </w:rPr>
      </w:pPr>
    </w:p>
    <w:p w:rsidR="000E08E7" w:rsidRDefault="000E08E7" w:rsidP="000E08E7">
      <w:pPr>
        <w:widowControl w:val="0"/>
        <w:rPr>
          <w:lang w:val="en-US"/>
        </w:rPr>
      </w:pPr>
    </w:p>
    <w:p w:rsidR="000E08E7" w:rsidRDefault="000E08E7" w:rsidP="000E08E7">
      <w:pPr>
        <w:pStyle w:val="22"/>
        <w:widowControl w:val="0"/>
        <w:numPr>
          <w:ilvl w:val="0"/>
          <w:numId w:val="1"/>
        </w:numPr>
        <w:tabs>
          <w:tab w:val="left" w:pos="900"/>
          <w:tab w:val="left" w:pos="1080"/>
        </w:tabs>
        <w:ind w:left="0" w:firstLine="567"/>
        <w:rPr>
          <w:spacing w:val="-4"/>
          <w:bdr w:val="single" w:sz="2" w:space="0" w:color="FFFFFF" w:frame="1"/>
          <w:shd w:val="clear" w:color="auto" w:fill="FFFFFF"/>
        </w:rPr>
      </w:pPr>
      <w:r>
        <w:rPr>
          <w:spacing w:val="-4"/>
          <w:bdr w:val="single" w:sz="2" w:space="0" w:color="FFFFFF" w:frame="1"/>
          <w:shd w:val="clear" w:color="auto" w:fill="FFFFFF"/>
        </w:rPr>
        <w:t xml:space="preserve">Полищук </w:t>
      </w:r>
      <w:proofErr w:type="spellStart"/>
      <w:r>
        <w:rPr>
          <w:spacing w:val="-4"/>
          <w:bdr w:val="single" w:sz="2" w:space="0" w:color="FFFFFF" w:frame="1"/>
          <w:shd w:val="clear" w:color="auto" w:fill="FFFFFF"/>
        </w:rPr>
        <w:t>А.И</w:t>
      </w:r>
      <w:proofErr w:type="spellEnd"/>
      <w:r>
        <w:rPr>
          <w:spacing w:val="-4"/>
          <w:bdr w:val="single" w:sz="2" w:space="0" w:color="FFFFFF" w:frame="1"/>
          <w:shd w:val="clear" w:color="auto" w:fill="FFFFFF"/>
        </w:rPr>
        <w:t xml:space="preserve">. Кредитная система: опыт, новые явления, прогнозы и перспективы. - Финансы и статистика, 2005 г., </w:t>
      </w:r>
      <w:proofErr w:type="spellStart"/>
      <w:r>
        <w:rPr>
          <w:spacing w:val="-4"/>
          <w:bdr w:val="single" w:sz="2" w:space="0" w:color="FFFFFF" w:frame="1"/>
          <w:shd w:val="clear" w:color="auto" w:fill="FFFFFF"/>
        </w:rPr>
        <w:t>с.17</w:t>
      </w:r>
      <w:proofErr w:type="spellEnd"/>
    </w:p>
    <w:p w:rsidR="000E08E7" w:rsidRDefault="000E08E7" w:rsidP="000E08E7">
      <w:pPr>
        <w:pStyle w:val="22"/>
        <w:widowControl w:val="0"/>
        <w:numPr>
          <w:ilvl w:val="0"/>
          <w:numId w:val="1"/>
        </w:numPr>
        <w:tabs>
          <w:tab w:val="left" w:pos="900"/>
          <w:tab w:val="left" w:pos="1080"/>
        </w:tabs>
        <w:ind w:left="0" w:firstLine="567"/>
        <w:rPr>
          <w:spacing w:val="-4"/>
        </w:rPr>
      </w:pPr>
      <w:r>
        <w:rPr>
          <w:spacing w:val="-4"/>
        </w:rPr>
        <w:t>Экономика: Учебник</w:t>
      </w:r>
      <w:proofErr w:type="gramStart"/>
      <w:r>
        <w:rPr>
          <w:spacing w:val="-4"/>
        </w:rPr>
        <w:t>/П</w:t>
      </w:r>
      <w:proofErr w:type="gramEnd"/>
      <w:r>
        <w:rPr>
          <w:spacing w:val="-4"/>
        </w:rPr>
        <w:t xml:space="preserve">од ред. доц. </w:t>
      </w:r>
      <w:proofErr w:type="spellStart"/>
      <w:r>
        <w:rPr>
          <w:spacing w:val="-4"/>
        </w:rPr>
        <w:t>А.С</w:t>
      </w:r>
      <w:proofErr w:type="spellEnd"/>
      <w:r>
        <w:rPr>
          <w:spacing w:val="-4"/>
        </w:rPr>
        <w:t xml:space="preserve">. Булатова. 2-е изд., </w:t>
      </w:r>
      <w:proofErr w:type="spellStart"/>
      <w:r>
        <w:rPr>
          <w:spacing w:val="-4"/>
        </w:rPr>
        <w:t>перераб</w:t>
      </w:r>
      <w:proofErr w:type="spellEnd"/>
      <w:r>
        <w:rPr>
          <w:spacing w:val="-4"/>
        </w:rPr>
        <w:t>. и доп. - М.: Издательство БЕК, 2007.</w:t>
      </w:r>
    </w:p>
    <w:p w:rsidR="000E08E7" w:rsidRDefault="000E08E7" w:rsidP="000E08E7">
      <w:pPr>
        <w:pStyle w:val="22"/>
        <w:widowControl w:val="0"/>
        <w:numPr>
          <w:ilvl w:val="0"/>
          <w:numId w:val="1"/>
        </w:numPr>
        <w:tabs>
          <w:tab w:val="left" w:pos="900"/>
          <w:tab w:val="left" w:pos="1080"/>
        </w:tabs>
        <w:ind w:left="0" w:firstLine="567"/>
        <w:rPr>
          <w:spacing w:val="-4"/>
        </w:rPr>
      </w:pPr>
      <w:r>
        <w:rPr>
          <w:spacing w:val="-4"/>
          <w:bdr w:val="single" w:sz="2" w:space="0" w:color="FFFFFF" w:frame="1"/>
          <w:shd w:val="clear" w:color="auto" w:fill="FFFFFF"/>
        </w:rPr>
        <w:t xml:space="preserve">Белоглазова </w:t>
      </w:r>
      <w:proofErr w:type="spellStart"/>
      <w:r>
        <w:rPr>
          <w:spacing w:val="-4"/>
          <w:bdr w:val="single" w:sz="2" w:space="0" w:color="FFFFFF" w:frame="1"/>
          <w:shd w:val="clear" w:color="auto" w:fill="FFFFFF"/>
        </w:rPr>
        <w:t>Г.Н</w:t>
      </w:r>
      <w:proofErr w:type="spellEnd"/>
      <w:r>
        <w:rPr>
          <w:spacing w:val="-4"/>
          <w:bdr w:val="single" w:sz="2" w:space="0" w:color="FFFFFF" w:frame="1"/>
          <w:shd w:val="clear" w:color="auto" w:fill="FFFFFF"/>
        </w:rPr>
        <w:t xml:space="preserve">., Романовский </w:t>
      </w:r>
      <w:proofErr w:type="spellStart"/>
      <w:r>
        <w:rPr>
          <w:spacing w:val="-4"/>
          <w:bdr w:val="single" w:sz="2" w:space="0" w:color="FFFFFF" w:frame="1"/>
          <w:shd w:val="clear" w:color="auto" w:fill="FFFFFF"/>
        </w:rPr>
        <w:t>М.В</w:t>
      </w:r>
      <w:proofErr w:type="spellEnd"/>
      <w:r>
        <w:rPr>
          <w:spacing w:val="-4"/>
          <w:bdr w:val="single" w:sz="2" w:space="0" w:color="FFFFFF" w:frame="1"/>
          <w:shd w:val="clear" w:color="auto" w:fill="FFFFFF"/>
        </w:rPr>
        <w:t xml:space="preserve">. Финансы и кредит. Учебник 2-е изд. - Высшее образование, 2008 г.,  </w:t>
      </w:r>
      <w:proofErr w:type="spellStart"/>
      <w:r>
        <w:rPr>
          <w:spacing w:val="-4"/>
          <w:bdr w:val="single" w:sz="2" w:space="0" w:color="FFFFFF" w:frame="1"/>
          <w:shd w:val="clear" w:color="auto" w:fill="FFFFFF"/>
        </w:rPr>
        <w:t>с.452</w:t>
      </w:r>
      <w:proofErr w:type="spellEnd"/>
    </w:p>
    <w:p w:rsidR="000E08E7" w:rsidRDefault="000E08E7" w:rsidP="000E08E7">
      <w:pPr>
        <w:pStyle w:val="22"/>
        <w:widowControl w:val="0"/>
        <w:numPr>
          <w:ilvl w:val="0"/>
          <w:numId w:val="1"/>
        </w:numPr>
        <w:tabs>
          <w:tab w:val="left" w:pos="900"/>
          <w:tab w:val="left" w:pos="1080"/>
        </w:tabs>
        <w:ind w:left="0" w:firstLine="567"/>
        <w:rPr>
          <w:spacing w:val="-4"/>
        </w:rPr>
      </w:pPr>
      <w:r>
        <w:rPr>
          <w:spacing w:val="-4"/>
        </w:rPr>
        <w:t xml:space="preserve">Колесников В. И., Банковское дело. - М: Финансы и статистика, </w:t>
      </w:r>
      <w:proofErr w:type="spellStart"/>
      <w:r>
        <w:rPr>
          <w:spacing w:val="-4"/>
        </w:rPr>
        <w:t>2000г</w:t>
      </w:r>
      <w:proofErr w:type="spellEnd"/>
      <w:r>
        <w:rPr>
          <w:spacing w:val="-4"/>
        </w:rPr>
        <w:t>.</w:t>
      </w:r>
    </w:p>
    <w:p w:rsidR="000E08E7" w:rsidRDefault="000E08E7" w:rsidP="000E08E7">
      <w:pPr>
        <w:pStyle w:val="22"/>
        <w:widowControl w:val="0"/>
        <w:numPr>
          <w:ilvl w:val="0"/>
          <w:numId w:val="1"/>
        </w:numPr>
        <w:tabs>
          <w:tab w:val="left" w:pos="900"/>
          <w:tab w:val="left" w:pos="1080"/>
        </w:tabs>
        <w:ind w:left="0" w:firstLine="567"/>
        <w:rPr>
          <w:spacing w:val="-4"/>
        </w:rPr>
      </w:pPr>
      <w:proofErr w:type="spellStart"/>
      <w:r>
        <w:rPr>
          <w:spacing w:val="-4"/>
        </w:rPr>
        <w:t>Калиева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Г.Т</w:t>
      </w:r>
      <w:proofErr w:type="spellEnd"/>
      <w:r>
        <w:rPr>
          <w:spacing w:val="-4"/>
        </w:rPr>
        <w:t xml:space="preserve">., Коммерческие банки в Казахстане и проблемы обеспечения их устойчивости: Автореферат. – Алматы: </w:t>
      </w:r>
      <w:proofErr w:type="spellStart"/>
      <w:r>
        <w:rPr>
          <w:spacing w:val="-4"/>
        </w:rPr>
        <w:t>1999г</w:t>
      </w:r>
      <w:proofErr w:type="spellEnd"/>
      <w:r>
        <w:rPr>
          <w:spacing w:val="-4"/>
        </w:rPr>
        <w:t>.</w:t>
      </w:r>
    </w:p>
    <w:p w:rsidR="000E08E7" w:rsidRDefault="000E08E7" w:rsidP="000E08E7">
      <w:pPr>
        <w:pStyle w:val="22"/>
        <w:widowControl w:val="0"/>
        <w:numPr>
          <w:ilvl w:val="0"/>
          <w:numId w:val="1"/>
        </w:numPr>
        <w:tabs>
          <w:tab w:val="left" w:pos="900"/>
          <w:tab w:val="left" w:pos="1080"/>
        </w:tabs>
        <w:ind w:left="0" w:firstLine="567"/>
      </w:pPr>
      <w:r>
        <w:rPr>
          <w:spacing w:val="-4"/>
          <w:lang w:val="ru-MO"/>
        </w:rPr>
        <w:t xml:space="preserve"> </w:t>
      </w:r>
      <w:r>
        <w:t xml:space="preserve">Общая теория денег и кредита под ред. Жукова </w:t>
      </w:r>
      <w:proofErr w:type="spellStart"/>
      <w:r>
        <w:t>Е.Ф</w:t>
      </w:r>
      <w:proofErr w:type="spellEnd"/>
      <w:r>
        <w:t>. - М.: Банки и биржа, 2003</w:t>
      </w:r>
    </w:p>
    <w:p w:rsidR="000E08E7" w:rsidRDefault="000E08E7" w:rsidP="000E08E7">
      <w:pPr>
        <w:pStyle w:val="22"/>
        <w:widowControl w:val="0"/>
        <w:numPr>
          <w:ilvl w:val="0"/>
          <w:numId w:val="1"/>
        </w:numPr>
        <w:tabs>
          <w:tab w:val="left" w:pos="900"/>
          <w:tab w:val="left" w:pos="1080"/>
        </w:tabs>
        <w:ind w:left="0" w:firstLine="567"/>
      </w:pPr>
      <w:proofErr w:type="spellStart"/>
      <w:r>
        <w:t>Сейткасимов</w:t>
      </w:r>
      <w:proofErr w:type="spellEnd"/>
      <w:r>
        <w:t xml:space="preserve"> Деньги кредит, банки: Учебник. – Алматы: </w:t>
      </w:r>
      <w:r>
        <w:rPr>
          <w:lang w:val="kk-KZ"/>
        </w:rPr>
        <w:t>Қарж</w:t>
      </w:r>
      <w:proofErr w:type="gramStart"/>
      <w:r>
        <w:rPr>
          <w:lang w:val="kk-KZ"/>
        </w:rPr>
        <w:t>ы-</w:t>
      </w:r>
      <w:proofErr w:type="gramEnd"/>
      <w:r>
        <w:rPr>
          <w:lang w:val="kk-KZ"/>
        </w:rPr>
        <w:t>Қаражат</w:t>
      </w:r>
      <w:r>
        <w:t>, Раритет, 2006. 416 с.</w:t>
      </w:r>
    </w:p>
    <w:p w:rsidR="000E08E7" w:rsidRDefault="000E08E7" w:rsidP="000E08E7">
      <w:pPr>
        <w:pStyle w:val="22"/>
        <w:widowControl w:val="0"/>
        <w:numPr>
          <w:ilvl w:val="0"/>
          <w:numId w:val="1"/>
        </w:numPr>
        <w:tabs>
          <w:tab w:val="left" w:pos="900"/>
          <w:tab w:val="left" w:pos="1080"/>
        </w:tabs>
        <w:ind w:left="0" w:firstLine="567"/>
      </w:pPr>
      <w:r>
        <w:t xml:space="preserve"> </w:t>
      </w:r>
      <w:proofErr w:type="spellStart"/>
      <w:r>
        <w:t>Ададуров</w:t>
      </w:r>
      <w:proofErr w:type="spellEnd"/>
      <w:r>
        <w:t xml:space="preserve"> И. Е. Подтоварный кредит в коммерческих банках. Теория и практика. </w:t>
      </w:r>
      <w:proofErr w:type="spellStart"/>
      <w:r>
        <w:t>Вып</w:t>
      </w:r>
      <w:proofErr w:type="spellEnd"/>
      <w:r>
        <w:t>. 1-2-СПБ: Коммерческая литература, 2000, 154 с;</w:t>
      </w:r>
    </w:p>
    <w:p w:rsidR="000E08E7" w:rsidRDefault="000E08E7" w:rsidP="000E08E7">
      <w:pPr>
        <w:pStyle w:val="22"/>
        <w:widowControl w:val="0"/>
        <w:numPr>
          <w:ilvl w:val="0"/>
          <w:numId w:val="1"/>
        </w:numPr>
        <w:tabs>
          <w:tab w:val="left" w:pos="900"/>
          <w:tab w:val="left" w:pos="1080"/>
        </w:tabs>
        <w:ind w:left="0" w:firstLine="567"/>
      </w:pPr>
      <w:r>
        <w:t xml:space="preserve"> </w:t>
      </w:r>
      <w:proofErr w:type="spellStart"/>
      <w:r>
        <w:t>Бунге</w:t>
      </w:r>
      <w:proofErr w:type="spellEnd"/>
      <w:r>
        <w:t xml:space="preserve"> Н. Русский государственный кредит, (</w:t>
      </w:r>
      <w:proofErr w:type="spellStart"/>
      <w:r>
        <w:t>1т</w:t>
      </w:r>
      <w:proofErr w:type="spellEnd"/>
      <w:r>
        <w:t xml:space="preserve">.) Харьков, 1999, 200 </w:t>
      </w:r>
      <w:proofErr w:type="gramStart"/>
      <w:r>
        <w:t>с</w:t>
      </w:r>
      <w:proofErr w:type="gramEnd"/>
      <w:r>
        <w:t>;</w:t>
      </w:r>
    </w:p>
    <w:p w:rsidR="000E08E7" w:rsidRDefault="000E08E7" w:rsidP="000E08E7">
      <w:pPr>
        <w:pStyle w:val="22"/>
        <w:widowControl w:val="0"/>
        <w:numPr>
          <w:ilvl w:val="0"/>
          <w:numId w:val="1"/>
        </w:numPr>
        <w:tabs>
          <w:tab w:val="left" w:pos="900"/>
          <w:tab w:val="left" w:pos="1080"/>
        </w:tabs>
        <w:ind w:left="0" w:firstLine="567"/>
      </w:pPr>
      <w:r>
        <w:t xml:space="preserve"> Лаврушин О. И. Банковское дело, - М.: Банковский и биржевой научно-консультационный центр, 2000. 586 с.;</w:t>
      </w:r>
    </w:p>
    <w:p w:rsidR="000E08E7" w:rsidRDefault="000E08E7" w:rsidP="000E08E7">
      <w:pPr>
        <w:pStyle w:val="22"/>
        <w:widowControl w:val="0"/>
        <w:numPr>
          <w:ilvl w:val="0"/>
          <w:numId w:val="1"/>
        </w:numPr>
        <w:tabs>
          <w:tab w:val="left" w:pos="900"/>
          <w:tab w:val="left" w:pos="1080"/>
        </w:tabs>
        <w:ind w:left="0" w:firstLine="567"/>
      </w:pPr>
      <w:r>
        <w:t xml:space="preserve"> Давлетова М. Т. Кредитная деятельность банков в Казахстане: Алматы, Экономика, 2001. 302 с.;</w:t>
      </w:r>
    </w:p>
    <w:p w:rsidR="000E08E7" w:rsidRDefault="000E08E7" w:rsidP="000E08E7">
      <w:pPr>
        <w:pStyle w:val="22"/>
        <w:widowControl w:val="0"/>
        <w:numPr>
          <w:ilvl w:val="0"/>
          <w:numId w:val="1"/>
        </w:numPr>
        <w:tabs>
          <w:tab w:val="left" w:pos="900"/>
          <w:tab w:val="left" w:pos="1080"/>
        </w:tabs>
        <w:ind w:left="0" w:firstLine="567"/>
      </w:pPr>
      <w:r>
        <w:t xml:space="preserve"> </w:t>
      </w:r>
      <w:proofErr w:type="spellStart"/>
      <w:r>
        <w:t>Халевинская</w:t>
      </w:r>
      <w:proofErr w:type="spellEnd"/>
      <w:r>
        <w:t xml:space="preserve"> Е. Д. Банковские кредиты, Аудит и финансовый анализ. – 2003, №4, </w:t>
      </w:r>
      <w:proofErr w:type="spellStart"/>
      <w:r>
        <w:t>С.22</w:t>
      </w:r>
      <w:proofErr w:type="spellEnd"/>
      <w:r>
        <w:t>.</w:t>
      </w:r>
    </w:p>
    <w:p w:rsidR="000E08E7" w:rsidRDefault="000E08E7" w:rsidP="000E08E7">
      <w:pPr>
        <w:pStyle w:val="22"/>
        <w:widowControl w:val="0"/>
        <w:numPr>
          <w:ilvl w:val="0"/>
          <w:numId w:val="1"/>
        </w:numPr>
        <w:tabs>
          <w:tab w:val="left" w:pos="900"/>
          <w:tab w:val="left" w:pos="1080"/>
        </w:tabs>
        <w:ind w:left="0" w:firstLine="567"/>
      </w:pPr>
      <w:r>
        <w:t xml:space="preserve">  Банковское дело: Учебник. /Под ред. </w:t>
      </w:r>
      <w:proofErr w:type="spellStart"/>
      <w:r>
        <w:t>О.И</w:t>
      </w:r>
      <w:proofErr w:type="spellEnd"/>
      <w:r>
        <w:t xml:space="preserve">. Лаврушина. – М.: </w:t>
      </w:r>
      <w:proofErr w:type="spellStart"/>
      <w:r>
        <w:t>Кнорус</w:t>
      </w:r>
      <w:proofErr w:type="spellEnd"/>
      <w:r>
        <w:t>, 2008. 768</w:t>
      </w:r>
      <w:r>
        <w:t xml:space="preserve"> с.</w:t>
      </w:r>
    </w:p>
    <w:p w:rsidR="000E08E7" w:rsidRDefault="000E08E7" w:rsidP="000E08E7">
      <w:pPr>
        <w:pStyle w:val="22"/>
        <w:widowControl w:val="0"/>
        <w:numPr>
          <w:ilvl w:val="0"/>
          <w:numId w:val="1"/>
        </w:numPr>
        <w:tabs>
          <w:tab w:val="left" w:pos="900"/>
          <w:tab w:val="left" w:pos="1080"/>
        </w:tabs>
        <w:ind w:left="0" w:firstLine="567"/>
      </w:pPr>
      <w:r>
        <w:t xml:space="preserve"> Панова </w:t>
      </w:r>
      <w:proofErr w:type="spellStart"/>
      <w:r>
        <w:t>Г.С</w:t>
      </w:r>
      <w:proofErr w:type="spellEnd"/>
      <w:r>
        <w:t xml:space="preserve">. Кредитная политика коммерческого банка. – М.: </w:t>
      </w:r>
      <w:proofErr w:type="spellStart"/>
      <w:r>
        <w:t>ДиС</w:t>
      </w:r>
      <w:proofErr w:type="spellEnd"/>
      <w:r>
        <w:t>, 2005.</w:t>
      </w:r>
    </w:p>
    <w:p w:rsidR="000E08E7" w:rsidRDefault="000E08E7" w:rsidP="000E08E7">
      <w:pPr>
        <w:pStyle w:val="22"/>
        <w:widowControl w:val="0"/>
        <w:numPr>
          <w:ilvl w:val="0"/>
          <w:numId w:val="1"/>
        </w:numPr>
        <w:tabs>
          <w:tab w:val="left" w:pos="900"/>
          <w:tab w:val="left" w:pos="1080"/>
        </w:tabs>
        <w:ind w:left="0" w:firstLine="567"/>
      </w:pPr>
      <w:r>
        <w:t xml:space="preserve"> Финансовая отчетность АО «Народный банк Казахстана» за 2009-</w:t>
      </w:r>
      <w:proofErr w:type="spellStart"/>
      <w:r>
        <w:t>2011гг</w:t>
      </w:r>
      <w:proofErr w:type="spellEnd"/>
      <w:r>
        <w:t>.</w:t>
      </w:r>
    </w:p>
    <w:p w:rsidR="000E08E7" w:rsidRDefault="000E08E7" w:rsidP="000E08E7">
      <w:pPr>
        <w:pStyle w:val="22"/>
        <w:widowControl w:val="0"/>
        <w:numPr>
          <w:ilvl w:val="0"/>
          <w:numId w:val="1"/>
        </w:numPr>
        <w:tabs>
          <w:tab w:val="left" w:pos="900"/>
          <w:tab w:val="left" w:pos="1080"/>
        </w:tabs>
        <w:ind w:left="0" w:firstLine="567"/>
      </w:pPr>
      <w:r>
        <w:t xml:space="preserve">  Корпоративный сайт АО «Народный Банк Казахстана» (</w:t>
      </w:r>
      <w:proofErr w:type="spellStart"/>
      <w:r>
        <w:fldChar w:fldCharType="begin"/>
      </w:r>
      <w:r>
        <w:instrText xml:space="preserve"> HYPERLINK "http://www.halykbank.kz/" </w:instrText>
      </w:r>
      <w:r>
        <w:fldChar w:fldCharType="separate"/>
      </w:r>
      <w:r>
        <w:t>http</w:t>
      </w:r>
      <w:proofErr w:type="spellEnd"/>
      <w:r>
        <w:t>://</w:t>
      </w:r>
      <w:proofErr w:type="spellStart"/>
      <w:r>
        <w:t>www.halykbank.kz</w:t>
      </w:r>
      <w:proofErr w:type="spellEnd"/>
      <w:r>
        <w:fldChar w:fldCharType="end"/>
      </w:r>
      <w:r>
        <w:t>)</w:t>
      </w:r>
    </w:p>
    <w:p w:rsidR="000E08E7" w:rsidRDefault="000E08E7" w:rsidP="000E08E7">
      <w:pPr>
        <w:pStyle w:val="22"/>
        <w:widowControl w:val="0"/>
        <w:numPr>
          <w:ilvl w:val="0"/>
          <w:numId w:val="1"/>
        </w:numPr>
        <w:tabs>
          <w:tab w:val="left" w:pos="900"/>
          <w:tab w:val="left" w:pos="1080"/>
        </w:tabs>
        <w:ind w:left="0" w:firstLine="567"/>
      </w:pPr>
      <w:r>
        <w:t xml:space="preserve"> Кредитная политика АО «Народный Банк Казахстана», утвержденная протоколом заседания Совета Директоров АО «Народный Банк Казахстана» от 01.07.2009 года.</w:t>
      </w:r>
    </w:p>
    <w:p w:rsidR="000E08E7" w:rsidRDefault="000E08E7" w:rsidP="000E08E7">
      <w:pPr>
        <w:pStyle w:val="22"/>
        <w:widowControl w:val="0"/>
        <w:numPr>
          <w:ilvl w:val="0"/>
          <w:numId w:val="1"/>
        </w:numPr>
        <w:tabs>
          <w:tab w:val="left" w:pos="900"/>
          <w:tab w:val="left" w:pos="1080"/>
        </w:tabs>
        <w:ind w:left="0" w:firstLine="567"/>
        <w:rPr>
          <w:rStyle w:val="FontStyle21"/>
          <w:color w:val="000000"/>
          <w:spacing w:val="-6"/>
        </w:rPr>
      </w:pPr>
      <w:r>
        <w:t xml:space="preserve"> </w:t>
      </w:r>
      <w:r>
        <w:rPr>
          <w:rStyle w:val="FontStyle17"/>
          <w:b w:val="0"/>
          <w:bCs w:val="0"/>
          <w:color w:val="000000"/>
          <w:spacing w:val="-6"/>
        </w:rPr>
        <w:t>Правила об общих условиях проведения операций АО «</w:t>
      </w:r>
      <w:r>
        <w:t>Народный Банк Казахстана</w:t>
      </w:r>
      <w:r>
        <w:rPr>
          <w:rStyle w:val="FontStyle17"/>
          <w:b w:val="0"/>
          <w:bCs w:val="0"/>
          <w:color w:val="000000"/>
          <w:spacing w:val="-6"/>
        </w:rPr>
        <w:t>», утвержденные п</w:t>
      </w:r>
      <w:r>
        <w:rPr>
          <w:rStyle w:val="FontStyle21"/>
          <w:color w:val="000000"/>
          <w:spacing w:val="-6"/>
        </w:rPr>
        <w:t>ротоколом заседания Совета Директоров АО «</w:t>
      </w:r>
      <w:r>
        <w:t>Народный Банк Казахстана</w:t>
      </w:r>
      <w:r>
        <w:rPr>
          <w:rStyle w:val="FontStyle21"/>
          <w:color w:val="000000"/>
          <w:spacing w:val="-6"/>
        </w:rPr>
        <w:t>» от «13» октября 2010 г.</w:t>
      </w:r>
    </w:p>
    <w:p w:rsidR="000E08E7" w:rsidRDefault="000E08E7" w:rsidP="000E08E7">
      <w:pPr>
        <w:pStyle w:val="22"/>
        <w:widowControl w:val="0"/>
        <w:numPr>
          <w:ilvl w:val="0"/>
          <w:numId w:val="1"/>
        </w:numPr>
        <w:tabs>
          <w:tab w:val="left" w:pos="900"/>
          <w:tab w:val="left" w:pos="1080"/>
        </w:tabs>
        <w:ind w:left="0" w:firstLine="567"/>
      </w:pPr>
      <w:r>
        <w:rPr>
          <w:rStyle w:val="FontStyle21"/>
          <w:color w:val="000000"/>
          <w:spacing w:val="-6"/>
        </w:rPr>
        <w:t xml:space="preserve"> </w:t>
      </w:r>
      <w:r>
        <w:t xml:space="preserve">Банковское дело / под ред. </w:t>
      </w:r>
      <w:proofErr w:type="spellStart"/>
      <w:r>
        <w:t>Г.Г</w:t>
      </w:r>
      <w:proofErr w:type="spellEnd"/>
      <w:r>
        <w:t xml:space="preserve">. Коробовой. М.: </w:t>
      </w:r>
      <w:proofErr w:type="spellStart"/>
      <w:r>
        <w:t>Экономистъ</w:t>
      </w:r>
      <w:proofErr w:type="spellEnd"/>
      <w:r>
        <w:t>, 2005.</w:t>
      </w:r>
    </w:p>
    <w:p w:rsidR="000E08E7" w:rsidRDefault="000E08E7" w:rsidP="000E08E7">
      <w:pPr>
        <w:pStyle w:val="22"/>
        <w:widowControl w:val="0"/>
        <w:numPr>
          <w:ilvl w:val="0"/>
          <w:numId w:val="1"/>
        </w:numPr>
        <w:tabs>
          <w:tab w:val="left" w:pos="900"/>
          <w:tab w:val="left" w:pos="1080"/>
        </w:tabs>
        <w:ind w:left="0" w:firstLine="567"/>
      </w:pPr>
      <w:r>
        <w:t xml:space="preserve"> </w:t>
      </w:r>
      <w:r>
        <w:rPr>
          <w:spacing w:val="-4"/>
          <w:lang w:eastAsia="ar-SA"/>
        </w:rPr>
        <w:t>М</w:t>
      </w:r>
      <w:r>
        <w:t>етодические указания АО «Народный Банк Казахстана» «О порядке оценки кредитоспособности физических лиц».</w:t>
      </w:r>
    </w:p>
    <w:p w:rsidR="000E08E7" w:rsidRDefault="000E08E7" w:rsidP="000E08E7">
      <w:pPr>
        <w:pStyle w:val="22"/>
        <w:widowControl w:val="0"/>
        <w:numPr>
          <w:ilvl w:val="0"/>
          <w:numId w:val="1"/>
        </w:numPr>
        <w:tabs>
          <w:tab w:val="left" w:pos="900"/>
          <w:tab w:val="left" w:pos="1080"/>
        </w:tabs>
        <w:ind w:left="0" w:firstLine="567"/>
      </w:pPr>
      <w:r>
        <w:t xml:space="preserve"> </w:t>
      </w:r>
      <w:r>
        <w:rPr>
          <w:spacing w:val="-4"/>
          <w:lang w:eastAsia="ar-SA"/>
        </w:rPr>
        <w:t>М</w:t>
      </w:r>
      <w:r>
        <w:t xml:space="preserve">етодические указания АО «Народный банк Казахстана» «О </w:t>
      </w:r>
      <w:r>
        <w:lastRenderedPageBreak/>
        <w:t>порядке оценки кредитоспособности юридических лиц».</w:t>
      </w:r>
    </w:p>
    <w:p w:rsidR="000E08E7" w:rsidRDefault="000E08E7" w:rsidP="000E08E7">
      <w:pPr>
        <w:pStyle w:val="22"/>
        <w:widowControl w:val="0"/>
        <w:numPr>
          <w:ilvl w:val="0"/>
          <w:numId w:val="1"/>
        </w:numPr>
        <w:tabs>
          <w:tab w:val="left" w:pos="900"/>
          <w:tab w:val="left" w:pos="1080"/>
        </w:tabs>
        <w:ind w:left="0" w:firstLine="567"/>
      </w:pPr>
      <w:r>
        <w:t xml:space="preserve"> Спрысков Д. Управление рисками розничного кредитования путем построения </w:t>
      </w:r>
      <w:proofErr w:type="spellStart"/>
      <w:r>
        <w:t>скоринговых</w:t>
      </w:r>
      <w:proofErr w:type="spellEnd"/>
      <w:r>
        <w:t xml:space="preserve"> моделей // Банки Казахстана. – 2005. – </w:t>
      </w:r>
      <w:proofErr w:type="spellStart"/>
      <w:r>
        <w:t>с.41</w:t>
      </w:r>
      <w:proofErr w:type="spellEnd"/>
      <w:r>
        <w:t xml:space="preserve"> </w:t>
      </w:r>
    </w:p>
    <w:p w:rsidR="000E08E7" w:rsidRDefault="000E08E7" w:rsidP="000E08E7">
      <w:pPr>
        <w:pStyle w:val="22"/>
        <w:widowControl w:val="0"/>
        <w:numPr>
          <w:ilvl w:val="0"/>
          <w:numId w:val="1"/>
        </w:numPr>
        <w:tabs>
          <w:tab w:val="left" w:pos="900"/>
          <w:tab w:val="left" w:pos="1080"/>
        </w:tabs>
        <w:ind w:left="0" w:firstLine="567"/>
      </w:pPr>
      <w:r>
        <w:t xml:space="preserve"> </w:t>
      </w:r>
      <w:proofErr w:type="spellStart"/>
      <w:r>
        <w:t>Сагиндыкова</w:t>
      </w:r>
      <w:proofErr w:type="spellEnd"/>
      <w:r>
        <w:t xml:space="preserve"> </w:t>
      </w:r>
      <w:proofErr w:type="spellStart"/>
      <w:r>
        <w:t>М.О</w:t>
      </w:r>
      <w:proofErr w:type="spellEnd"/>
      <w:r>
        <w:t xml:space="preserve">. Применение </w:t>
      </w:r>
      <w:proofErr w:type="spellStart"/>
      <w:r>
        <w:t>скоринга</w:t>
      </w:r>
      <w:proofErr w:type="spellEnd"/>
      <w:r>
        <w:t xml:space="preserve"> в банковской системе Казахстана // Банки Казахстана. – 2008. - №2. – </w:t>
      </w:r>
      <w:proofErr w:type="spellStart"/>
      <w:r>
        <w:t>с.10</w:t>
      </w:r>
      <w:proofErr w:type="spellEnd"/>
      <w:r>
        <w:t xml:space="preserve"> </w:t>
      </w:r>
    </w:p>
    <w:p w:rsidR="000E08E7" w:rsidRDefault="000E08E7" w:rsidP="000E08E7">
      <w:pPr>
        <w:pStyle w:val="22"/>
        <w:widowControl w:val="0"/>
        <w:numPr>
          <w:ilvl w:val="0"/>
          <w:numId w:val="1"/>
        </w:numPr>
        <w:tabs>
          <w:tab w:val="left" w:pos="900"/>
          <w:tab w:val="left" w:pos="1080"/>
        </w:tabs>
        <w:ind w:left="0" w:firstLine="567"/>
      </w:pPr>
      <w:r>
        <w:t xml:space="preserve"> Роль государства в сокращении доли проблемных кредитов</w:t>
      </w:r>
      <w:hyperlink r:id="rId6" w:history="1"/>
      <w:hyperlink r:id="rId7" w:history="1"/>
      <w:hyperlink r:id="rId8" w:history="1"/>
      <w:hyperlink r:id="rId9" w:history="1"/>
      <w:r>
        <w:t xml:space="preserve"> в условиях мирового финансового кризиса //</w:t>
      </w:r>
      <w:r>
        <w:rPr>
          <w:rStyle w:val="apple-converted-space"/>
          <w:color w:val="000000"/>
          <w:szCs w:val="27"/>
        </w:rPr>
        <w:t> </w:t>
      </w:r>
      <w:r>
        <w:t xml:space="preserve">Сборник научно-практической конференции молодых ученых и студентов «Вклад молодых исследователей в индустриально-инновационное развитие Казахстана», - Усть-Каменогорск, </w:t>
      </w:r>
      <w:proofErr w:type="spellStart"/>
      <w:r>
        <w:t>2010год.С.80</w:t>
      </w:r>
      <w:proofErr w:type="spellEnd"/>
      <w:r>
        <w:t>-82.</w:t>
      </w:r>
    </w:p>
    <w:p w:rsidR="000E08E7" w:rsidRDefault="000E08E7" w:rsidP="000E08E7">
      <w:pPr>
        <w:pStyle w:val="22"/>
        <w:widowControl w:val="0"/>
        <w:numPr>
          <w:ilvl w:val="0"/>
          <w:numId w:val="1"/>
        </w:numPr>
        <w:tabs>
          <w:tab w:val="left" w:pos="900"/>
          <w:tab w:val="left" w:pos="1080"/>
        </w:tabs>
        <w:ind w:left="0" w:firstLine="567"/>
      </w:pPr>
      <w:r>
        <w:t xml:space="preserve"> </w:t>
      </w:r>
      <w:proofErr w:type="spellStart"/>
      <w:r>
        <w:t>Оразымбетов</w:t>
      </w:r>
      <w:proofErr w:type="spellEnd"/>
      <w:r>
        <w:t xml:space="preserve"> А. Стресс положат в фонд. 14.01.2012</w:t>
      </w:r>
      <w:r>
        <w:rPr>
          <w:b/>
          <w:bCs/>
        </w:rPr>
        <w:t xml:space="preserve">// </w:t>
      </w:r>
      <w:hyperlink r:id="rId10" w:history="1">
        <w:proofErr w:type="spellStart"/>
        <w:r>
          <w:t>http</w:t>
        </w:r>
        <w:proofErr w:type="spellEnd"/>
        <w:r>
          <w:t>://</w:t>
        </w:r>
        <w:proofErr w:type="spellStart"/>
        <w:r>
          <w:t>www.banker.kz</w:t>
        </w:r>
        <w:proofErr w:type="spellEnd"/>
      </w:hyperlink>
    </w:p>
    <w:p w:rsidR="000E08E7" w:rsidRDefault="000E08E7" w:rsidP="000E08E7">
      <w:pPr>
        <w:pStyle w:val="22"/>
        <w:widowControl w:val="0"/>
        <w:numPr>
          <w:ilvl w:val="0"/>
          <w:numId w:val="1"/>
        </w:numPr>
        <w:tabs>
          <w:tab w:val="left" w:pos="900"/>
          <w:tab w:val="left" w:pos="1080"/>
        </w:tabs>
        <w:ind w:left="0" w:firstLine="567"/>
      </w:pPr>
      <w:r>
        <w:t xml:space="preserve"> Инте</w:t>
      </w:r>
      <w:r>
        <w:t xml:space="preserve">рвью с </w:t>
      </w:r>
      <w:r>
        <w:rPr>
          <w:rStyle w:val="apple-style-span"/>
          <w:color w:val="000000"/>
          <w:shd w:val="clear" w:color="auto" w:fill="FFFFFF"/>
        </w:rPr>
        <w:t>заместителем председателя правления АО «</w:t>
      </w:r>
      <w:proofErr w:type="spellStart"/>
      <w:r>
        <w:rPr>
          <w:rStyle w:val="apple-style-span"/>
          <w:color w:val="000000"/>
          <w:shd w:val="clear" w:color="auto" w:fill="FFFFFF"/>
        </w:rPr>
        <w:t>Тем</w:t>
      </w:r>
      <w:proofErr w:type="gramStart"/>
      <w:r>
        <w:rPr>
          <w:rStyle w:val="apple-style-span"/>
          <w:color w:val="000000"/>
          <w:shd w:val="clear" w:color="auto" w:fill="FFFFFF"/>
        </w:rPr>
        <w:t>i</w:t>
      </w:r>
      <w:proofErr w:type="gramEnd"/>
      <w:r>
        <w:rPr>
          <w:rStyle w:val="apple-style-span"/>
          <w:color w:val="000000"/>
          <w:shd w:val="clear" w:color="auto" w:fill="FFFFFF"/>
        </w:rPr>
        <w:t>рбанк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» </w:t>
      </w:r>
      <w:proofErr w:type="spellStart"/>
      <w:r>
        <w:rPr>
          <w:rStyle w:val="apple-style-span"/>
          <w:color w:val="000000"/>
          <w:shd w:val="clear" w:color="auto" w:fill="FFFFFF"/>
        </w:rPr>
        <w:t>Даулет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</w:t>
      </w:r>
      <w:proofErr w:type="spellStart"/>
      <w:r>
        <w:rPr>
          <w:rStyle w:val="apple-style-span"/>
          <w:color w:val="000000"/>
          <w:shd w:val="clear" w:color="auto" w:fill="FFFFFF"/>
        </w:rPr>
        <w:t>Каримбаев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от </w:t>
      </w:r>
      <w:r>
        <w:rPr>
          <w:rStyle w:val="apple-style-span"/>
          <w:color w:val="000000"/>
          <w:szCs w:val="15"/>
          <w:shd w:val="clear" w:color="auto" w:fill="FFFFFF"/>
        </w:rPr>
        <w:t xml:space="preserve">11.05.2011 г.// </w:t>
      </w:r>
      <w:hyperlink r:id="rId11" w:history="1">
        <w:proofErr w:type="spellStart"/>
        <w:r>
          <w:rPr>
            <w:rStyle w:val="a5"/>
            <w:color w:val="000000"/>
          </w:rPr>
          <w:t>http</w:t>
        </w:r>
        <w:proofErr w:type="spellEnd"/>
        <w:r>
          <w:rPr>
            <w:rStyle w:val="a5"/>
            <w:color w:val="000000"/>
          </w:rPr>
          <w:t>://</w:t>
        </w:r>
        <w:proofErr w:type="spellStart"/>
        <w:r>
          <w:rPr>
            <w:rStyle w:val="a5"/>
            <w:color w:val="000000"/>
          </w:rPr>
          <w:t>profinance.kz</w:t>
        </w:r>
        <w:proofErr w:type="spellEnd"/>
      </w:hyperlink>
      <w:r>
        <w:rPr>
          <w:szCs w:val="27"/>
        </w:rPr>
        <w:t xml:space="preserve"> </w:t>
      </w:r>
    </w:p>
    <w:p w:rsidR="000E08E7" w:rsidRDefault="000E08E7" w:rsidP="000E08E7">
      <w:pPr>
        <w:pStyle w:val="22"/>
        <w:widowControl w:val="0"/>
        <w:numPr>
          <w:ilvl w:val="0"/>
          <w:numId w:val="1"/>
        </w:numPr>
        <w:tabs>
          <w:tab w:val="left" w:pos="900"/>
          <w:tab w:val="left" w:pos="1080"/>
        </w:tabs>
        <w:ind w:left="0" w:firstLine="567"/>
      </w:pPr>
      <w:r>
        <w:t xml:space="preserve"> Анализ проблемных кредитов</w:t>
      </w:r>
      <w:hyperlink r:id="rId12" w:history="1"/>
      <w:hyperlink r:id="rId13" w:history="1"/>
      <w:hyperlink r:id="rId14" w:history="1"/>
      <w:r>
        <w:t xml:space="preserve"> банков второго уровня Республики Казахстан // Сборник докладов международной научно – практической конференции специалистов послевузовской подготовки. Усть-Каменогорск, </w:t>
      </w:r>
      <w:proofErr w:type="spellStart"/>
      <w:r>
        <w:t>2011год.С.134</w:t>
      </w:r>
      <w:proofErr w:type="spellEnd"/>
      <w:r>
        <w:t>-142.</w:t>
      </w:r>
    </w:p>
    <w:p w:rsidR="000E08E7" w:rsidRDefault="000E08E7" w:rsidP="000E08E7">
      <w:pPr>
        <w:pStyle w:val="22"/>
        <w:widowControl w:val="0"/>
        <w:numPr>
          <w:ilvl w:val="0"/>
          <w:numId w:val="1"/>
        </w:numPr>
        <w:tabs>
          <w:tab w:val="left" w:pos="900"/>
          <w:tab w:val="left" w:pos="1080"/>
        </w:tabs>
        <w:ind w:left="0" w:firstLine="567"/>
      </w:pPr>
      <w:r>
        <w:t xml:space="preserve"> </w:t>
      </w:r>
      <w:r>
        <w:rPr>
          <w:rStyle w:val="a4"/>
          <w:b w:val="0"/>
          <w:bCs w:val="0"/>
          <w:color w:val="000000"/>
          <w:szCs w:val="22"/>
        </w:rPr>
        <w:t xml:space="preserve">Закон Республики Казахстан «О внесении изменений и дополнений в некоторые законодательные акты </w:t>
      </w:r>
      <w:proofErr w:type="spellStart"/>
      <w:r>
        <w:rPr>
          <w:rStyle w:val="a4"/>
          <w:b w:val="0"/>
          <w:bCs w:val="0"/>
          <w:color w:val="000000"/>
          <w:szCs w:val="22"/>
        </w:rPr>
        <w:t>РК</w:t>
      </w:r>
      <w:proofErr w:type="spellEnd"/>
      <w:r>
        <w:rPr>
          <w:rStyle w:val="a4"/>
          <w:b w:val="0"/>
          <w:bCs w:val="0"/>
          <w:color w:val="000000"/>
          <w:szCs w:val="22"/>
        </w:rPr>
        <w:t xml:space="preserve"> по вопросам регулирования банковской деятельности и финансовых организаций в части минимизации рисков».</w:t>
      </w:r>
    </w:p>
    <w:p w:rsidR="001D7206" w:rsidRPr="000E08E7" w:rsidRDefault="001D7206" w:rsidP="000E0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1D7206" w:rsidRPr="000E0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E3724"/>
    <w:multiLevelType w:val="hybridMultilevel"/>
    <w:tmpl w:val="5DF86FEE"/>
    <w:lvl w:ilvl="0" w:tplc="0419000F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E7"/>
    <w:rsid w:val="000E08E7"/>
    <w:rsid w:val="001D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 Char,Heading 1 Char Char,Heading 1 Char Char Char,Heading 11,Heading 1 Char Char1"/>
    <w:basedOn w:val="a"/>
    <w:next w:val="a"/>
    <w:link w:val="10"/>
    <w:qFormat/>
    <w:rsid w:val="000E08E7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E08E7"/>
    <w:rPr>
      <w:b/>
      <w:bCs/>
    </w:rPr>
  </w:style>
  <w:style w:type="character" w:customStyle="1" w:styleId="10">
    <w:name w:val="Заголовок 1 Знак"/>
    <w:basedOn w:val="a0"/>
    <w:link w:val="1"/>
    <w:rsid w:val="000E08E7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styleId="a5">
    <w:name w:val="Hyperlink"/>
    <w:basedOn w:val="a0"/>
    <w:semiHidden/>
    <w:rsid w:val="000E08E7"/>
    <w:rPr>
      <w:color w:val="0000FF"/>
      <w:u w:val="single"/>
    </w:rPr>
  </w:style>
  <w:style w:type="character" w:customStyle="1" w:styleId="apple-style-span">
    <w:name w:val="apple-style-span"/>
    <w:basedOn w:val="a0"/>
    <w:rsid w:val="000E08E7"/>
  </w:style>
  <w:style w:type="character" w:customStyle="1" w:styleId="apple-converted-space">
    <w:name w:val="apple-converted-space"/>
    <w:basedOn w:val="a0"/>
    <w:rsid w:val="000E08E7"/>
  </w:style>
  <w:style w:type="character" w:customStyle="1" w:styleId="FontStyle21">
    <w:name w:val="Font Style21"/>
    <w:basedOn w:val="a0"/>
    <w:rsid w:val="000E08E7"/>
    <w:rPr>
      <w:rFonts w:ascii="Times New Roman" w:hAnsi="Times New Roman" w:cs="Times New Roman"/>
      <w:sz w:val="22"/>
      <w:szCs w:val="22"/>
    </w:rPr>
  </w:style>
  <w:style w:type="paragraph" w:customStyle="1" w:styleId="22">
    <w:name w:val="Основной текст 22"/>
    <w:basedOn w:val="a"/>
    <w:rsid w:val="000E08E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7">
    <w:name w:val="Font Style17"/>
    <w:basedOn w:val="a0"/>
    <w:rsid w:val="000E08E7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 Char,Heading 1 Char Char,Heading 1 Char Char Char,Heading 11,Heading 1 Char Char1"/>
    <w:basedOn w:val="a"/>
    <w:next w:val="a"/>
    <w:link w:val="10"/>
    <w:qFormat/>
    <w:rsid w:val="000E08E7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E08E7"/>
    <w:rPr>
      <w:b/>
      <w:bCs/>
    </w:rPr>
  </w:style>
  <w:style w:type="character" w:customStyle="1" w:styleId="10">
    <w:name w:val="Заголовок 1 Знак"/>
    <w:basedOn w:val="a0"/>
    <w:link w:val="1"/>
    <w:rsid w:val="000E08E7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styleId="a5">
    <w:name w:val="Hyperlink"/>
    <w:basedOn w:val="a0"/>
    <w:semiHidden/>
    <w:rsid w:val="000E08E7"/>
    <w:rPr>
      <w:color w:val="0000FF"/>
      <w:u w:val="single"/>
    </w:rPr>
  </w:style>
  <w:style w:type="character" w:customStyle="1" w:styleId="apple-style-span">
    <w:name w:val="apple-style-span"/>
    <w:basedOn w:val="a0"/>
    <w:rsid w:val="000E08E7"/>
  </w:style>
  <w:style w:type="character" w:customStyle="1" w:styleId="apple-converted-space">
    <w:name w:val="apple-converted-space"/>
    <w:basedOn w:val="a0"/>
    <w:rsid w:val="000E08E7"/>
  </w:style>
  <w:style w:type="character" w:customStyle="1" w:styleId="FontStyle21">
    <w:name w:val="Font Style21"/>
    <w:basedOn w:val="a0"/>
    <w:rsid w:val="000E08E7"/>
    <w:rPr>
      <w:rFonts w:ascii="Times New Roman" w:hAnsi="Times New Roman" w:cs="Times New Roman"/>
      <w:sz w:val="22"/>
      <w:szCs w:val="22"/>
    </w:rPr>
  </w:style>
  <w:style w:type="paragraph" w:customStyle="1" w:styleId="22">
    <w:name w:val="Основной текст 22"/>
    <w:basedOn w:val="a"/>
    <w:rsid w:val="000E08E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7">
    <w:name w:val="Font Style17"/>
    <w:basedOn w:val="a0"/>
    <w:rsid w:val="000E08E7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3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vkgu.kz%2Ffiles%2Freferat_magistrantov_2011%2FORAZALINA_AIZAN.doc&amp;lr=164&amp;text=%D1%84%D0%BE%D0%BD%D0%B4%20%D0%BF%D1%80%D0%BE%D0%B1%D0%BB%D0%B5%D0%BC%D0%BD%D1%8B%D1%85%20%D0%BA%25%20" TargetMode="External"/><Relationship Id="rId13" Type="http://schemas.openxmlformats.org/officeDocument/2006/relationships/hyperlink" Target="http://hghltd.yandex.net/yandbtm?fmode=envelope&amp;url=http%3A%2F%2Fwww.vkgu.kz%2Ffiles%2Freferat_magistrantov_2011%2FORAZALINA_AIZAN.doc&amp;lr=164&amp;text=%D1%84%D0%BE%D0%BD%D0%B4%20%D0%BF%D1%80%D0%BE%D0%B1%D0%BB%D0%B5%D0%BC%D0%BD%D1%8B%D1%85%20%D0%BA%25%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ghltd.yandex.net/yandbtm?fmode=envelope&amp;url=http%3A%2F%2Fwww.vkgu.kz%2Ffiles%2Freferat_magistrantov_2011%2FORAZALINA_AIZAN.doc&amp;lr=164&amp;text=%D1%84%D0%BE%D0%BD%D0%B4%20%D0%BF%D1%80%D0%BE%D0%B1%D0%BB%D0%B5%D0%BC%D0%BD%D1%8B%D1%85%20%D0%BA%25%20" TargetMode="External"/><Relationship Id="rId12" Type="http://schemas.openxmlformats.org/officeDocument/2006/relationships/hyperlink" Target="http://hghltd.yandex.net/yandbtm?fmode=envelope&amp;url=http%3A%2F%2Fwww.vkgu.kz%2Ffiles%2Freferat_magistrantov_2011%2FORAZALINA_AIZAN.doc&amp;lr=164&amp;text=%D1%84%D0%BE%D0%BD%D0%B4%20%D0%BF%D1%80%D0%BE%D0%B1%D0%BB%D0%B5%D0%BC%D0%BD%D1%8B%D1%85%20%D0%BA%25%2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www.vkgu.kz%2Ffiles%2Freferat_magistrantov_2011%2FORAZALINA_AIZAN.doc&amp;lr=164&amp;text=%D1%84%D0%BE%D0%BD%D0%B4%20%D0%BF%D1%80%D0%BE%D0%B1%D0%BB%D0%B5%D0%BC%D0%BD%D1%8B%D1%85%20%D0%BA%25%20" TargetMode="External"/><Relationship Id="rId11" Type="http://schemas.openxmlformats.org/officeDocument/2006/relationships/hyperlink" Target="http://profinance.kz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anker.k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url=http%3A%2F%2Fwww.vkgu.kz%2Ffiles%2Freferat_magistrantov_2011%2FORAZALINA_AIZAN.doc&amp;lr=164&amp;text=%D1%84%D0%BE%D0%BD%D0%B4%20%D0%BF%D1%80%D0%BE%D0%B1%D0%BB%D0%B5%D0%BC%D0%BD%D1%8B%D1%85%20%D0%BA%25%20" TargetMode="External"/><Relationship Id="rId14" Type="http://schemas.openxmlformats.org/officeDocument/2006/relationships/hyperlink" Target="http://hghltd.yandex.net/yandbtm?fmode=envelope&amp;url=http%3A%2F%2Fwww.vkgu.kz%2Ffiles%2Freferat_magistrantov_2011%2FORAZALINA_AIZAN.doc&amp;lr=164&amp;text=%D1%84%D0%BE%D0%BD%D0%B4%20%D0%BF%D1%80%D0%BE%D0%B1%D0%BB%D0%B5%D0%BC%D0%BD%D1%8B%D1%85%20%D0%BA%25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2015-03-13T08:55:00Z</dcterms:created>
  <dcterms:modified xsi:type="dcterms:W3CDTF">2015-03-13T08:57:00Z</dcterms:modified>
</cp:coreProperties>
</file>