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BC" w:rsidRPr="00E750E7" w:rsidRDefault="00E750E7" w:rsidP="00E750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750E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E750E7">
        <w:rPr>
          <w:rFonts w:ascii="Times New Roman" w:hAnsi="Times New Roman" w:cs="Times New Roman"/>
          <w:sz w:val="28"/>
          <w:szCs w:val="28"/>
        </w:rPr>
        <w:t>_</w:t>
      </w:r>
      <w:r w:rsidRPr="00E750E7">
        <w:rPr>
          <w:rFonts w:ascii="Times New Roman" w:hAnsi="Times New Roman" w:cs="Times New Roman"/>
          <w:bCs/>
          <w:sz w:val="28"/>
          <w:szCs w:val="28"/>
        </w:rPr>
        <w:t xml:space="preserve"> Эволюция стратегического управления</w:t>
      </w:r>
    </w:p>
    <w:p w:rsidR="00E750E7" w:rsidRDefault="00E750E7" w:rsidP="00E750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0E7">
        <w:rPr>
          <w:rFonts w:ascii="Times New Roman" w:hAnsi="Times New Roman" w:cs="Times New Roman"/>
          <w:bCs/>
          <w:sz w:val="28"/>
          <w:szCs w:val="28"/>
        </w:rPr>
        <w:t>Стр_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</w:p>
    <w:sdt>
      <w:sdtPr>
        <w:rPr>
          <w:rFonts w:ascii="Times New Roman" w:eastAsia="Calibri" w:hAnsi="Times New Roman" w:cs="Times New Roman"/>
          <w:sz w:val="28"/>
        </w:rPr>
        <w:id w:val="1471396215"/>
        <w:docPartObj>
          <w:docPartGallery w:val="Table of Contents"/>
          <w:docPartUnique/>
        </w:docPartObj>
      </w:sdtPr>
      <w:sdtEndPr/>
      <w:sdtContent>
        <w:p w:rsidR="00E750E7" w:rsidRPr="00E750E7" w:rsidRDefault="00E750E7" w:rsidP="00E750E7">
          <w:pPr>
            <w:keepNext/>
            <w:keepLines/>
            <w:spacing w:before="480"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32"/>
              <w:lang w:eastAsia="ru-RU"/>
            </w:rPr>
          </w:pPr>
        </w:p>
        <w:p w:rsidR="00E750E7" w:rsidRPr="00E750E7" w:rsidRDefault="00E750E7" w:rsidP="00E750E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lang w:eastAsia="ru-RU"/>
            </w:rPr>
          </w:pPr>
        </w:p>
        <w:p w:rsidR="00E750E7" w:rsidRPr="00E750E7" w:rsidRDefault="00E750E7" w:rsidP="00E750E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r w:rsidRPr="00E750E7">
            <w:rPr>
              <w:rFonts w:ascii="Times New Roman" w:eastAsia="Calibri" w:hAnsi="Times New Roman" w:cs="Times New Roman"/>
              <w:sz w:val="28"/>
            </w:rPr>
            <w:fldChar w:fldCharType="begin"/>
          </w:r>
          <w:r w:rsidRPr="00E750E7">
            <w:rPr>
              <w:rFonts w:ascii="Times New Roman" w:eastAsia="Calibri" w:hAnsi="Times New Roman" w:cs="Times New Roman"/>
              <w:sz w:val="28"/>
            </w:rPr>
            <w:instrText xml:space="preserve"> TOC \o "1-3" \h \z \u </w:instrText>
          </w:r>
          <w:r w:rsidRPr="00E750E7">
            <w:rPr>
              <w:rFonts w:ascii="Times New Roman" w:eastAsia="Calibri" w:hAnsi="Times New Roman" w:cs="Times New Roman"/>
              <w:sz w:val="28"/>
            </w:rPr>
            <w:fldChar w:fldCharType="separate"/>
          </w:r>
          <w:hyperlink w:anchor="_Toc474329922" w:history="1">
            <w:r w:rsidRPr="00E750E7">
              <w:rPr>
                <w:rFonts w:ascii="Times New Roman" w:eastAsia="Times New Roman" w:hAnsi="Times New Roman" w:cs="Times New Roman"/>
                <w:caps/>
                <w:noProof/>
                <w:sz w:val="28"/>
                <w:szCs w:val="32"/>
              </w:rPr>
              <w:t>введение</w:t>
            </w:r>
          </w:hyperlink>
        </w:p>
        <w:p w:rsidR="00E750E7" w:rsidRPr="00E750E7" w:rsidRDefault="00495511" w:rsidP="00E750E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74329923" w:history="1">
            <w:r w:rsidR="00E750E7" w:rsidRPr="00E750E7">
              <w:rPr>
                <w:rFonts w:ascii="Times New Roman" w:eastAsia="Times New Roman" w:hAnsi="Times New Roman" w:cs="Times New Roman"/>
                <w:caps/>
                <w:noProof/>
                <w:sz w:val="28"/>
                <w:szCs w:val="32"/>
              </w:rPr>
              <w:t>глава 1. Теоретические основы стратегического управления</w:t>
            </w:r>
          </w:hyperlink>
        </w:p>
        <w:p w:rsidR="00E750E7" w:rsidRPr="00E750E7" w:rsidRDefault="00495511" w:rsidP="00E750E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74329924" w:history="1">
            <w:r w:rsidR="00E750E7" w:rsidRPr="00E750E7">
              <w:rPr>
                <w:rFonts w:ascii="Times New Roman" w:eastAsia="Calibri" w:hAnsi="Times New Roman" w:cs="Times New Roman"/>
                <w:noProof/>
                <w:sz w:val="28"/>
              </w:rPr>
              <w:t>1.1 Понятие стратегического управления</w:t>
            </w:r>
          </w:hyperlink>
        </w:p>
        <w:p w:rsidR="00E750E7" w:rsidRPr="00E750E7" w:rsidRDefault="00495511" w:rsidP="00E750E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74329925" w:history="1">
            <w:r w:rsidR="00E750E7" w:rsidRPr="00E750E7">
              <w:rPr>
                <w:rFonts w:ascii="Times New Roman" w:eastAsia="Calibri" w:hAnsi="Times New Roman" w:cs="Times New Roman"/>
                <w:noProof/>
                <w:sz w:val="28"/>
              </w:rPr>
              <w:t>1.2 Функции стратегического управления</w:t>
            </w:r>
          </w:hyperlink>
        </w:p>
        <w:p w:rsidR="00E750E7" w:rsidRPr="00E750E7" w:rsidRDefault="00495511" w:rsidP="00E750E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74329926" w:history="1">
            <w:r w:rsidR="00E750E7" w:rsidRPr="00E750E7">
              <w:rPr>
                <w:rFonts w:ascii="Times New Roman" w:eastAsia="Calibri" w:hAnsi="Times New Roman" w:cs="Times New Roman"/>
                <w:noProof/>
                <w:sz w:val="28"/>
              </w:rPr>
              <w:t>1.3 Основные принципы стратегического управления</w:t>
            </w:r>
          </w:hyperlink>
        </w:p>
        <w:p w:rsidR="00E750E7" w:rsidRPr="00E750E7" w:rsidRDefault="00495511" w:rsidP="00E750E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74329927" w:history="1">
            <w:r w:rsidR="00E750E7" w:rsidRPr="00E750E7">
              <w:rPr>
                <w:rFonts w:ascii="Times New Roman" w:eastAsia="Times New Roman" w:hAnsi="Times New Roman" w:cs="Times New Roman"/>
                <w:caps/>
                <w:noProof/>
                <w:sz w:val="28"/>
                <w:szCs w:val="32"/>
              </w:rPr>
              <w:t>глава 2. Эволюция стратегического управления</w:t>
            </w:r>
          </w:hyperlink>
        </w:p>
        <w:p w:rsidR="00E750E7" w:rsidRPr="00E750E7" w:rsidRDefault="00495511" w:rsidP="00E750E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74329928" w:history="1">
            <w:r w:rsidR="00E750E7" w:rsidRPr="00E750E7">
              <w:rPr>
                <w:rFonts w:ascii="Times New Roman" w:eastAsia="Calibri" w:hAnsi="Times New Roman" w:cs="Times New Roman"/>
                <w:noProof/>
                <w:sz w:val="28"/>
              </w:rPr>
              <w:t>2.1 Роль и предпосылки стратегического управления, видение стратегических целей</w:t>
            </w:r>
          </w:hyperlink>
        </w:p>
        <w:p w:rsidR="00E750E7" w:rsidRPr="00E750E7" w:rsidRDefault="00495511" w:rsidP="00E750E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74329929" w:history="1">
            <w:r w:rsidR="00E750E7" w:rsidRPr="00E750E7">
              <w:rPr>
                <w:rFonts w:ascii="Times New Roman" w:eastAsia="Calibri" w:hAnsi="Times New Roman" w:cs="Times New Roman"/>
                <w:noProof/>
                <w:sz w:val="28"/>
              </w:rPr>
              <w:t>2.2 Эволюция стратегического управления</w:t>
            </w:r>
          </w:hyperlink>
        </w:p>
        <w:p w:rsidR="00E750E7" w:rsidRPr="00E750E7" w:rsidRDefault="00495511" w:rsidP="00E750E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74329930" w:history="1">
            <w:r w:rsidR="00E750E7" w:rsidRPr="00E750E7">
              <w:rPr>
                <w:rFonts w:ascii="Times New Roman" w:eastAsia="Times New Roman" w:hAnsi="Times New Roman" w:cs="Times New Roman"/>
                <w:caps/>
                <w:noProof/>
                <w:sz w:val="28"/>
                <w:szCs w:val="32"/>
              </w:rPr>
              <w:t>заключение</w:t>
            </w:r>
          </w:hyperlink>
        </w:p>
        <w:p w:rsidR="00E750E7" w:rsidRPr="00E750E7" w:rsidRDefault="00495511" w:rsidP="00E750E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74329931" w:history="1">
            <w:r w:rsidR="00E750E7" w:rsidRPr="00E750E7">
              <w:rPr>
                <w:rFonts w:ascii="Times New Roman" w:eastAsia="Times New Roman" w:hAnsi="Times New Roman" w:cs="Times New Roman"/>
                <w:caps/>
                <w:noProof/>
                <w:sz w:val="28"/>
                <w:szCs w:val="32"/>
              </w:rPr>
              <w:t>список используемой литературы</w:t>
            </w:r>
          </w:hyperlink>
        </w:p>
        <w:p w:rsidR="00E750E7" w:rsidRPr="00E750E7" w:rsidRDefault="00E750E7" w:rsidP="00E750E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</w:rPr>
          </w:pPr>
          <w:r w:rsidRPr="00E750E7">
            <w:rPr>
              <w:rFonts w:ascii="Times New Roman" w:eastAsia="Calibri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E750E7" w:rsidRDefault="00E750E7">
      <w:pPr>
        <w:rPr>
          <w:rFonts w:ascii="Times New Roman" w:eastAsia="Calibri" w:hAnsi="Times New Roman" w:cs="Times New Roman"/>
          <w:sz w:val="28"/>
          <w:szCs w:val="32"/>
        </w:rPr>
      </w:pPr>
      <w:bookmarkStart w:id="0" w:name="_Toc471928605"/>
      <w:bookmarkStart w:id="1" w:name="_Toc474329930"/>
      <w:r>
        <w:rPr>
          <w:rFonts w:ascii="Times New Roman" w:eastAsia="Calibri" w:hAnsi="Times New Roman" w:cs="Times New Roman"/>
          <w:sz w:val="28"/>
        </w:rPr>
        <w:br w:type="page"/>
      </w:r>
    </w:p>
    <w:p w:rsidR="00E750E7" w:rsidRPr="00E750E7" w:rsidRDefault="00E750E7" w:rsidP="00E750E7">
      <w:pPr>
        <w:pStyle w:val="1"/>
        <w:rPr>
          <w:rFonts w:ascii="Times New Roman" w:eastAsia="Times New Roman" w:hAnsi="Times New Roman" w:cs="Times New Roman"/>
          <w:caps/>
          <w:color w:val="000000"/>
          <w:sz w:val="28"/>
        </w:rPr>
      </w:pPr>
      <w:r w:rsidRPr="00E750E7">
        <w:rPr>
          <w:rFonts w:ascii="Times New Roman" w:eastAsia="Times New Roman" w:hAnsi="Times New Roman" w:cs="Times New Roman"/>
          <w:caps/>
          <w:color w:val="000000"/>
          <w:sz w:val="28"/>
        </w:rPr>
        <w:lastRenderedPageBreak/>
        <w:t>заключение</w:t>
      </w:r>
      <w:bookmarkEnd w:id="0"/>
      <w:bookmarkEnd w:id="1"/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750E7">
        <w:rPr>
          <w:rFonts w:ascii="Times New Roman" w:eastAsia="Calibri" w:hAnsi="Times New Roman" w:cs="Times New Roman"/>
          <w:sz w:val="28"/>
        </w:rPr>
        <w:t>В данной курсовой работе была сделана попытка провести исследование одного из направлений стратегического менеджмента как стратегическое управление. Автор воспользовался работами российских и зарубежных специалистов в области научного управления. Эта работа, которая сейчас является лишь первой ступенью в комплексном изучении стратегического менеджмента, дает возможность:</w:t>
      </w: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750E7">
        <w:rPr>
          <w:rFonts w:ascii="Times New Roman" w:eastAsia="Calibri" w:hAnsi="Times New Roman" w:cs="Times New Roman"/>
          <w:sz w:val="28"/>
        </w:rPr>
        <w:t>- определить приоритеты в дальнейшем изучении стратегического менеджмента;</w:t>
      </w: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750E7">
        <w:rPr>
          <w:rFonts w:ascii="Times New Roman" w:eastAsia="Calibri" w:hAnsi="Times New Roman" w:cs="Times New Roman"/>
          <w:sz w:val="28"/>
        </w:rPr>
        <w:t>- постичь всю глубину науки управления;</w:t>
      </w: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750E7">
        <w:rPr>
          <w:rFonts w:ascii="Times New Roman" w:eastAsia="Calibri" w:hAnsi="Times New Roman" w:cs="Times New Roman"/>
          <w:sz w:val="28"/>
        </w:rPr>
        <w:t>- помочь в развитии автора как специалиста в сфере научного управления;</w:t>
      </w: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750E7">
        <w:rPr>
          <w:rFonts w:ascii="Times New Roman" w:eastAsia="Calibri" w:hAnsi="Times New Roman" w:cs="Times New Roman"/>
          <w:sz w:val="28"/>
        </w:rPr>
        <w:t>- применить полученные теоретические наработки на практике.</w:t>
      </w: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750E7">
        <w:rPr>
          <w:rFonts w:ascii="Times New Roman" w:eastAsia="Calibri" w:hAnsi="Times New Roman" w:cs="Times New Roman"/>
          <w:sz w:val="28"/>
        </w:rPr>
        <w:t xml:space="preserve">Эволюция стратегического управления - это процесс его изменения, развития во времени, оформления в систематизированную научную дисциплину. В исторической перспективе различают четыре основных временных этапов развития стратегического мышления менеджмента компаний: бюджетирование, долгосрочное планирование, стратегическое планирование, стратегический менеджмент. </w:t>
      </w:r>
    </w:p>
    <w:p w:rsidR="00E750E7" w:rsidRDefault="00E750E7">
      <w:pPr>
        <w:rPr>
          <w:rFonts w:ascii="Times New Roman" w:eastAsia="Calibri" w:hAnsi="Times New Roman" w:cs="Times New Roman"/>
          <w:sz w:val="28"/>
        </w:rPr>
      </w:pPr>
    </w:p>
    <w:p w:rsidR="00E750E7" w:rsidRPr="00E750E7" w:rsidRDefault="00E750E7" w:rsidP="00E750E7">
      <w:pPr>
        <w:rPr>
          <w:rFonts w:ascii="Times New Roman" w:eastAsia="Times New Roman" w:hAnsi="Times New Roman" w:cs="Times New Roman"/>
          <w:caps/>
          <w:sz w:val="28"/>
          <w:szCs w:val="32"/>
        </w:rPr>
      </w:pPr>
    </w:p>
    <w:p w:rsidR="00E750E7" w:rsidRDefault="00E7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50E7" w:rsidRPr="00E750E7" w:rsidRDefault="00E750E7" w:rsidP="00E750E7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</w:pPr>
      <w:bookmarkStart w:id="2" w:name="_Toc471928606"/>
      <w:bookmarkStart w:id="3" w:name="_Toc474329931"/>
      <w:r w:rsidRPr="00E750E7"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  <w:lastRenderedPageBreak/>
        <w:t>список используемой литературы</w:t>
      </w:r>
      <w:bookmarkEnd w:id="2"/>
      <w:bookmarkEnd w:id="3"/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bookmarkStart w:id="4" w:name="_GoBack"/>
      <w:r w:rsidRPr="00E750E7">
        <w:rPr>
          <w:rFonts w:ascii="Times New Roman" w:eastAsia="Calibri" w:hAnsi="Times New Roman" w:cs="Times New Roman"/>
          <w:sz w:val="28"/>
        </w:rPr>
        <w:t xml:space="preserve">1. Л.Г. Зайцев, Соколова М. И. Стратегический менеджмент/ Л.Г. Зайцев: Учебник. – М.: </w:t>
      </w:r>
      <w:proofErr w:type="spellStart"/>
      <w:r w:rsidRPr="00E750E7">
        <w:rPr>
          <w:rFonts w:ascii="Times New Roman" w:eastAsia="Calibri" w:hAnsi="Times New Roman" w:cs="Times New Roman"/>
          <w:sz w:val="28"/>
        </w:rPr>
        <w:t>Экономистъ</w:t>
      </w:r>
      <w:proofErr w:type="spellEnd"/>
      <w:r w:rsidRPr="00E750E7"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 w:rsidRPr="00E750E7">
        <w:rPr>
          <w:rFonts w:ascii="Times New Roman" w:eastAsia="Calibri" w:hAnsi="Times New Roman" w:cs="Times New Roman"/>
          <w:sz w:val="28"/>
        </w:rPr>
        <w:t>2009.-</w:t>
      </w:r>
      <w:proofErr w:type="gramEnd"/>
      <w:r w:rsidRPr="00E750E7">
        <w:rPr>
          <w:rFonts w:ascii="Times New Roman" w:eastAsia="Calibri" w:hAnsi="Times New Roman" w:cs="Times New Roman"/>
          <w:sz w:val="28"/>
        </w:rPr>
        <w:t>526 с.</w:t>
      </w: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750E7">
        <w:rPr>
          <w:rFonts w:ascii="Times New Roman" w:eastAsia="Calibri" w:hAnsi="Times New Roman" w:cs="Times New Roman"/>
          <w:sz w:val="28"/>
        </w:rPr>
        <w:t xml:space="preserve">2. М.Х. </w:t>
      </w:r>
      <w:proofErr w:type="spellStart"/>
      <w:r w:rsidRPr="00E750E7">
        <w:rPr>
          <w:rFonts w:ascii="Times New Roman" w:eastAsia="Calibri" w:hAnsi="Times New Roman" w:cs="Times New Roman"/>
          <w:sz w:val="28"/>
        </w:rPr>
        <w:t>Мескон</w:t>
      </w:r>
      <w:proofErr w:type="spellEnd"/>
      <w:r w:rsidRPr="00E750E7">
        <w:rPr>
          <w:rFonts w:ascii="Times New Roman" w:eastAsia="Calibri" w:hAnsi="Times New Roman" w:cs="Times New Roman"/>
          <w:sz w:val="28"/>
        </w:rPr>
        <w:t xml:space="preserve">. Основы менеджмента / М.Х. </w:t>
      </w:r>
      <w:proofErr w:type="spellStart"/>
      <w:r w:rsidRPr="00E750E7">
        <w:rPr>
          <w:rFonts w:ascii="Times New Roman" w:eastAsia="Calibri" w:hAnsi="Times New Roman" w:cs="Times New Roman"/>
          <w:sz w:val="28"/>
        </w:rPr>
        <w:t>Мескон</w:t>
      </w:r>
      <w:proofErr w:type="spellEnd"/>
      <w:r w:rsidRPr="00E750E7">
        <w:rPr>
          <w:rFonts w:ascii="Times New Roman" w:eastAsia="Calibri" w:hAnsi="Times New Roman" w:cs="Times New Roman"/>
          <w:sz w:val="28"/>
        </w:rPr>
        <w:t xml:space="preserve">, М. Альберт, А. </w:t>
      </w:r>
      <w:proofErr w:type="spellStart"/>
      <w:r w:rsidRPr="00E750E7">
        <w:rPr>
          <w:rFonts w:ascii="Times New Roman" w:eastAsia="Calibri" w:hAnsi="Times New Roman" w:cs="Times New Roman"/>
          <w:sz w:val="28"/>
        </w:rPr>
        <w:t>Хедоури</w:t>
      </w:r>
      <w:proofErr w:type="spellEnd"/>
      <w:r w:rsidRPr="00E750E7">
        <w:rPr>
          <w:rFonts w:ascii="Times New Roman" w:eastAsia="Calibri" w:hAnsi="Times New Roman" w:cs="Times New Roman"/>
          <w:sz w:val="28"/>
        </w:rPr>
        <w:t>. - М.: «Дело», 2005. - 702 с.</w:t>
      </w: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750E7">
        <w:rPr>
          <w:rFonts w:ascii="Times New Roman" w:eastAsia="Calibri" w:hAnsi="Times New Roman" w:cs="Times New Roman"/>
          <w:sz w:val="28"/>
        </w:rPr>
        <w:t>3. Маркова В.Д., Кузнецова С.А. Стратегический менеджмент: Курс лекций. - М., Инфра-М; Новосибирск: Сибирское соглашение, 2007. - 288 с.</w:t>
      </w: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750E7">
        <w:rPr>
          <w:rFonts w:ascii="Times New Roman" w:eastAsia="Calibri" w:hAnsi="Times New Roman" w:cs="Times New Roman"/>
          <w:sz w:val="28"/>
        </w:rPr>
        <w:t xml:space="preserve">4. А.И. Попов А. И. Стратегический менеджмент: Учеб. Пособие для вузов. – М.: ЮНИТИ-ДАНА, </w:t>
      </w:r>
      <w:proofErr w:type="gramStart"/>
      <w:r w:rsidRPr="00E750E7">
        <w:rPr>
          <w:rFonts w:ascii="Times New Roman" w:eastAsia="Calibri" w:hAnsi="Times New Roman" w:cs="Times New Roman"/>
          <w:sz w:val="28"/>
        </w:rPr>
        <w:t>2008.-</w:t>
      </w:r>
      <w:proofErr w:type="gramEnd"/>
      <w:r w:rsidRPr="00E750E7">
        <w:rPr>
          <w:rFonts w:ascii="Times New Roman" w:eastAsia="Calibri" w:hAnsi="Times New Roman" w:cs="Times New Roman"/>
          <w:sz w:val="28"/>
        </w:rPr>
        <w:t>590 с.</w:t>
      </w:r>
    </w:p>
    <w:p w:rsidR="00E750E7" w:rsidRPr="00E750E7" w:rsidRDefault="00E750E7" w:rsidP="00E75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750E7">
        <w:rPr>
          <w:rFonts w:ascii="Times New Roman" w:eastAsia="Calibri" w:hAnsi="Times New Roman" w:cs="Times New Roman"/>
          <w:sz w:val="28"/>
        </w:rPr>
        <w:t xml:space="preserve">5. Р.А. </w:t>
      </w:r>
      <w:proofErr w:type="spellStart"/>
      <w:r w:rsidRPr="00E750E7">
        <w:rPr>
          <w:rFonts w:ascii="Times New Roman" w:eastAsia="Calibri" w:hAnsi="Times New Roman" w:cs="Times New Roman"/>
          <w:sz w:val="28"/>
        </w:rPr>
        <w:t>Фатхутдинов</w:t>
      </w:r>
      <w:proofErr w:type="spellEnd"/>
      <w:r w:rsidRPr="00E750E7">
        <w:rPr>
          <w:rFonts w:ascii="Times New Roman" w:eastAsia="Calibri" w:hAnsi="Times New Roman" w:cs="Times New Roman"/>
          <w:sz w:val="28"/>
        </w:rPr>
        <w:t xml:space="preserve">. Стратегический маркетинг/ Р.А. </w:t>
      </w:r>
      <w:proofErr w:type="spellStart"/>
      <w:r w:rsidRPr="00E750E7">
        <w:rPr>
          <w:rFonts w:ascii="Times New Roman" w:eastAsia="Calibri" w:hAnsi="Times New Roman" w:cs="Times New Roman"/>
          <w:sz w:val="28"/>
        </w:rPr>
        <w:t>Фатхутдинов</w:t>
      </w:r>
      <w:proofErr w:type="spellEnd"/>
      <w:r w:rsidRPr="00E750E7">
        <w:rPr>
          <w:rFonts w:ascii="Times New Roman" w:eastAsia="Calibri" w:hAnsi="Times New Roman" w:cs="Times New Roman"/>
          <w:sz w:val="28"/>
        </w:rPr>
        <w:t>. - 2-е издание, переработанное и дополненное. - СПб.: Питер, 2006. - 448с.</w:t>
      </w:r>
    </w:p>
    <w:bookmarkEnd w:id="4"/>
    <w:p w:rsidR="00E750E7" w:rsidRPr="00E750E7" w:rsidRDefault="00E750E7" w:rsidP="00E750E7">
      <w:pPr>
        <w:rPr>
          <w:rFonts w:ascii="Times New Roman" w:hAnsi="Times New Roman" w:cs="Times New Roman"/>
          <w:sz w:val="28"/>
          <w:szCs w:val="28"/>
        </w:rPr>
      </w:pPr>
    </w:p>
    <w:sectPr w:rsidR="00E750E7" w:rsidRPr="00E7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F0"/>
    <w:rsid w:val="002F28F0"/>
    <w:rsid w:val="00495511"/>
    <w:rsid w:val="00B603BC"/>
    <w:rsid w:val="00E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4C8A"/>
  <w15:chartTrackingRefBased/>
  <w15:docId w15:val="{F3B50650-8638-443F-B169-FD3B803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2019-01-11T11:39:00Z</dcterms:created>
  <dcterms:modified xsi:type="dcterms:W3CDTF">2019-01-24T08:02:00Z</dcterms:modified>
</cp:coreProperties>
</file>