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CE" w:rsidRDefault="00116BCE"/>
    <w:tbl>
      <w:tblPr>
        <w:tblStyle w:val="2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1"/>
        <w:gridCol w:w="5151"/>
      </w:tblGrid>
      <w:tr w:rsidR="00116BCE" w:rsidRPr="00EE2C6B" w:rsidTr="00116BCE">
        <w:trPr>
          <w:gridAfter w:val="1"/>
          <w:wAfter w:w="5151" w:type="dxa"/>
          <w:trHeight w:val="332"/>
        </w:trPr>
        <w:tc>
          <w:tcPr>
            <w:tcW w:w="3921" w:type="dxa"/>
          </w:tcPr>
          <w:p w:rsidR="00116BCE" w:rsidRPr="00EE2C6B" w:rsidRDefault="00116BCE" w:rsidP="00830650">
            <w:pPr>
              <w:tabs>
                <w:tab w:val="center" w:pos="4536"/>
                <w:tab w:val="right" w:pos="9072"/>
              </w:tabs>
              <w:jc w:val="center"/>
              <w:rPr>
                <w:u w:val="single"/>
                <w:lang w:val="uk-UA"/>
              </w:rPr>
            </w:pPr>
          </w:p>
        </w:tc>
      </w:tr>
      <w:tr w:rsidR="00116BCE" w:rsidRPr="00EE2C6B" w:rsidTr="00116BCE">
        <w:trPr>
          <w:gridAfter w:val="1"/>
          <w:wAfter w:w="5151" w:type="dxa"/>
          <w:trHeight w:val="332"/>
        </w:trPr>
        <w:tc>
          <w:tcPr>
            <w:tcW w:w="3921" w:type="dxa"/>
          </w:tcPr>
          <w:p w:rsidR="00116BCE" w:rsidRPr="00116BCE" w:rsidRDefault="00116BCE" w:rsidP="00830650">
            <w:pPr>
              <w:tabs>
                <w:tab w:val="center" w:pos="4536"/>
                <w:tab w:val="right" w:pos="9072"/>
              </w:tabs>
              <w:jc w:val="center"/>
              <w:rPr>
                <w:u w:val="single"/>
                <w:lang w:val="uk-UA"/>
              </w:rPr>
            </w:pPr>
          </w:p>
        </w:tc>
      </w:tr>
      <w:tr w:rsidR="00116BCE" w:rsidRPr="00EE2C6B" w:rsidTr="00116BCE">
        <w:trPr>
          <w:trHeight w:val="80"/>
        </w:trPr>
        <w:tc>
          <w:tcPr>
            <w:tcW w:w="9072" w:type="dxa"/>
            <w:gridSpan w:val="2"/>
          </w:tcPr>
          <w:p w:rsidR="00116BCE" w:rsidRDefault="00116BCE" w:rsidP="00116BCE">
            <w:pPr>
              <w:tabs>
                <w:tab w:val="center" w:pos="4536"/>
                <w:tab w:val="right" w:pos="9072"/>
              </w:tabs>
              <w:ind w:firstLine="0"/>
              <w:jc w:val="left"/>
              <w:rPr>
                <w:sz w:val="24"/>
              </w:rPr>
            </w:pPr>
            <w:r w:rsidRPr="00116BCE">
              <w:rPr>
                <w:sz w:val="24"/>
              </w:rPr>
              <w:t>Кр_</w:t>
            </w:r>
            <w:r w:rsidRPr="00116BCE">
              <w:rPr>
                <w:sz w:val="24"/>
              </w:rPr>
              <w:t>ФОРМИРОВАНИЕ СТРУКТУРНЫХ ПОДРАЗДЕЛЕНИЙ (ОТДЕЛОВ, СЛУЖБ)</w:t>
            </w:r>
          </w:p>
          <w:p w:rsidR="00116BCE" w:rsidRDefault="00116BCE" w:rsidP="00116BCE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Стр_36</w:t>
            </w:r>
          </w:p>
          <w:p w:rsidR="00116BCE" w:rsidRDefault="00116BCE" w:rsidP="00116BCE">
            <w:pPr>
              <w:tabs>
                <w:tab w:val="center" w:pos="4536"/>
                <w:tab w:val="right" w:pos="9072"/>
              </w:tabs>
              <w:ind w:firstLine="0"/>
              <w:jc w:val="left"/>
              <w:rPr>
                <w:sz w:val="24"/>
              </w:rPr>
            </w:pPr>
          </w:p>
          <w:p w:rsidR="00116BCE" w:rsidRPr="00116BCE" w:rsidRDefault="00116BCE" w:rsidP="00116BCE">
            <w:pPr>
              <w:tabs>
                <w:tab w:val="center" w:pos="4536"/>
                <w:tab w:val="right" w:pos="9072"/>
              </w:tabs>
              <w:ind w:firstLine="0"/>
              <w:jc w:val="left"/>
              <w:rPr>
                <w:sz w:val="24"/>
              </w:rPr>
            </w:pPr>
          </w:p>
          <w:sdt>
            <w:sdtP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id w:val="-1246498421"/>
              <w:docPartObj>
                <w:docPartGallery w:val="Table of Contents"/>
                <w:docPartUnique/>
              </w:docPartObj>
            </w:sdtPr>
            <w:sdtEnd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sdtEndPr>
            <w:sdtContent>
              <w:p w:rsidR="00116BCE" w:rsidRDefault="00116BCE" w:rsidP="00116BCE">
                <w:pPr>
                  <w:pStyle w:val="a5"/>
                  <w:spacing w:before="0" w:line="360" w:lineRule="auto"/>
                  <w:jc w:val="center"/>
                  <w:rPr>
                    <w:rStyle w:val="10"/>
                  </w:rPr>
                </w:pPr>
                <w:r>
                  <w:rPr>
                    <w:rStyle w:val="10"/>
                  </w:rPr>
                  <w:t>содержание</w:t>
                </w:r>
              </w:p>
              <w:p w:rsidR="00116BCE" w:rsidRPr="00EE2C6B" w:rsidRDefault="00116BCE" w:rsidP="00116BCE"/>
              <w:p w:rsidR="00116BCE" w:rsidRPr="00116BCE" w:rsidRDefault="00116BCE" w:rsidP="00116BCE">
                <w:pPr>
                  <w:pStyle w:val="11"/>
                  <w:tabs>
                    <w:tab w:val="right" w:leader="dot" w:pos="10196"/>
                  </w:tabs>
                  <w:spacing w:after="0"/>
                  <w:ind w:firstLine="0"/>
                  <w:jc w:val="left"/>
                  <w:rPr>
                    <w:rFonts w:asciiTheme="minorHAnsi" w:eastAsiaTheme="minorEastAsia" w:hAnsiTheme="minorHAnsi"/>
                    <w:noProof/>
                    <w:sz w:val="22"/>
                  </w:rPr>
                </w:pPr>
                <w:r w:rsidRPr="00116BCE">
                  <w:fldChar w:fldCharType="begin"/>
                </w:r>
                <w:r w:rsidRPr="00116BCE">
                  <w:instrText xml:space="preserve"> TOC \o "1-3" \h \z \u </w:instrText>
                </w:r>
                <w:r w:rsidRPr="00116BCE">
                  <w:fldChar w:fldCharType="separate"/>
                </w:r>
                <w:hyperlink w:anchor="_Toc482393433" w:history="1">
                  <w:r w:rsidRPr="00116BCE">
                    <w:rPr>
                      <w:rStyle w:val="a4"/>
                      <w:rFonts w:eastAsiaTheme="majorEastAsia" w:cstheme="majorBidi"/>
                      <w:caps/>
                      <w:noProof/>
                    </w:rPr>
                    <w:t>Введение</w:t>
                  </w:r>
                </w:hyperlink>
              </w:p>
              <w:p w:rsidR="00116BCE" w:rsidRPr="00116BCE" w:rsidRDefault="00116BCE" w:rsidP="00116BCE">
                <w:pPr>
                  <w:pStyle w:val="11"/>
                  <w:tabs>
                    <w:tab w:val="right" w:leader="dot" w:pos="10196"/>
                  </w:tabs>
                  <w:spacing w:after="0"/>
                  <w:ind w:firstLine="0"/>
                  <w:jc w:val="left"/>
                  <w:rPr>
                    <w:rFonts w:asciiTheme="minorHAnsi" w:eastAsiaTheme="minorEastAsia" w:hAnsiTheme="minorHAnsi"/>
                    <w:noProof/>
                    <w:sz w:val="22"/>
                  </w:rPr>
                </w:pPr>
                <w:hyperlink w:anchor="_Toc482393434" w:history="1">
                  <w:r w:rsidRPr="00116BCE">
                    <w:rPr>
                      <w:rStyle w:val="10"/>
                      <w:noProof/>
                    </w:rPr>
                    <w:t>1 СТРУКТУРНЫЕ ПОДРАЗДЕЛЕНИЯ</w:t>
                  </w:r>
                </w:hyperlink>
              </w:p>
              <w:p w:rsidR="00116BCE" w:rsidRPr="00116BCE" w:rsidRDefault="00116BCE" w:rsidP="00116BCE">
                <w:pPr>
                  <w:pStyle w:val="20"/>
                  <w:tabs>
                    <w:tab w:val="left" w:pos="1760"/>
                    <w:tab w:val="right" w:leader="dot" w:pos="10196"/>
                  </w:tabs>
                  <w:spacing w:after="0"/>
                  <w:ind w:left="0" w:firstLine="0"/>
                  <w:jc w:val="left"/>
                  <w:rPr>
                    <w:rFonts w:asciiTheme="minorHAnsi" w:eastAsiaTheme="minorEastAsia" w:hAnsiTheme="minorHAnsi"/>
                    <w:noProof/>
                    <w:sz w:val="22"/>
                  </w:rPr>
                </w:pPr>
                <w:hyperlink w:anchor="_Toc482393435" w:history="1">
                  <w:r w:rsidRPr="00116BCE">
                    <w:rPr>
                      <w:rStyle w:val="a4"/>
                      <w:noProof/>
                    </w:rPr>
                    <w:t>1.1</w:t>
                  </w:r>
                  <w:r w:rsidRPr="00116BCE">
                    <w:rPr>
                      <w:rFonts w:asciiTheme="minorHAnsi" w:eastAsiaTheme="minorEastAsia" w:hAnsiTheme="minorHAnsi"/>
                      <w:noProof/>
                      <w:sz w:val="22"/>
                    </w:rPr>
                    <w:t xml:space="preserve"> </w:t>
                  </w:r>
                  <w:r w:rsidRPr="00116BCE">
                    <w:rPr>
                      <w:rStyle w:val="a4"/>
                      <w:noProof/>
                    </w:rPr>
                    <w:t>Сущность и роль структурных подразделений</w:t>
                  </w:r>
                </w:hyperlink>
              </w:p>
              <w:p w:rsidR="00116BCE" w:rsidRPr="00116BCE" w:rsidRDefault="00116BCE" w:rsidP="00116BCE">
                <w:pPr>
                  <w:pStyle w:val="20"/>
                  <w:tabs>
                    <w:tab w:val="left" w:pos="1760"/>
                    <w:tab w:val="right" w:leader="dot" w:pos="10196"/>
                  </w:tabs>
                  <w:spacing w:after="0"/>
                  <w:ind w:left="0" w:firstLine="0"/>
                  <w:jc w:val="left"/>
                  <w:rPr>
                    <w:rFonts w:asciiTheme="minorHAnsi" w:eastAsiaTheme="minorEastAsia" w:hAnsiTheme="minorHAnsi"/>
                    <w:noProof/>
                    <w:sz w:val="22"/>
                  </w:rPr>
                </w:pPr>
                <w:hyperlink w:anchor="_Toc482393436" w:history="1">
                  <w:r w:rsidRPr="00116BCE">
                    <w:rPr>
                      <w:rStyle w:val="a4"/>
                      <w:noProof/>
                    </w:rPr>
                    <w:t>1.2</w:t>
                  </w:r>
                  <w:r w:rsidRPr="00116BCE">
                    <w:rPr>
                      <w:rStyle w:val="a4"/>
                      <w:rFonts w:asciiTheme="minorHAnsi" w:eastAsiaTheme="minorEastAsia" w:hAnsiTheme="minorHAnsi"/>
                      <w:noProof/>
                      <w:sz w:val="22"/>
                    </w:rPr>
                    <w:t xml:space="preserve"> </w:t>
                  </w:r>
                  <w:r w:rsidRPr="00116BCE">
                    <w:rPr>
                      <w:rStyle w:val="a4"/>
                      <w:noProof/>
                    </w:rPr>
                    <w:t>Виды структурных подразделений</w:t>
                  </w:r>
                </w:hyperlink>
              </w:p>
              <w:p w:rsidR="00116BCE" w:rsidRPr="00116BCE" w:rsidRDefault="00116BCE" w:rsidP="00116BCE">
                <w:pPr>
                  <w:pStyle w:val="11"/>
                  <w:tabs>
                    <w:tab w:val="right" w:leader="dot" w:pos="10196"/>
                  </w:tabs>
                  <w:spacing w:after="0"/>
                  <w:ind w:firstLine="0"/>
                  <w:jc w:val="left"/>
                  <w:rPr>
                    <w:rFonts w:asciiTheme="minorHAnsi" w:eastAsiaTheme="minorEastAsia" w:hAnsiTheme="minorHAnsi"/>
                    <w:noProof/>
                    <w:sz w:val="22"/>
                  </w:rPr>
                </w:pPr>
                <w:hyperlink w:anchor="_Toc482393437" w:history="1">
                  <w:r w:rsidRPr="00116BCE">
                    <w:rPr>
                      <w:rStyle w:val="10"/>
                      <w:noProof/>
                    </w:rPr>
                    <w:t>2 Формирование структурных подразделений</w:t>
                  </w:r>
                </w:hyperlink>
              </w:p>
              <w:p w:rsidR="00116BCE" w:rsidRPr="00116BCE" w:rsidRDefault="00116BCE" w:rsidP="00116BCE">
                <w:pPr>
                  <w:pStyle w:val="20"/>
                  <w:tabs>
                    <w:tab w:val="right" w:leader="dot" w:pos="10196"/>
                  </w:tabs>
                  <w:spacing w:after="0"/>
                  <w:ind w:left="0" w:firstLine="0"/>
                  <w:jc w:val="left"/>
                  <w:rPr>
                    <w:rFonts w:asciiTheme="minorHAnsi" w:eastAsiaTheme="minorEastAsia" w:hAnsiTheme="minorHAnsi"/>
                    <w:noProof/>
                    <w:sz w:val="22"/>
                  </w:rPr>
                </w:pPr>
                <w:hyperlink w:anchor="_Toc482393438" w:history="1">
                  <w:r w:rsidRPr="00116BCE">
                    <w:rPr>
                      <w:rStyle w:val="a4"/>
                      <w:noProof/>
                    </w:rPr>
                    <w:t>2.1 Элементы организационной культуры</w:t>
                  </w:r>
                </w:hyperlink>
              </w:p>
              <w:p w:rsidR="00116BCE" w:rsidRPr="00116BCE" w:rsidRDefault="00116BCE" w:rsidP="00116BCE">
                <w:pPr>
                  <w:pStyle w:val="20"/>
                  <w:tabs>
                    <w:tab w:val="right" w:leader="dot" w:pos="10196"/>
                  </w:tabs>
                  <w:spacing w:after="0"/>
                  <w:ind w:left="0" w:firstLine="0"/>
                  <w:jc w:val="left"/>
                  <w:rPr>
                    <w:rFonts w:asciiTheme="minorHAnsi" w:eastAsiaTheme="minorEastAsia" w:hAnsiTheme="minorHAnsi"/>
                    <w:noProof/>
                    <w:sz w:val="22"/>
                  </w:rPr>
                </w:pPr>
                <w:hyperlink w:anchor="_Toc482393439" w:history="1">
                  <w:r w:rsidRPr="00116BCE">
                    <w:rPr>
                      <w:rStyle w:val="a4"/>
                      <w:noProof/>
                    </w:rPr>
                    <w:t>2.2 Формирование организационной культуры на предприятии</w:t>
                  </w:r>
                </w:hyperlink>
              </w:p>
              <w:p w:rsidR="00116BCE" w:rsidRPr="00116BCE" w:rsidRDefault="00116BCE" w:rsidP="00116BCE">
                <w:pPr>
                  <w:pStyle w:val="20"/>
                  <w:tabs>
                    <w:tab w:val="right" w:leader="dot" w:pos="10196"/>
                  </w:tabs>
                  <w:spacing w:after="0"/>
                  <w:ind w:left="0" w:firstLine="0"/>
                  <w:jc w:val="left"/>
                  <w:rPr>
                    <w:rFonts w:asciiTheme="minorHAnsi" w:eastAsiaTheme="minorEastAsia" w:hAnsiTheme="minorHAnsi"/>
                    <w:noProof/>
                    <w:sz w:val="22"/>
                  </w:rPr>
                </w:pPr>
                <w:hyperlink w:anchor="_Toc482393440" w:history="1">
                  <w:r w:rsidRPr="00116BCE">
                    <w:rPr>
                      <w:rStyle w:val="a4"/>
                      <w:noProof/>
                    </w:rPr>
                    <w:t>2.3 Разработка структуры управления предприятием</w:t>
                  </w:r>
                </w:hyperlink>
              </w:p>
              <w:p w:rsidR="00116BCE" w:rsidRPr="00116BCE" w:rsidRDefault="00116BCE" w:rsidP="00116BCE">
                <w:pPr>
                  <w:pStyle w:val="11"/>
                  <w:tabs>
                    <w:tab w:val="right" w:leader="dot" w:pos="10196"/>
                  </w:tabs>
                  <w:spacing w:after="0"/>
                  <w:ind w:firstLine="0"/>
                  <w:jc w:val="left"/>
                  <w:rPr>
                    <w:rFonts w:asciiTheme="minorHAnsi" w:eastAsiaTheme="minorEastAsia" w:hAnsiTheme="minorHAnsi"/>
                    <w:noProof/>
                    <w:sz w:val="22"/>
                  </w:rPr>
                </w:pPr>
                <w:hyperlink w:anchor="_Toc482393441" w:history="1">
                  <w:r w:rsidRPr="00116BCE">
                    <w:rPr>
                      <w:rStyle w:val="10"/>
                      <w:noProof/>
                    </w:rPr>
                    <w:t>заключение</w:t>
                  </w:r>
                </w:hyperlink>
              </w:p>
              <w:p w:rsidR="00116BCE" w:rsidRPr="00116BCE" w:rsidRDefault="00116BCE" w:rsidP="00116BCE">
                <w:pPr>
                  <w:pStyle w:val="11"/>
                  <w:tabs>
                    <w:tab w:val="right" w:leader="dot" w:pos="10196"/>
                  </w:tabs>
                  <w:spacing w:after="0"/>
                  <w:ind w:firstLine="0"/>
                  <w:jc w:val="left"/>
                  <w:rPr>
                    <w:rFonts w:asciiTheme="minorHAnsi" w:eastAsiaTheme="minorEastAsia" w:hAnsiTheme="minorHAnsi"/>
                    <w:noProof/>
                    <w:sz w:val="22"/>
                  </w:rPr>
                </w:pPr>
                <w:hyperlink w:anchor="_Toc482393442" w:history="1">
                  <w:r w:rsidRPr="00116BCE">
                    <w:rPr>
                      <w:rStyle w:val="a4"/>
                      <w:rFonts w:eastAsiaTheme="majorEastAsia" w:cstheme="majorBidi"/>
                      <w:caps/>
                      <w:noProof/>
                    </w:rPr>
                    <w:t>список используемой литературы</w:t>
                  </w:r>
                </w:hyperlink>
              </w:p>
              <w:p w:rsidR="00116BCE" w:rsidRDefault="00116BCE" w:rsidP="00116BCE">
                <w:pPr>
                  <w:ind w:firstLine="0"/>
                  <w:jc w:val="left"/>
                </w:pPr>
                <w:r w:rsidRPr="00116BCE">
                  <w:rPr>
                    <w:bCs/>
                  </w:rPr>
                  <w:fldChar w:fldCharType="end"/>
                </w:r>
              </w:p>
            </w:sdtContent>
          </w:sdt>
          <w:p w:rsidR="00116BCE" w:rsidRPr="00116BCE" w:rsidRDefault="00116BCE" w:rsidP="00830650">
            <w:pPr>
              <w:tabs>
                <w:tab w:val="center" w:pos="4536"/>
                <w:tab w:val="right" w:pos="9072"/>
              </w:tabs>
              <w:jc w:val="center"/>
              <w:rPr>
                <w:u w:val="single"/>
              </w:rPr>
            </w:pPr>
          </w:p>
        </w:tc>
      </w:tr>
    </w:tbl>
    <w:p w:rsidR="00116BCE" w:rsidRDefault="00116BCE"/>
    <w:p w:rsidR="00116BCE" w:rsidRDefault="00116BCE">
      <w:r>
        <w:br w:type="page"/>
      </w:r>
    </w:p>
    <w:p w:rsidR="00116BCE" w:rsidRPr="00116BCE" w:rsidRDefault="00116BCE" w:rsidP="00116BCE">
      <w:pPr>
        <w:keepNext/>
        <w:keepLines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32"/>
        </w:rPr>
      </w:pPr>
      <w:bookmarkStart w:id="0" w:name="_Toc482393441"/>
      <w:r w:rsidRPr="00116BCE">
        <w:rPr>
          <w:rFonts w:ascii="Times New Roman" w:eastAsia="Times New Roman" w:hAnsi="Times New Roman" w:cs="Times New Roman"/>
          <w:b/>
          <w:caps/>
          <w:color w:val="000000"/>
          <w:sz w:val="28"/>
          <w:szCs w:val="32"/>
        </w:rPr>
        <w:lastRenderedPageBreak/>
        <w:t>заключение</w:t>
      </w:r>
      <w:bookmarkEnd w:id="0"/>
    </w:p>
    <w:p w:rsidR="00116BCE" w:rsidRPr="00116BCE" w:rsidRDefault="00116BCE" w:rsidP="00116B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16BCE" w:rsidRPr="00116BCE" w:rsidRDefault="00116BCE" w:rsidP="00116B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16BCE">
        <w:rPr>
          <w:rFonts w:ascii="Times New Roman" w:eastAsia="Calibri" w:hAnsi="Times New Roman" w:cs="Times New Roman"/>
          <w:sz w:val="28"/>
        </w:rPr>
        <w:t xml:space="preserve">Формирование </w:t>
      </w:r>
      <w:proofErr w:type="gramStart"/>
      <w:r w:rsidRPr="00116BCE">
        <w:rPr>
          <w:rFonts w:ascii="Times New Roman" w:eastAsia="Calibri" w:hAnsi="Times New Roman" w:cs="Times New Roman"/>
          <w:sz w:val="28"/>
        </w:rPr>
        <w:t xml:space="preserve">структурных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> реализации</w:t>
      </w:r>
      <w:proofErr w:type="gramEnd"/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 </w:t>
      </w:r>
      <w:r w:rsidRPr="00116BCE">
        <w:rPr>
          <w:rFonts w:ascii="Times New Roman" w:eastAsia="Calibri" w:hAnsi="Times New Roman" w:cs="Times New Roman"/>
          <w:sz w:val="28"/>
        </w:rPr>
        <w:t xml:space="preserve">подразделений в практике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подходят </w:t>
      </w:r>
      <w:r w:rsidRPr="00116BCE">
        <w:rPr>
          <w:rFonts w:ascii="Times New Roman" w:eastAsia="Calibri" w:hAnsi="Times New Roman" w:cs="Times New Roman"/>
          <w:sz w:val="28"/>
        </w:rPr>
        <w:t xml:space="preserve">хозяйствования обычно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> </w:t>
      </w:r>
      <w:proofErr w:type="spellStart"/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>разработки</w:t>
      </w:r>
      <w:r w:rsidRPr="00116BCE">
        <w:rPr>
          <w:rFonts w:ascii="Times New Roman" w:eastAsia="Calibri" w:hAnsi="Times New Roman" w:cs="Times New Roman"/>
          <w:sz w:val="28"/>
        </w:rPr>
        <w:t>сопровождается</w:t>
      </w:r>
      <w:proofErr w:type="spellEnd"/>
      <w:r w:rsidRPr="00116BCE">
        <w:rPr>
          <w:rFonts w:ascii="Times New Roman" w:eastAsia="Calibri" w:hAnsi="Times New Roman" w:cs="Times New Roman"/>
          <w:sz w:val="28"/>
        </w:rPr>
        <w:t xml:space="preserve"> возникновением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эффективность </w:t>
      </w:r>
      <w:r w:rsidRPr="00116BCE">
        <w:rPr>
          <w:rFonts w:ascii="Times New Roman" w:eastAsia="Calibri" w:hAnsi="Times New Roman" w:cs="Times New Roman"/>
          <w:sz w:val="28"/>
        </w:rPr>
        <w:t xml:space="preserve">определенных проблем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также </w:t>
      </w:r>
      <w:r w:rsidRPr="00116BCE">
        <w:rPr>
          <w:rFonts w:ascii="Times New Roman" w:eastAsia="Calibri" w:hAnsi="Times New Roman" w:cs="Times New Roman"/>
          <w:sz w:val="28"/>
        </w:rPr>
        <w:t xml:space="preserve">и активизацией усилий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реализации </w:t>
      </w:r>
      <w:r w:rsidRPr="00116BCE">
        <w:rPr>
          <w:rFonts w:ascii="Times New Roman" w:eastAsia="Calibri" w:hAnsi="Times New Roman" w:cs="Times New Roman"/>
          <w:sz w:val="28"/>
        </w:rPr>
        <w:t xml:space="preserve">для их решения,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интеграции </w:t>
      </w:r>
      <w:r w:rsidRPr="00116BCE">
        <w:rPr>
          <w:rFonts w:ascii="Times New Roman" w:eastAsia="Calibri" w:hAnsi="Times New Roman" w:cs="Times New Roman"/>
          <w:sz w:val="28"/>
        </w:rPr>
        <w:t xml:space="preserve">поскольку любая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подразделение </w:t>
      </w:r>
      <w:r w:rsidRPr="00116BCE">
        <w:rPr>
          <w:rFonts w:ascii="Times New Roman" w:eastAsia="Calibri" w:hAnsi="Times New Roman" w:cs="Times New Roman"/>
          <w:sz w:val="28"/>
        </w:rPr>
        <w:t xml:space="preserve">задача требует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данных </w:t>
      </w:r>
      <w:r w:rsidRPr="00116BCE">
        <w:rPr>
          <w:rFonts w:ascii="Times New Roman" w:eastAsia="Calibri" w:hAnsi="Times New Roman" w:cs="Times New Roman"/>
          <w:sz w:val="28"/>
        </w:rPr>
        <w:t xml:space="preserve">организационного механизма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создание </w:t>
      </w:r>
      <w:r w:rsidRPr="00116BCE">
        <w:rPr>
          <w:rFonts w:ascii="Times New Roman" w:eastAsia="Calibri" w:hAnsi="Times New Roman" w:cs="Times New Roman"/>
          <w:sz w:val="28"/>
        </w:rPr>
        <w:t xml:space="preserve">ее реализации, а точность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служба </w:t>
      </w:r>
      <w:r w:rsidRPr="00116BCE">
        <w:rPr>
          <w:rFonts w:ascii="Times New Roman" w:eastAsia="Calibri" w:hAnsi="Times New Roman" w:cs="Times New Roman"/>
          <w:sz w:val="28"/>
        </w:rPr>
        <w:t xml:space="preserve">отражения организационных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труда </w:t>
      </w:r>
      <w:r w:rsidRPr="00116BCE">
        <w:rPr>
          <w:rFonts w:ascii="Times New Roman" w:eastAsia="Calibri" w:hAnsi="Times New Roman" w:cs="Times New Roman"/>
          <w:sz w:val="28"/>
        </w:rPr>
        <w:t xml:space="preserve">условий решения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> </w:t>
      </w:r>
      <w:proofErr w:type="spellStart"/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>свою</w:t>
      </w:r>
      <w:r w:rsidRPr="00116BCE">
        <w:rPr>
          <w:rFonts w:ascii="Times New Roman" w:eastAsia="Calibri" w:hAnsi="Times New Roman" w:cs="Times New Roman"/>
          <w:sz w:val="28"/>
        </w:rPr>
        <w:t>проблемы</w:t>
      </w:r>
      <w:proofErr w:type="spellEnd"/>
      <w:r w:rsidRPr="00116BCE">
        <w:rPr>
          <w:rFonts w:ascii="Times New Roman" w:eastAsia="Calibri" w:hAnsi="Times New Roman" w:cs="Times New Roman"/>
          <w:sz w:val="28"/>
        </w:rPr>
        <w:t xml:space="preserve"> обусловливает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этом </w:t>
      </w:r>
      <w:r w:rsidRPr="00116BCE">
        <w:rPr>
          <w:rFonts w:ascii="Times New Roman" w:eastAsia="Calibri" w:hAnsi="Times New Roman" w:cs="Times New Roman"/>
          <w:sz w:val="28"/>
        </w:rPr>
        <w:t xml:space="preserve">в конечном счете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труда </w:t>
      </w:r>
      <w:r w:rsidRPr="00116BCE">
        <w:rPr>
          <w:rFonts w:ascii="Times New Roman" w:eastAsia="Calibri" w:hAnsi="Times New Roman" w:cs="Times New Roman"/>
          <w:sz w:val="28"/>
        </w:rPr>
        <w:t>достижение успеха.</w:t>
      </w:r>
    </w:p>
    <w:p w:rsidR="00116BCE" w:rsidRPr="00116BCE" w:rsidRDefault="00116BCE" w:rsidP="00116B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116BCE">
        <w:rPr>
          <w:rFonts w:ascii="Times New Roman" w:eastAsia="Calibri" w:hAnsi="Times New Roman" w:cs="Times New Roman"/>
          <w:sz w:val="28"/>
        </w:rPr>
        <w:t xml:space="preserve">Формирование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> отделения</w:t>
      </w:r>
      <w:proofErr w:type="gramEnd"/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 </w:t>
      </w:r>
      <w:r w:rsidRPr="00116BCE">
        <w:rPr>
          <w:rFonts w:ascii="Times New Roman" w:eastAsia="Calibri" w:hAnsi="Times New Roman" w:cs="Times New Roman"/>
          <w:sz w:val="28"/>
        </w:rPr>
        <w:t xml:space="preserve">организационной структуры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между </w:t>
      </w:r>
      <w:r w:rsidRPr="00116BCE">
        <w:rPr>
          <w:rFonts w:ascii="Times New Roman" w:eastAsia="Calibri" w:hAnsi="Times New Roman" w:cs="Times New Roman"/>
          <w:sz w:val="28"/>
        </w:rPr>
        <w:t xml:space="preserve">должно рассматриваться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больше </w:t>
      </w:r>
      <w:r w:rsidRPr="00116BCE">
        <w:rPr>
          <w:rFonts w:ascii="Times New Roman" w:eastAsia="Calibri" w:hAnsi="Times New Roman" w:cs="Times New Roman"/>
          <w:sz w:val="28"/>
        </w:rPr>
        <w:t xml:space="preserve">как решение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собой </w:t>
      </w:r>
      <w:r w:rsidRPr="00116BCE">
        <w:rPr>
          <w:rFonts w:ascii="Times New Roman" w:eastAsia="Calibri" w:hAnsi="Times New Roman" w:cs="Times New Roman"/>
          <w:sz w:val="28"/>
        </w:rPr>
        <w:t xml:space="preserve">задачи проектирования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низший </w:t>
      </w:r>
      <w:r w:rsidRPr="00116BCE">
        <w:rPr>
          <w:rFonts w:ascii="Times New Roman" w:eastAsia="Calibri" w:hAnsi="Times New Roman" w:cs="Times New Roman"/>
          <w:sz w:val="28"/>
        </w:rPr>
        <w:t xml:space="preserve">системы </w:t>
      </w:r>
      <w:proofErr w:type="spellStart"/>
      <w:r w:rsidRPr="00116BCE">
        <w:rPr>
          <w:rFonts w:ascii="Times New Roman" w:eastAsia="Calibri" w:hAnsi="Times New Roman" w:cs="Times New Roman"/>
          <w:sz w:val="28"/>
        </w:rPr>
        <w:t>осо</w:t>
      </w:r>
      <w:proofErr w:type="spellEnd"/>
      <w:r w:rsidRPr="00116BCE">
        <w:rPr>
          <w:rFonts w:ascii="Times New Roman" w:eastAsia="Calibri" w:hAnsi="Times New Roman" w:cs="Times New Roman"/>
          <w:sz w:val="28"/>
        </w:rPr>
        <w:t xml:space="preserve">​бой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интеграции </w:t>
      </w:r>
      <w:r w:rsidRPr="00116BCE">
        <w:rPr>
          <w:rFonts w:ascii="Times New Roman" w:eastAsia="Calibri" w:hAnsi="Times New Roman" w:cs="Times New Roman"/>
          <w:sz w:val="28"/>
        </w:rPr>
        <w:t xml:space="preserve">социально-экономической природы. </w:t>
      </w:r>
      <w:proofErr w:type="gramStart"/>
      <w:r w:rsidRPr="00116BCE">
        <w:rPr>
          <w:rFonts w:ascii="Times New Roman" w:eastAsia="Calibri" w:hAnsi="Times New Roman" w:cs="Times New Roman"/>
          <w:sz w:val="28"/>
        </w:rPr>
        <w:t xml:space="preserve">Организационная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> подходят</w:t>
      </w:r>
      <w:proofErr w:type="gramEnd"/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 </w:t>
      </w:r>
      <w:r w:rsidRPr="00116BCE">
        <w:rPr>
          <w:rFonts w:ascii="Times New Roman" w:eastAsia="Calibri" w:hAnsi="Times New Roman" w:cs="Times New Roman"/>
          <w:sz w:val="28"/>
        </w:rPr>
        <w:t>си​</w:t>
      </w:r>
      <w:proofErr w:type="spellStart"/>
      <w:r w:rsidRPr="00116BCE">
        <w:rPr>
          <w:rFonts w:ascii="Times New Roman" w:eastAsia="Calibri" w:hAnsi="Times New Roman" w:cs="Times New Roman"/>
          <w:sz w:val="28"/>
        </w:rPr>
        <w:t>стема</w:t>
      </w:r>
      <w:proofErr w:type="spellEnd"/>
      <w:r w:rsidRPr="00116BCE">
        <w:rPr>
          <w:rFonts w:ascii="Times New Roman" w:eastAsia="Calibri" w:hAnsi="Times New Roman" w:cs="Times New Roman"/>
          <w:sz w:val="28"/>
        </w:rPr>
        <w:t xml:space="preserve"> как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разделение </w:t>
      </w:r>
      <w:r w:rsidRPr="00116BCE">
        <w:rPr>
          <w:rFonts w:ascii="Times New Roman" w:eastAsia="Calibri" w:hAnsi="Times New Roman" w:cs="Times New Roman"/>
          <w:sz w:val="28"/>
        </w:rPr>
        <w:t xml:space="preserve">объект проектирования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контроля </w:t>
      </w:r>
      <w:r w:rsidRPr="00116BCE">
        <w:rPr>
          <w:rFonts w:ascii="Times New Roman" w:eastAsia="Calibri" w:hAnsi="Times New Roman" w:cs="Times New Roman"/>
          <w:sz w:val="28"/>
        </w:rPr>
        <w:t xml:space="preserve">характеризуется тем,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влияния </w:t>
      </w:r>
      <w:r w:rsidRPr="00116BCE">
        <w:rPr>
          <w:rFonts w:ascii="Times New Roman" w:eastAsia="Calibri" w:hAnsi="Times New Roman" w:cs="Times New Roman"/>
          <w:sz w:val="28"/>
        </w:rPr>
        <w:t xml:space="preserve">что она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> </w:t>
      </w:r>
      <w:proofErr w:type="spellStart"/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>мере</w:t>
      </w:r>
      <w:r w:rsidRPr="00116BCE">
        <w:rPr>
          <w:rFonts w:ascii="Times New Roman" w:eastAsia="Calibri" w:hAnsi="Times New Roman" w:cs="Times New Roman"/>
          <w:sz w:val="28"/>
        </w:rPr>
        <w:t>состоит</w:t>
      </w:r>
      <w:proofErr w:type="spellEnd"/>
      <w:r w:rsidRPr="00116BCE">
        <w:rPr>
          <w:rFonts w:ascii="Times New Roman" w:eastAsia="Calibri" w:hAnsi="Times New Roman" w:cs="Times New Roman"/>
          <w:sz w:val="28"/>
        </w:rPr>
        <w:t xml:space="preserve"> из людей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является </w:t>
      </w:r>
      <w:r w:rsidRPr="00116BCE">
        <w:rPr>
          <w:rFonts w:ascii="Times New Roman" w:eastAsia="Calibri" w:hAnsi="Times New Roman" w:cs="Times New Roman"/>
          <w:sz w:val="28"/>
        </w:rPr>
        <w:t xml:space="preserve">и социальных групп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результате </w:t>
      </w:r>
      <w:r w:rsidRPr="00116BCE">
        <w:rPr>
          <w:rFonts w:ascii="Times New Roman" w:eastAsia="Calibri" w:hAnsi="Times New Roman" w:cs="Times New Roman"/>
          <w:sz w:val="28"/>
        </w:rPr>
        <w:t xml:space="preserve">и будет </w:t>
      </w:r>
      <w:proofErr w:type="spellStart"/>
      <w:r w:rsidRPr="00116BCE">
        <w:rPr>
          <w:rFonts w:ascii="Times New Roman" w:eastAsia="Calibri" w:hAnsi="Times New Roman" w:cs="Times New Roman"/>
          <w:sz w:val="28"/>
        </w:rPr>
        <w:t>функцио</w:t>
      </w:r>
      <w:proofErr w:type="spellEnd"/>
      <w:r w:rsidRPr="00116BCE">
        <w:rPr>
          <w:rFonts w:ascii="Times New Roman" w:eastAsia="Calibri" w:hAnsi="Times New Roman" w:cs="Times New Roman"/>
          <w:sz w:val="28"/>
        </w:rPr>
        <w:t>​</w:t>
      </w:r>
      <w:proofErr w:type="spellStart"/>
      <w:r w:rsidRPr="00116BCE">
        <w:rPr>
          <w:rFonts w:ascii="Times New Roman" w:eastAsia="Calibri" w:hAnsi="Times New Roman" w:cs="Times New Roman"/>
          <w:sz w:val="28"/>
        </w:rPr>
        <w:t>нировать</w:t>
      </w:r>
      <w:proofErr w:type="spellEnd"/>
      <w:r w:rsidRPr="00116BCE">
        <w:rPr>
          <w:rFonts w:ascii="Times New Roman" w:eastAsia="Calibri" w:hAnsi="Times New Roman" w:cs="Times New Roman"/>
          <w:sz w:val="28"/>
        </w:rPr>
        <w:t xml:space="preserve">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уровень </w:t>
      </w:r>
      <w:r w:rsidRPr="00116BCE">
        <w:rPr>
          <w:rFonts w:ascii="Times New Roman" w:eastAsia="Calibri" w:hAnsi="Times New Roman" w:cs="Times New Roman"/>
          <w:sz w:val="28"/>
        </w:rPr>
        <w:t xml:space="preserve">независимо от того,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структуры </w:t>
      </w:r>
      <w:r w:rsidRPr="00116BCE">
        <w:rPr>
          <w:rFonts w:ascii="Times New Roman" w:eastAsia="Calibri" w:hAnsi="Times New Roman" w:cs="Times New Roman"/>
          <w:sz w:val="28"/>
        </w:rPr>
        <w:t xml:space="preserve">имеется детально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косвенно </w:t>
      </w:r>
      <w:proofErr w:type="spellStart"/>
      <w:r w:rsidRPr="00116BCE">
        <w:rPr>
          <w:rFonts w:ascii="Times New Roman" w:eastAsia="Calibri" w:hAnsi="Times New Roman" w:cs="Times New Roman"/>
          <w:sz w:val="28"/>
        </w:rPr>
        <w:t>разрабо</w:t>
      </w:r>
      <w:proofErr w:type="spellEnd"/>
      <w:r w:rsidRPr="00116BCE">
        <w:rPr>
          <w:rFonts w:ascii="Times New Roman" w:eastAsia="Calibri" w:hAnsi="Times New Roman" w:cs="Times New Roman"/>
          <w:sz w:val="28"/>
        </w:rPr>
        <w:t>​</w:t>
      </w:r>
      <w:proofErr w:type="spellStart"/>
      <w:r w:rsidRPr="00116BCE">
        <w:rPr>
          <w:rFonts w:ascii="Times New Roman" w:eastAsia="Calibri" w:hAnsi="Times New Roman" w:cs="Times New Roman"/>
          <w:sz w:val="28"/>
        </w:rPr>
        <w:t>танный</w:t>
      </w:r>
      <w:proofErr w:type="spellEnd"/>
      <w:r w:rsidRPr="00116BCE">
        <w:rPr>
          <w:rFonts w:ascii="Times New Roman" w:eastAsia="Calibri" w:hAnsi="Times New Roman" w:cs="Times New Roman"/>
          <w:sz w:val="28"/>
        </w:rPr>
        <w:t xml:space="preserve"> проект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такая </w:t>
      </w:r>
      <w:r w:rsidRPr="00116BCE">
        <w:rPr>
          <w:rFonts w:ascii="Times New Roman" w:eastAsia="Calibri" w:hAnsi="Times New Roman" w:cs="Times New Roman"/>
          <w:sz w:val="28"/>
        </w:rPr>
        <w:t xml:space="preserve">структуры управления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свою </w:t>
      </w:r>
      <w:r w:rsidRPr="00116BCE">
        <w:rPr>
          <w:rFonts w:ascii="Times New Roman" w:eastAsia="Calibri" w:hAnsi="Times New Roman" w:cs="Times New Roman"/>
          <w:sz w:val="28"/>
        </w:rPr>
        <w:t>или нет [20, с.7].</w:t>
      </w:r>
    </w:p>
    <w:p w:rsidR="00116BCE" w:rsidRDefault="00116BCE" w:rsidP="00116B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116BCE">
        <w:rPr>
          <w:rFonts w:ascii="Times New Roman" w:eastAsia="Calibri" w:hAnsi="Times New Roman" w:cs="Times New Roman"/>
          <w:sz w:val="28"/>
        </w:rPr>
        <w:t xml:space="preserve">Содержание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> труда</w:t>
      </w:r>
      <w:proofErr w:type="gramEnd"/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 </w:t>
      </w:r>
      <w:r w:rsidRPr="00116BCE">
        <w:rPr>
          <w:rFonts w:ascii="Times New Roman" w:eastAsia="Calibri" w:hAnsi="Times New Roman" w:cs="Times New Roman"/>
          <w:sz w:val="28"/>
        </w:rPr>
        <w:t xml:space="preserve">процесса формирования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виды </w:t>
      </w:r>
      <w:proofErr w:type="spellStart"/>
      <w:r w:rsidRPr="00116BCE">
        <w:rPr>
          <w:rFonts w:ascii="Times New Roman" w:eastAsia="Calibri" w:hAnsi="Times New Roman" w:cs="Times New Roman"/>
          <w:sz w:val="28"/>
        </w:rPr>
        <w:t>организацион</w:t>
      </w:r>
      <w:proofErr w:type="spellEnd"/>
      <w:r w:rsidRPr="00116BCE">
        <w:rPr>
          <w:rFonts w:ascii="Times New Roman" w:eastAsia="Calibri" w:hAnsi="Times New Roman" w:cs="Times New Roman"/>
          <w:sz w:val="28"/>
        </w:rPr>
        <w:t xml:space="preserve">​ной структуры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также </w:t>
      </w:r>
      <w:r w:rsidRPr="00116BCE">
        <w:rPr>
          <w:rFonts w:ascii="Times New Roman" w:eastAsia="Calibri" w:hAnsi="Times New Roman" w:cs="Times New Roman"/>
          <w:sz w:val="28"/>
        </w:rPr>
        <w:t xml:space="preserve">в значительной мере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выполняет </w:t>
      </w:r>
      <w:r w:rsidRPr="00116BCE">
        <w:rPr>
          <w:rFonts w:ascii="Times New Roman" w:eastAsia="Calibri" w:hAnsi="Times New Roman" w:cs="Times New Roman"/>
          <w:sz w:val="28"/>
        </w:rPr>
        <w:t xml:space="preserve">универсально. </w:t>
      </w:r>
      <w:proofErr w:type="gramStart"/>
      <w:r w:rsidRPr="00116BCE">
        <w:rPr>
          <w:rFonts w:ascii="Times New Roman" w:eastAsia="Calibri" w:hAnsi="Times New Roman" w:cs="Times New Roman"/>
          <w:sz w:val="28"/>
        </w:rPr>
        <w:t xml:space="preserve">Оно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> чтобы</w:t>
      </w:r>
      <w:proofErr w:type="gramEnd"/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 </w:t>
      </w:r>
      <w:r w:rsidRPr="00116BCE">
        <w:rPr>
          <w:rFonts w:ascii="Times New Roman" w:eastAsia="Calibri" w:hAnsi="Times New Roman" w:cs="Times New Roman"/>
          <w:sz w:val="28"/>
        </w:rPr>
        <w:t xml:space="preserve">включает в себя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постоянного </w:t>
      </w:r>
      <w:r w:rsidRPr="00116BCE">
        <w:rPr>
          <w:rFonts w:ascii="Times New Roman" w:eastAsia="Calibri" w:hAnsi="Times New Roman" w:cs="Times New Roman"/>
          <w:sz w:val="28"/>
        </w:rPr>
        <w:t xml:space="preserve">формулировку целей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больше </w:t>
      </w:r>
      <w:r w:rsidRPr="00116BCE">
        <w:rPr>
          <w:rFonts w:ascii="Times New Roman" w:eastAsia="Calibri" w:hAnsi="Times New Roman" w:cs="Times New Roman"/>
          <w:sz w:val="28"/>
        </w:rPr>
        <w:t xml:space="preserve">и задач, определение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функции </w:t>
      </w:r>
      <w:r w:rsidRPr="00116BCE">
        <w:rPr>
          <w:rFonts w:ascii="Times New Roman" w:eastAsia="Calibri" w:hAnsi="Times New Roman" w:cs="Times New Roman"/>
          <w:sz w:val="28"/>
        </w:rPr>
        <w:t xml:space="preserve">состава и места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данных </w:t>
      </w:r>
      <w:r w:rsidRPr="00116BCE">
        <w:rPr>
          <w:rFonts w:ascii="Times New Roman" w:eastAsia="Calibri" w:hAnsi="Times New Roman" w:cs="Times New Roman"/>
          <w:sz w:val="28"/>
        </w:rPr>
        <w:t xml:space="preserve">подразделений, их ресурсное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действующая </w:t>
      </w:r>
      <w:r w:rsidRPr="00116BCE">
        <w:rPr>
          <w:rFonts w:ascii="Times New Roman" w:eastAsia="Calibri" w:hAnsi="Times New Roman" w:cs="Times New Roman"/>
          <w:sz w:val="28"/>
        </w:rPr>
        <w:t xml:space="preserve">обеспечение (включая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> </w:t>
      </w:r>
      <w:proofErr w:type="spellStart"/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>обособленные</w:t>
      </w:r>
      <w:r w:rsidRPr="00116BCE">
        <w:rPr>
          <w:rFonts w:ascii="Times New Roman" w:eastAsia="Calibri" w:hAnsi="Times New Roman" w:cs="Times New Roman"/>
          <w:sz w:val="28"/>
        </w:rPr>
        <w:t>численность</w:t>
      </w:r>
      <w:proofErr w:type="spellEnd"/>
      <w:r w:rsidRPr="00116BCE">
        <w:rPr>
          <w:rFonts w:ascii="Times New Roman" w:eastAsia="Calibri" w:hAnsi="Times New Roman" w:cs="Times New Roman"/>
          <w:sz w:val="28"/>
        </w:rPr>
        <w:t xml:space="preserve"> работающих),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средний </w:t>
      </w:r>
      <w:r w:rsidRPr="00116BCE">
        <w:rPr>
          <w:rFonts w:ascii="Times New Roman" w:eastAsia="Calibri" w:hAnsi="Times New Roman" w:cs="Times New Roman"/>
          <w:sz w:val="28"/>
        </w:rPr>
        <w:t xml:space="preserve">разработку </w:t>
      </w:r>
      <w:proofErr w:type="spellStart"/>
      <w:r w:rsidRPr="00116BCE">
        <w:rPr>
          <w:rFonts w:ascii="Times New Roman" w:eastAsia="Calibri" w:hAnsi="Times New Roman" w:cs="Times New Roman"/>
          <w:sz w:val="28"/>
        </w:rPr>
        <w:t>регла</w:t>
      </w:r>
      <w:proofErr w:type="spellEnd"/>
      <w:r w:rsidRPr="00116BCE">
        <w:rPr>
          <w:rFonts w:ascii="Times New Roman" w:eastAsia="Calibri" w:hAnsi="Times New Roman" w:cs="Times New Roman"/>
          <w:sz w:val="28"/>
        </w:rPr>
        <w:t>​</w:t>
      </w:r>
      <w:proofErr w:type="spellStart"/>
      <w:r w:rsidRPr="00116BCE">
        <w:rPr>
          <w:rFonts w:ascii="Times New Roman" w:eastAsia="Calibri" w:hAnsi="Times New Roman" w:cs="Times New Roman"/>
          <w:sz w:val="28"/>
        </w:rPr>
        <w:t>ментирующих</w:t>
      </w:r>
      <w:proofErr w:type="spellEnd"/>
      <w:r w:rsidRPr="00116BCE">
        <w:rPr>
          <w:rFonts w:ascii="Times New Roman" w:eastAsia="Calibri" w:hAnsi="Times New Roman" w:cs="Times New Roman"/>
          <w:sz w:val="28"/>
        </w:rPr>
        <w:t xml:space="preserve">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подразделения </w:t>
      </w:r>
      <w:r w:rsidRPr="00116BCE">
        <w:rPr>
          <w:rFonts w:ascii="Times New Roman" w:eastAsia="Calibri" w:hAnsi="Times New Roman" w:cs="Times New Roman"/>
          <w:sz w:val="28"/>
        </w:rPr>
        <w:t xml:space="preserve">процедур, документов,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данная </w:t>
      </w:r>
      <w:r w:rsidRPr="00116BCE">
        <w:rPr>
          <w:rFonts w:ascii="Times New Roman" w:eastAsia="Calibri" w:hAnsi="Times New Roman" w:cs="Times New Roman"/>
          <w:sz w:val="28"/>
        </w:rPr>
        <w:t>положений, закреп​</w:t>
      </w:r>
      <w:proofErr w:type="spellStart"/>
      <w:r w:rsidRPr="00116BCE">
        <w:rPr>
          <w:rFonts w:ascii="Times New Roman" w:eastAsia="Calibri" w:hAnsi="Times New Roman" w:cs="Times New Roman"/>
          <w:sz w:val="28"/>
        </w:rPr>
        <w:t>ляющих</w:t>
      </w:r>
      <w:proofErr w:type="spellEnd"/>
      <w:r w:rsidRPr="00116BCE">
        <w:rPr>
          <w:rFonts w:ascii="Times New Roman" w:eastAsia="Calibri" w:hAnsi="Times New Roman" w:cs="Times New Roman"/>
          <w:sz w:val="28"/>
        </w:rPr>
        <w:t xml:space="preserve">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могут </w:t>
      </w:r>
      <w:r w:rsidRPr="00116BCE">
        <w:rPr>
          <w:rFonts w:ascii="Times New Roman" w:eastAsia="Calibri" w:hAnsi="Times New Roman" w:cs="Times New Roman"/>
          <w:sz w:val="28"/>
        </w:rPr>
        <w:t xml:space="preserve">и регулирующих формы,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реализации </w:t>
      </w:r>
      <w:r w:rsidRPr="00116BCE">
        <w:rPr>
          <w:rFonts w:ascii="Times New Roman" w:eastAsia="Calibri" w:hAnsi="Times New Roman" w:cs="Times New Roman"/>
          <w:sz w:val="28"/>
        </w:rPr>
        <w:t xml:space="preserve">методы, процессы,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> </w:t>
      </w:r>
      <w:proofErr w:type="spellStart"/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>интеграции</w:t>
      </w:r>
      <w:r w:rsidRPr="00116BCE">
        <w:rPr>
          <w:rFonts w:ascii="Times New Roman" w:eastAsia="Calibri" w:hAnsi="Times New Roman" w:cs="Times New Roman"/>
          <w:sz w:val="28"/>
        </w:rPr>
        <w:t>кото</w:t>
      </w:r>
      <w:proofErr w:type="spellEnd"/>
      <w:r w:rsidRPr="00116BCE">
        <w:rPr>
          <w:rFonts w:ascii="Times New Roman" w:eastAsia="Calibri" w:hAnsi="Times New Roman" w:cs="Times New Roman"/>
          <w:sz w:val="28"/>
        </w:rPr>
        <w:t>​</w:t>
      </w:r>
      <w:proofErr w:type="spellStart"/>
      <w:r w:rsidRPr="00116BCE">
        <w:rPr>
          <w:rFonts w:ascii="Times New Roman" w:eastAsia="Calibri" w:hAnsi="Times New Roman" w:cs="Times New Roman"/>
          <w:sz w:val="28"/>
        </w:rPr>
        <w:t>рые</w:t>
      </w:r>
      <w:proofErr w:type="spellEnd"/>
      <w:r w:rsidRPr="00116BCE">
        <w:rPr>
          <w:rFonts w:ascii="Times New Roman" w:eastAsia="Calibri" w:hAnsi="Times New Roman" w:cs="Times New Roman"/>
          <w:sz w:val="28"/>
        </w:rPr>
        <w:t xml:space="preserve"> осуществляются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создаются </w:t>
      </w:r>
      <w:r w:rsidRPr="00116BCE">
        <w:rPr>
          <w:rFonts w:ascii="Times New Roman" w:eastAsia="Calibri" w:hAnsi="Times New Roman" w:cs="Times New Roman"/>
          <w:sz w:val="28"/>
        </w:rPr>
        <w:t xml:space="preserve">в организационной системе </w:t>
      </w:r>
      <w:r w:rsidRPr="00116BCE">
        <w:rPr>
          <w:rFonts w:ascii="Times New Roman" w:eastAsia="Calibri" w:hAnsi="Times New Roman" w:cs="Times New Roman"/>
          <w:color w:val="FFFFFF"/>
          <w:spacing w:val="-1000"/>
          <w:w w:val="1"/>
          <w:sz w:val="2"/>
          <w:szCs w:val="28"/>
          <w:vertAlign w:val="subscript"/>
        </w:rPr>
        <w:t xml:space="preserve"> горизонтальное </w:t>
      </w:r>
      <w:r w:rsidRPr="00116BCE">
        <w:rPr>
          <w:rFonts w:ascii="Times New Roman" w:eastAsia="Calibri" w:hAnsi="Times New Roman" w:cs="Times New Roman"/>
          <w:sz w:val="28"/>
        </w:rPr>
        <w:t>управ​</w:t>
      </w:r>
      <w:proofErr w:type="spellStart"/>
      <w:r w:rsidRPr="00116BCE">
        <w:rPr>
          <w:rFonts w:ascii="Times New Roman" w:eastAsia="Calibri" w:hAnsi="Times New Roman" w:cs="Times New Roman"/>
          <w:sz w:val="28"/>
        </w:rPr>
        <w:t>ления</w:t>
      </w:r>
      <w:proofErr w:type="spellEnd"/>
      <w:r w:rsidRPr="00116BCE">
        <w:rPr>
          <w:rFonts w:ascii="Times New Roman" w:eastAsia="Calibri" w:hAnsi="Times New Roman" w:cs="Times New Roman"/>
          <w:sz w:val="28"/>
        </w:rPr>
        <w:t>.</w:t>
      </w:r>
    </w:p>
    <w:p w:rsidR="00116BCE" w:rsidRDefault="00116BCE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116BCE" w:rsidRPr="00116BCE" w:rsidRDefault="00116BCE" w:rsidP="00116B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16BCE" w:rsidRPr="00116BCE" w:rsidRDefault="00116BCE" w:rsidP="00116BCE">
      <w:pPr>
        <w:keepNext/>
        <w:keepLines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32"/>
        </w:rPr>
      </w:pPr>
      <w:bookmarkStart w:id="1" w:name="_Toc482391611"/>
      <w:bookmarkStart w:id="2" w:name="_Toc482393442"/>
      <w:r w:rsidRPr="00116BCE">
        <w:rPr>
          <w:rFonts w:ascii="Times New Roman" w:eastAsia="Times New Roman" w:hAnsi="Times New Roman" w:cs="Times New Roman"/>
          <w:b/>
          <w:caps/>
          <w:color w:val="000000"/>
          <w:sz w:val="28"/>
          <w:szCs w:val="32"/>
        </w:rPr>
        <w:t>список используемой литературы</w:t>
      </w:r>
      <w:bookmarkEnd w:id="1"/>
      <w:bookmarkEnd w:id="2"/>
    </w:p>
    <w:p w:rsidR="00116BCE" w:rsidRPr="00116BCE" w:rsidRDefault="00116BCE" w:rsidP="00116B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16BCE" w:rsidRPr="00116BCE" w:rsidRDefault="00116BCE" w:rsidP="00116B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16BCE">
        <w:rPr>
          <w:rFonts w:ascii="Times New Roman" w:eastAsia="Calibri" w:hAnsi="Times New Roman" w:cs="Times New Roman"/>
          <w:sz w:val="28"/>
        </w:rPr>
        <w:t xml:space="preserve">1. </w:t>
      </w:r>
      <w:proofErr w:type="spellStart"/>
      <w:r w:rsidRPr="00116BCE">
        <w:rPr>
          <w:rFonts w:ascii="Times New Roman" w:eastAsia="Calibri" w:hAnsi="Times New Roman" w:cs="Times New Roman"/>
          <w:sz w:val="28"/>
        </w:rPr>
        <w:t>Авдулова</w:t>
      </w:r>
      <w:proofErr w:type="spellEnd"/>
      <w:r w:rsidRPr="00116BCE">
        <w:rPr>
          <w:rFonts w:ascii="Times New Roman" w:eastAsia="Calibri" w:hAnsi="Times New Roman" w:cs="Times New Roman"/>
          <w:sz w:val="28"/>
        </w:rPr>
        <w:t xml:space="preserve"> Т.П. Менеджмент. - М.: ГЭОТАР-Медиа, 2011. - 208 с.</w:t>
      </w:r>
    </w:p>
    <w:p w:rsidR="00116BCE" w:rsidRPr="00116BCE" w:rsidRDefault="00116BCE" w:rsidP="00116B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16BCE">
        <w:rPr>
          <w:rFonts w:ascii="Times New Roman" w:eastAsia="Calibri" w:hAnsi="Times New Roman" w:cs="Times New Roman"/>
          <w:sz w:val="28"/>
        </w:rPr>
        <w:t>2. Глухов В.В. Основы менеджмента: уч.-справ. пособие - СПб.: Специальная литература, 2010. - 327 с.</w:t>
      </w:r>
    </w:p>
    <w:p w:rsidR="00116BCE" w:rsidRPr="00116BCE" w:rsidRDefault="00116BCE" w:rsidP="00116B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16BCE">
        <w:rPr>
          <w:rFonts w:ascii="Times New Roman" w:eastAsia="Calibri" w:hAnsi="Times New Roman" w:cs="Times New Roman"/>
          <w:sz w:val="28"/>
        </w:rPr>
        <w:t xml:space="preserve">3. Андреева Е.Л. Организационные структуры фирмы в условиях глобализации: Учебное пособие. – Екатеринбург: Изд-во Уральского гос. </w:t>
      </w:r>
      <w:proofErr w:type="spellStart"/>
      <w:r w:rsidRPr="00116BCE">
        <w:rPr>
          <w:rFonts w:ascii="Times New Roman" w:eastAsia="Calibri" w:hAnsi="Times New Roman" w:cs="Times New Roman"/>
          <w:sz w:val="28"/>
        </w:rPr>
        <w:t>экон</w:t>
      </w:r>
      <w:proofErr w:type="spellEnd"/>
      <w:r w:rsidRPr="00116BCE">
        <w:rPr>
          <w:rFonts w:ascii="Times New Roman" w:eastAsia="Calibri" w:hAnsi="Times New Roman" w:cs="Times New Roman"/>
          <w:sz w:val="28"/>
        </w:rPr>
        <w:t>. ун-та, 2006.</w:t>
      </w:r>
    </w:p>
    <w:p w:rsidR="00116BCE" w:rsidRPr="00116BCE" w:rsidRDefault="00116BCE" w:rsidP="00116B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16BCE">
        <w:rPr>
          <w:rFonts w:ascii="Times New Roman" w:eastAsia="Calibri" w:hAnsi="Times New Roman" w:cs="Times New Roman"/>
          <w:sz w:val="28"/>
        </w:rPr>
        <w:t xml:space="preserve">4. </w:t>
      </w:r>
      <w:proofErr w:type="spellStart"/>
      <w:r w:rsidRPr="00116BCE">
        <w:rPr>
          <w:rFonts w:ascii="Times New Roman" w:eastAsia="Calibri" w:hAnsi="Times New Roman" w:cs="Times New Roman"/>
          <w:sz w:val="28"/>
        </w:rPr>
        <w:t>Горбова</w:t>
      </w:r>
      <w:proofErr w:type="spellEnd"/>
      <w:r w:rsidRPr="00116BCE">
        <w:rPr>
          <w:rFonts w:ascii="Times New Roman" w:eastAsia="Calibri" w:hAnsi="Times New Roman" w:cs="Times New Roman"/>
          <w:sz w:val="28"/>
        </w:rPr>
        <w:t xml:space="preserve"> И.Н. Методические подходы к организационным структурам управления проектами // Вестник Брянского государственного университета. 2014. № 3. С. 112-116.</w:t>
      </w:r>
    </w:p>
    <w:p w:rsidR="00116BCE" w:rsidRPr="00116BCE" w:rsidRDefault="00116BCE" w:rsidP="00116B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16BCE">
        <w:rPr>
          <w:rFonts w:ascii="Times New Roman" w:eastAsia="Calibri" w:hAnsi="Times New Roman" w:cs="Times New Roman"/>
          <w:sz w:val="28"/>
        </w:rPr>
        <w:t>5. Шейн, Э.Х. Организационная культура и лидерство / Э.Х. Шейн; Пер. с англ. И.И. Малкова; Науч. ред. Т.Ю. Ковалева. - СПб.: Питер, 2013. - 351 c.</w:t>
      </w:r>
    </w:p>
    <w:p w:rsidR="00723606" w:rsidRDefault="00723606">
      <w:bookmarkStart w:id="3" w:name="_GoBack"/>
      <w:bookmarkEnd w:id="3"/>
    </w:p>
    <w:sectPr w:rsidR="0072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05"/>
    <w:rsid w:val="00116BCE"/>
    <w:rsid w:val="00723606"/>
    <w:rsid w:val="00B1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818A"/>
  <w15:chartTrackingRefBased/>
  <w15:docId w15:val="{D47705C3-EF3C-4F82-A9E5-6685D174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BCE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16BCE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16BCE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styleId="a4">
    <w:name w:val="Hyperlink"/>
    <w:basedOn w:val="a0"/>
    <w:uiPriority w:val="99"/>
    <w:unhideWhenUsed/>
    <w:rsid w:val="00116BCE"/>
    <w:rPr>
      <w:color w:val="0563C1" w:themeColor="hyperlink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116BCE"/>
    <w:pPr>
      <w:spacing w:before="240" w:line="259" w:lineRule="auto"/>
      <w:ind w:firstLine="0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16BCE"/>
    <w:pPr>
      <w:spacing w:after="10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0">
    <w:name w:val="toc 2"/>
    <w:basedOn w:val="a"/>
    <w:next w:val="a"/>
    <w:autoRedefine/>
    <w:uiPriority w:val="39"/>
    <w:unhideWhenUsed/>
    <w:rsid w:val="00116BCE"/>
    <w:pPr>
      <w:spacing w:after="100" w:line="360" w:lineRule="auto"/>
      <w:ind w:left="280"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2019-01-11T11:36:00Z</dcterms:created>
  <dcterms:modified xsi:type="dcterms:W3CDTF">2019-01-11T11:38:00Z</dcterms:modified>
</cp:coreProperties>
</file>