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A5" w:rsidRDefault="009B2AA5" w:rsidP="009B2AA5">
      <w:pPr>
        <w:pStyle w:val="1"/>
        <w:ind w:firstLine="0"/>
      </w:pPr>
      <w:r>
        <w:t>Кр_</w:t>
      </w:r>
      <w:r w:rsidRPr="004C4B97">
        <w:t>Управление маркетинговой деятельностью предприятия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1706281655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2"/>
        </w:rPr>
      </w:sdtEndPr>
      <w:sdtContent>
        <w:p w:rsidR="009B2AA5" w:rsidRDefault="009B2AA5" w:rsidP="009B2AA5">
          <w:pPr>
            <w:pStyle w:val="a3"/>
            <w:spacing w:before="0"/>
            <w:jc w:val="center"/>
            <w:rPr>
              <w:rStyle w:val="10"/>
            </w:rPr>
          </w:pPr>
          <w:r>
            <w:rPr>
              <w:rStyle w:val="10"/>
            </w:rPr>
            <w:t>содержание</w:t>
          </w:r>
        </w:p>
        <w:p w:rsidR="009B2AA5" w:rsidRPr="00BA1F09" w:rsidRDefault="009B2AA5" w:rsidP="009B2AA5">
          <w:pPr>
            <w:rPr>
              <w:lang w:eastAsia="ru-RU"/>
            </w:rPr>
          </w:pPr>
        </w:p>
        <w:p w:rsidR="009B2AA5" w:rsidRDefault="009B2AA5" w:rsidP="009B2AA5">
          <w:pPr>
            <w:pStyle w:val="11"/>
            <w:tabs>
              <w:tab w:val="right" w:leader="dot" w:pos="9628"/>
            </w:tabs>
            <w:spacing w:after="0"/>
            <w:ind w:firstLine="0"/>
            <w:jc w:val="left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003290" w:history="1">
            <w:r w:rsidRPr="00BA1F09">
              <w:rPr>
                <w:rStyle w:val="10"/>
                <w:noProof/>
              </w:rPr>
              <w:t>введение</w:t>
            </w:r>
          </w:hyperlink>
        </w:p>
        <w:p w:rsidR="009B2AA5" w:rsidRDefault="002672BD" w:rsidP="009B2AA5">
          <w:pPr>
            <w:pStyle w:val="11"/>
            <w:tabs>
              <w:tab w:val="right" w:leader="dot" w:pos="9628"/>
            </w:tabs>
            <w:spacing w:after="0"/>
            <w:ind w:firstLine="0"/>
            <w:jc w:val="left"/>
            <w:rPr>
              <w:noProof/>
            </w:rPr>
          </w:pPr>
          <w:hyperlink w:anchor="_Toc475003291" w:history="1">
            <w:r w:rsidR="009B2AA5" w:rsidRPr="0013373C">
              <w:rPr>
                <w:rStyle w:val="a4"/>
                <w:noProof/>
              </w:rPr>
              <w:t xml:space="preserve">глава </w:t>
            </w:r>
            <w:r w:rsidR="009B2AA5" w:rsidRPr="0013373C">
              <w:rPr>
                <w:rStyle w:val="a4"/>
                <w:noProof/>
                <w:lang w:val="en-US"/>
              </w:rPr>
              <w:t>I</w:t>
            </w:r>
            <w:r w:rsidR="009B2AA5" w:rsidRPr="0013373C">
              <w:rPr>
                <w:rStyle w:val="a4"/>
                <w:noProof/>
              </w:rPr>
              <w:t>. ТЕОРЕТИЧЕСКИЕ АСПЕКТЫ УПРАВЛЕНИЕМ МАРКЕТИНГОМ НА ПРЕДПРИЯТИИ</w:t>
            </w:r>
          </w:hyperlink>
        </w:p>
        <w:p w:rsidR="009B2AA5" w:rsidRDefault="002672BD" w:rsidP="009B2AA5">
          <w:pPr>
            <w:pStyle w:val="2"/>
            <w:tabs>
              <w:tab w:val="left" w:pos="880"/>
              <w:tab w:val="right" w:leader="dot" w:pos="9628"/>
            </w:tabs>
            <w:spacing w:after="0"/>
            <w:ind w:left="0" w:firstLine="0"/>
            <w:jc w:val="left"/>
            <w:rPr>
              <w:noProof/>
            </w:rPr>
          </w:pPr>
          <w:hyperlink w:anchor="_Toc475003292" w:history="1">
            <w:r w:rsidR="009B2AA5" w:rsidRPr="0013373C">
              <w:rPr>
                <w:rStyle w:val="a4"/>
                <w:noProof/>
              </w:rPr>
              <w:t>1.1</w:t>
            </w:r>
            <w:r w:rsidR="009B2AA5">
              <w:rPr>
                <w:noProof/>
              </w:rPr>
              <w:t xml:space="preserve"> </w:t>
            </w:r>
            <w:r w:rsidR="009B2AA5" w:rsidRPr="0013373C">
              <w:rPr>
                <w:rStyle w:val="a4"/>
                <w:noProof/>
              </w:rPr>
              <w:t>Сущность и концепции маркетинговой деятельности</w:t>
            </w:r>
          </w:hyperlink>
        </w:p>
        <w:p w:rsidR="009B2AA5" w:rsidRDefault="002672BD" w:rsidP="009B2AA5">
          <w:pPr>
            <w:pStyle w:val="2"/>
            <w:tabs>
              <w:tab w:val="left" w:pos="880"/>
              <w:tab w:val="right" w:leader="dot" w:pos="9628"/>
            </w:tabs>
            <w:spacing w:after="0"/>
            <w:ind w:left="0" w:firstLine="0"/>
            <w:jc w:val="left"/>
            <w:rPr>
              <w:noProof/>
            </w:rPr>
          </w:pPr>
          <w:hyperlink w:anchor="_Toc475003293" w:history="1">
            <w:r w:rsidR="009B2AA5" w:rsidRPr="0013373C">
              <w:rPr>
                <w:rStyle w:val="a4"/>
                <w:noProof/>
              </w:rPr>
              <w:t>1.2</w:t>
            </w:r>
            <w:r w:rsidR="009B2AA5">
              <w:rPr>
                <w:noProof/>
              </w:rPr>
              <w:t xml:space="preserve"> </w:t>
            </w:r>
            <w:r w:rsidR="009B2AA5" w:rsidRPr="00BA1F09">
              <w:rPr>
                <w:rStyle w:val="a4"/>
                <w:noProof/>
              </w:rPr>
              <w:t>Процесс управления маркетингом на предприятии</w:t>
            </w:r>
          </w:hyperlink>
        </w:p>
        <w:p w:rsidR="009B2AA5" w:rsidRDefault="002672BD" w:rsidP="009B2AA5">
          <w:pPr>
            <w:pStyle w:val="2"/>
            <w:tabs>
              <w:tab w:val="right" w:leader="dot" w:pos="9628"/>
            </w:tabs>
            <w:spacing w:after="0"/>
            <w:ind w:left="0" w:firstLine="0"/>
            <w:jc w:val="left"/>
            <w:rPr>
              <w:noProof/>
            </w:rPr>
          </w:pPr>
          <w:hyperlink w:anchor="_Toc475003294" w:history="1">
            <w:r w:rsidR="009B2AA5" w:rsidRPr="0013373C">
              <w:rPr>
                <w:rStyle w:val="a4"/>
                <w:noProof/>
              </w:rPr>
              <w:t xml:space="preserve">1.3 </w:t>
            </w:r>
            <w:r w:rsidR="009B2AA5" w:rsidRPr="00BA1F09">
              <w:rPr>
                <w:rStyle w:val="a4"/>
                <w:noProof/>
              </w:rPr>
              <w:t>Некоторые аспекты организации управления маркетинговой деятельностью на предприятии</w:t>
            </w:r>
          </w:hyperlink>
        </w:p>
        <w:p w:rsidR="009B2AA5" w:rsidRDefault="002672BD" w:rsidP="009B2AA5">
          <w:pPr>
            <w:pStyle w:val="11"/>
            <w:tabs>
              <w:tab w:val="right" w:leader="dot" w:pos="9628"/>
            </w:tabs>
            <w:spacing w:after="0"/>
            <w:ind w:firstLine="0"/>
            <w:jc w:val="left"/>
            <w:rPr>
              <w:noProof/>
            </w:rPr>
          </w:pPr>
          <w:hyperlink w:anchor="_Toc475003295" w:history="1">
            <w:r w:rsidR="009B2AA5" w:rsidRPr="00BA1F09">
              <w:rPr>
                <w:rStyle w:val="10"/>
                <w:noProof/>
              </w:rPr>
              <w:t xml:space="preserve">Глава </w:t>
            </w:r>
            <w:r w:rsidR="009B2AA5" w:rsidRPr="00BA1F09">
              <w:rPr>
                <w:rStyle w:val="10"/>
                <w:noProof/>
                <w:lang w:val="en-US"/>
              </w:rPr>
              <w:t>II</w:t>
            </w:r>
            <w:r w:rsidR="009B2AA5" w:rsidRPr="00BA1F09">
              <w:rPr>
                <w:rStyle w:val="10"/>
                <w:noProof/>
              </w:rPr>
              <w:t xml:space="preserve">. АНАЛИЗ УПРАВЛЕНИЯ МАРКЕТИНГОВОЙ ДЕЯТЕЛЬНОСТЬЮ АО </w:t>
            </w:r>
          </w:hyperlink>
        </w:p>
        <w:p w:rsidR="009B2AA5" w:rsidRDefault="002672BD" w:rsidP="009B2AA5">
          <w:pPr>
            <w:pStyle w:val="2"/>
            <w:tabs>
              <w:tab w:val="right" w:leader="dot" w:pos="9628"/>
            </w:tabs>
            <w:spacing w:after="0"/>
            <w:ind w:left="0" w:firstLine="0"/>
            <w:jc w:val="left"/>
            <w:rPr>
              <w:noProof/>
            </w:rPr>
          </w:pPr>
          <w:hyperlink w:anchor="_Toc475003296" w:history="1">
            <w:r w:rsidR="009B2AA5" w:rsidRPr="0013373C">
              <w:rPr>
                <w:rStyle w:val="a4"/>
                <w:noProof/>
              </w:rPr>
              <w:t xml:space="preserve">2.1 </w:t>
            </w:r>
            <w:r w:rsidR="009B2AA5" w:rsidRPr="00BA1F09">
              <w:rPr>
                <w:rStyle w:val="a4"/>
                <w:noProof/>
              </w:rPr>
              <w:t>Краткая характеристика деятельности предприятия</w:t>
            </w:r>
          </w:hyperlink>
        </w:p>
        <w:p w:rsidR="009B2AA5" w:rsidRDefault="002672BD" w:rsidP="009B2AA5">
          <w:pPr>
            <w:pStyle w:val="2"/>
            <w:tabs>
              <w:tab w:val="right" w:leader="dot" w:pos="9628"/>
            </w:tabs>
            <w:spacing w:after="0"/>
            <w:ind w:left="0" w:firstLine="0"/>
            <w:jc w:val="left"/>
            <w:rPr>
              <w:noProof/>
            </w:rPr>
          </w:pPr>
          <w:hyperlink w:anchor="_Toc475003297" w:history="1">
            <w:r w:rsidR="009B2AA5" w:rsidRPr="0013373C">
              <w:rPr>
                <w:rStyle w:val="a4"/>
                <w:noProof/>
              </w:rPr>
              <w:t xml:space="preserve">2.2 </w:t>
            </w:r>
            <w:r w:rsidR="009B2AA5" w:rsidRPr="00BA1F09">
              <w:rPr>
                <w:rStyle w:val="a4"/>
                <w:noProof/>
              </w:rPr>
              <w:t>Оценка маркетинговой деятельности</w:t>
            </w:r>
          </w:hyperlink>
        </w:p>
        <w:p w:rsidR="009B2AA5" w:rsidRDefault="002672BD" w:rsidP="009B2AA5">
          <w:pPr>
            <w:pStyle w:val="2"/>
            <w:tabs>
              <w:tab w:val="right" w:leader="dot" w:pos="9628"/>
            </w:tabs>
            <w:spacing w:after="0"/>
            <w:ind w:left="0" w:firstLine="0"/>
            <w:jc w:val="left"/>
            <w:rPr>
              <w:noProof/>
            </w:rPr>
          </w:pPr>
          <w:hyperlink w:anchor="_Toc475003298" w:history="1">
            <w:r w:rsidR="009B2AA5">
              <w:rPr>
                <w:rStyle w:val="a4"/>
                <w:noProof/>
              </w:rPr>
              <w:t xml:space="preserve">2.3 </w:t>
            </w:r>
            <w:r w:rsidR="009B2AA5" w:rsidRPr="00BA1F09">
              <w:rPr>
                <w:rStyle w:val="a4"/>
                <w:noProof/>
              </w:rPr>
              <w:t>Анализ процесса управления маркетинг</w:t>
            </w:r>
            <w:r w:rsidR="009B2AA5">
              <w:rPr>
                <w:rStyle w:val="a4"/>
                <w:noProof/>
              </w:rPr>
              <w:t>овой деятельностью в организаци</w:t>
            </w:r>
          </w:hyperlink>
        </w:p>
        <w:p w:rsidR="009B2AA5" w:rsidRDefault="002672BD" w:rsidP="009B2AA5">
          <w:pPr>
            <w:pStyle w:val="2"/>
            <w:tabs>
              <w:tab w:val="right" w:leader="dot" w:pos="9628"/>
            </w:tabs>
            <w:spacing w:after="0"/>
            <w:ind w:left="0" w:firstLine="0"/>
            <w:jc w:val="left"/>
            <w:rPr>
              <w:noProof/>
            </w:rPr>
          </w:pPr>
          <w:hyperlink w:anchor="_Toc475003299" w:history="1">
            <w:r w:rsidR="009B2AA5" w:rsidRPr="0013373C">
              <w:rPr>
                <w:rStyle w:val="a4"/>
                <w:noProof/>
              </w:rPr>
              <w:t xml:space="preserve">2.4 </w:t>
            </w:r>
            <w:r w:rsidR="009B2AA5" w:rsidRPr="00BA1F09">
              <w:rPr>
                <w:rStyle w:val="a4"/>
                <w:noProof/>
              </w:rPr>
              <w:t>Рекомендации по улучшению управления маркетинговой деятельности предприятия</w:t>
            </w:r>
          </w:hyperlink>
        </w:p>
        <w:p w:rsidR="009B2AA5" w:rsidRDefault="002672BD" w:rsidP="009B2AA5">
          <w:pPr>
            <w:pStyle w:val="11"/>
            <w:tabs>
              <w:tab w:val="right" w:leader="dot" w:pos="9628"/>
            </w:tabs>
            <w:spacing w:after="0"/>
            <w:ind w:firstLine="0"/>
            <w:jc w:val="left"/>
            <w:rPr>
              <w:noProof/>
            </w:rPr>
          </w:pPr>
          <w:hyperlink w:anchor="_Toc475003300" w:history="1">
            <w:r w:rsidR="009B2AA5" w:rsidRPr="00BA1F09">
              <w:rPr>
                <w:rStyle w:val="10"/>
                <w:noProof/>
              </w:rPr>
              <w:t>заключение</w:t>
            </w:r>
          </w:hyperlink>
        </w:p>
        <w:p w:rsidR="009B2AA5" w:rsidRDefault="002672BD" w:rsidP="009B2AA5">
          <w:pPr>
            <w:pStyle w:val="11"/>
            <w:tabs>
              <w:tab w:val="right" w:leader="dot" w:pos="9628"/>
            </w:tabs>
            <w:spacing w:after="0"/>
            <w:ind w:firstLine="0"/>
            <w:jc w:val="left"/>
            <w:rPr>
              <w:noProof/>
            </w:rPr>
          </w:pPr>
          <w:hyperlink w:anchor="_Toc475003301" w:history="1">
            <w:r w:rsidR="009B2AA5" w:rsidRPr="00BA1F09">
              <w:rPr>
                <w:rStyle w:val="10"/>
                <w:noProof/>
              </w:rPr>
              <w:t>список используемой литературы</w:t>
            </w:r>
          </w:hyperlink>
        </w:p>
        <w:p w:rsidR="009B2AA5" w:rsidRDefault="009B2AA5" w:rsidP="009B2AA5">
          <w:r>
            <w:rPr>
              <w:b/>
              <w:bCs/>
            </w:rPr>
            <w:fldChar w:fldCharType="end"/>
          </w:r>
        </w:p>
      </w:sdtContent>
    </w:sdt>
    <w:p w:rsidR="009B2AA5" w:rsidRDefault="009B2AA5">
      <w:pPr>
        <w:rPr>
          <w:rFonts w:ascii="Times New Roman" w:eastAsiaTheme="majorEastAsia" w:hAnsi="Times New Roman" w:cstheme="majorBidi"/>
          <w:caps/>
          <w:color w:val="000000" w:themeColor="text1"/>
          <w:sz w:val="28"/>
          <w:szCs w:val="32"/>
        </w:rPr>
      </w:pPr>
      <w:r>
        <w:br w:type="page"/>
      </w:r>
    </w:p>
    <w:p w:rsidR="009B2AA5" w:rsidRPr="009B2AA5" w:rsidRDefault="009B2AA5" w:rsidP="009B2AA5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</w:pPr>
      <w:bookmarkStart w:id="0" w:name="_Toc475000790"/>
      <w:bookmarkStart w:id="1" w:name="_Toc475003300"/>
      <w:bookmarkStart w:id="2" w:name="_GoBack"/>
      <w:bookmarkEnd w:id="2"/>
      <w:r w:rsidRPr="009B2AA5"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  <w:lastRenderedPageBreak/>
        <w:t>заключение</w:t>
      </w:r>
      <w:bookmarkEnd w:id="0"/>
      <w:bookmarkEnd w:id="1"/>
    </w:p>
    <w:p w:rsidR="009B2AA5" w:rsidRPr="009B2AA5" w:rsidRDefault="009B2AA5" w:rsidP="009B2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9B2AA5" w:rsidRPr="009B2AA5" w:rsidRDefault="009B2AA5" w:rsidP="009B2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B2AA5">
        <w:rPr>
          <w:rFonts w:ascii="Times New Roman" w:eastAsia="Calibri" w:hAnsi="Times New Roman" w:cs="Times New Roman"/>
          <w:sz w:val="28"/>
        </w:rPr>
        <w:t>Предприятие может строить управление маркетинговой деятельностью исходя из разных концепций - финансовой, просчитывая наиболее оптимальные сферы расходов и инвестиций; конкурентной, вытесняя любыми способами конкурента с рынка; товарной, улучшая качественные показатели своей продукции, и другой. Но в настоящее время наибольший эффект в управлении дает маркетинг, ориентированный на выяснение и удовлетворение запросов потребителей определенного целевого рынка.</w:t>
      </w:r>
    </w:p>
    <w:p w:rsidR="009B2AA5" w:rsidRPr="009B2AA5" w:rsidRDefault="009B2AA5" w:rsidP="009B2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B2AA5">
        <w:rPr>
          <w:rFonts w:ascii="Times New Roman" w:eastAsia="Calibri" w:hAnsi="Times New Roman" w:cs="Times New Roman"/>
          <w:sz w:val="28"/>
        </w:rPr>
        <w:t>Сложившаяся экономическая ситуация вынуждает казахстанские предприятия начинать использовать маркетинговую информацию при формировании планов производства. Последовательная реализация методики маркетингового прогнозирования задает условия для перехода на маркетинговые принципы управления.</w:t>
      </w:r>
    </w:p>
    <w:p w:rsidR="009B2AA5" w:rsidRDefault="009B2AA5">
      <w:pPr>
        <w:rPr>
          <w:rFonts w:ascii="Times New Roman" w:eastAsiaTheme="majorEastAsia" w:hAnsi="Times New Roman" w:cstheme="majorBidi"/>
          <w:caps/>
          <w:color w:val="000000" w:themeColor="text1"/>
          <w:sz w:val="28"/>
          <w:szCs w:val="32"/>
        </w:rPr>
      </w:pPr>
      <w:r>
        <w:br w:type="page"/>
      </w:r>
    </w:p>
    <w:p w:rsidR="009B2AA5" w:rsidRPr="009B2AA5" w:rsidRDefault="009B2AA5" w:rsidP="009B2AA5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</w:pPr>
      <w:bookmarkStart w:id="3" w:name="_Toc475000791"/>
      <w:bookmarkStart w:id="4" w:name="_Toc475003301"/>
      <w:r w:rsidRPr="009B2AA5"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  <w:lastRenderedPageBreak/>
        <w:t>список используемой литературы</w:t>
      </w:r>
      <w:bookmarkEnd w:id="3"/>
      <w:bookmarkEnd w:id="4"/>
    </w:p>
    <w:p w:rsidR="009B2AA5" w:rsidRPr="009B2AA5" w:rsidRDefault="009B2AA5" w:rsidP="009B2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9B2AA5" w:rsidRPr="009B2AA5" w:rsidRDefault="009B2AA5" w:rsidP="009B2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B2AA5">
        <w:rPr>
          <w:rFonts w:ascii="Times New Roman" w:eastAsia="Calibri" w:hAnsi="Times New Roman" w:cs="Times New Roman"/>
          <w:sz w:val="28"/>
        </w:rPr>
        <w:t xml:space="preserve">1. </w:t>
      </w:r>
      <w:proofErr w:type="spellStart"/>
      <w:r w:rsidRPr="009B2AA5">
        <w:rPr>
          <w:rFonts w:ascii="Times New Roman" w:eastAsia="Calibri" w:hAnsi="Times New Roman" w:cs="Times New Roman"/>
          <w:sz w:val="28"/>
        </w:rPr>
        <w:t>Амблер</w:t>
      </w:r>
      <w:proofErr w:type="spellEnd"/>
      <w:r w:rsidRPr="009B2AA5">
        <w:rPr>
          <w:rFonts w:ascii="Times New Roman" w:eastAsia="Calibri" w:hAnsi="Times New Roman" w:cs="Times New Roman"/>
          <w:sz w:val="28"/>
        </w:rPr>
        <w:t xml:space="preserve">, Т. Практический маркетинг / Т. </w:t>
      </w:r>
      <w:proofErr w:type="spellStart"/>
      <w:r w:rsidRPr="009B2AA5">
        <w:rPr>
          <w:rFonts w:ascii="Times New Roman" w:eastAsia="Calibri" w:hAnsi="Times New Roman" w:cs="Times New Roman"/>
          <w:sz w:val="28"/>
        </w:rPr>
        <w:t>Амблер</w:t>
      </w:r>
      <w:proofErr w:type="spellEnd"/>
      <w:r w:rsidRPr="009B2AA5">
        <w:rPr>
          <w:rFonts w:ascii="Times New Roman" w:eastAsia="Calibri" w:hAnsi="Times New Roman" w:cs="Times New Roman"/>
          <w:sz w:val="28"/>
        </w:rPr>
        <w:t xml:space="preserve"> – СПб.: Издательство "Питер", 2011. - 400 с.</w:t>
      </w:r>
    </w:p>
    <w:p w:rsidR="009B2AA5" w:rsidRPr="009B2AA5" w:rsidRDefault="009B2AA5" w:rsidP="009B2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B2AA5">
        <w:rPr>
          <w:rFonts w:ascii="Times New Roman" w:eastAsia="Calibri" w:hAnsi="Times New Roman" w:cs="Times New Roman"/>
          <w:sz w:val="28"/>
        </w:rPr>
        <w:t xml:space="preserve">2. Аникеев, С.Н. Методика разработки плана маркетинга / С.Н. Аникеев - М.: </w:t>
      </w:r>
      <w:proofErr w:type="spellStart"/>
      <w:r w:rsidRPr="009B2AA5">
        <w:rPr>
          <w:rFonts w:ascii="Times New Roman" w:eastAsia="Calibri" w:hAnsi="Times New Roman" w:cs="Times New Roman"/>
          <w:sz w:val="28"/>
        </w:rPr>
        <w:t>Фолиум</w:t>
      </w:r>
      <w:proofErr w:type="spellEnd"/>
      <w:r w:rsidRPr="009B2AA5">
        <w:rPr>
          <w:rFonts w:ascii="Times New Roman" w:eastAsia="Calibri" w:hAnsi="Times New Roman" w:cs="Times New Roman"/>
          <w:sz w:val="28"/>
        </w:rPr>
        <w:t>, 2012. – 131 с.</w:t>
      </w:r>
    </w:p>
    <w:p w:rsidR="009B2AA5" w:rsidRPr="009B2AA5" w:rsidRDefault="009B2AA5" w:rsidP="009B2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B2AA5">
        <w:rPr>
          <w:rFonts w:ascii="Times New Roman" w:eastAsia="Calibri" w:hAnsi="Times New Roman" w:cs="Times New Roman"/>
          <w:sz w:val="28"/>
        </w:rPr>
        <w:t xml:space="preserve">3. Андреев, С. И. Принятие решений в маркетинговых ситуациях / С.И. </w:t>
      </w:r>
      <w:proofErr w:type="spellStart"/>
      <w:r w:rsidRPr="009B2AA5">
        <w:rPr>
          <w:rFonts w:ascii="Times New Roman" w:eastAsia="Calibri" w:hAnsi="Times New Roman" w:cs="Times New Roman"/>
          <w:sz w:val="28"/>
        </w:rPr>
        <w:t>Адреев</w:t>
      </w:r>
      <w:proofErr w:type="spellEnd"/>
      <w:r w:rsidRPr="009B2AA5">
        <w:rPr>
          <w:rFonts w:ascii="Times New Roman" w:eastAsia="Calibri" w:hAnsi="Times New Roman" w:cs="Times New Roman"/>
          <w:sz w:val="28"/>
        </w:rPr>
        <w:t xml:space="preserve"> // Маркетинг в России и за рубежом. - 2011. - №1. - С.28-36.</w:t>
      </w:r>
    </w:p>
    <w:p w:rsidR="009B2AA5" w:rsidRPr="009B2AA5" w:rsidRDefault="009B2AA5" w:rsidP="009B2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B2AA5">
        <w:rPr>
          <w:rFonts w:ascii="Times New Roman" w:eastAsia="Calibri" w:hAnsi="Times New Roman" w:cs="Times New Roman"/>
          <w:sz w:val="28"/>
        </w:rPr>
        <w:t xml:space="preserve">4. </w:t>
      </w:r>
      <w:proofErr w:type="spellStart"/>
      <w:r w:rsidRPr="009B2AA5">
        <w:rPr>
          <w:rFonts w:ascii="Times New Roman" w:eastAsia="Calibri" w:hAnsi="Times New Roman" w:cs="Times New Roman"/>
          <w:sz w:val="28"/>
        </w:rPr>
        <w:t>Ансофф</w:t>
      </w:r>
      <w:proofErr w:type="spellEnd"/>
      <w:r w:rsidRPr="009B2AA5">
        <w:rPr>
          <w:rFonts w:ascii="Times New Roman" w:eastAsia="Calibri" w:hAnsi="Times New Roman" w:cs="Times New Roman"/>
          <w:sz w:val="28"/>
        </w:rPr>
        <w:t xml:space="preserve">, И. Новая корпоративная стратегия / И. </w:t>
      </w:r>
      <w:proofErr w:type="spellStart"/>
      <w:r w:rsidRPr="009B2AA5">
        <w:rPr>
          <w:rFonts w:ascii="Times New Roman" w:eastAsia="Calibri" w:hAnsi="Times New Roman" w:cs="Times New Roman"/>
          <w:sz w:val="28"/>
        </w:rPr>
        <w:t>Ансофф</w:t>
      </w:r>
      <w:proofErr w:type="spellEnd"/>
      <w:r w:rsidRPr="009B2AA5">
        <w:rPr>
          <w:rFonts w:ascii="Times New Roman" w:eastAsia="Calibri" w:hAnsi="Times New Roman" w:cs="Times New Roman"/>
          <w:sz w:val="28"/>
        </w:rPr>
        <w:t xml:space="preserve"> – СПб.: Питер, 2012. – 329 с.</w:t>
      </w:r>
    </w:p>
    <w:p w:rsidR="009B2AA5" w:rsidRPr="009B2AA5" w:rsidRDefault="009B2AA5" w:rsidP="009B2A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B2AA5">
        <w:rPr>
          <w:rFonts w:ascii="Times New Roman" w:eastAsia="Calibri" w:hAnsi="Times New Roman" w:cs="Times New Roman"/>
          <w:sz w:val="28"/>
        </w:rPr>
        <w:t xml:space="preserve">5. </w:t>
      </w:r>
      <w:proofErr w:type="spellStart"/>
      <w:r w:rsidRPr="009B2AA5">
        <w:rPr>
          <w:rFonts w:ascii="Times New Roman" w:eastAsia="Calibri" w:hAnsi="Times New Roman" w:cs="Times New Roman"/>
          <w:sz w:val="28"/>
        </w:rPr>
        <w:t>Акулич</w:t>
      </w:r>
      <w:proofErr w:type="spellEnd"/>
      <w:r w:rsidRPr="009B2AA5">
        <w:rPr>
          <w:rFonts w:ascii="Times New Roman" w:eastAsia="Calibri" w:hAnsi="Times New Roman" w:cs="Times New Roman"/>
          <w:sz w:val="28"/>
        </w:rPr>
        <w:t xml:space="preserve">, И.Л. Основы маркетинга / И.Л. </w:t>
      </w:r>
      <w:proofErr w:type="spellStart"/>
      <w:r w:rsidRPr="009B2AA5">
        <w:rPr>
          <w:rFonts w:ascii="Times New Roman" w:eastAsia="Calibri" w:hAnsi="Times New Roman" w:cs="Times New Roman"/>
          <w:sz w:val="28"/>
        </w:rPr>
        <w:t>Акулич</w:t>
      </w:r>
      <w:proofErr w:type="spellEnd"/>
      <w:r w:rsidRPr="009B2AA5">
        <w:rPr>
          <w:rFonts w:ascii="Times New Roman" w:eastAsia="Calibri" w:hAnsi="Times New Roman" w:cs="Times New Roman"/>
          <w:sz w:val="28"/>
        </w:rPr>
        <w:t xml:space="preserve">, Е.В. Демченко. - 2-е изд., </w:t>
      </w:r>
      <w:proofErr w:type="spellStart"/>
      <w:r w:rsidRPr="009B2AA5">
        <w:rPr>
          <w:rFonts w:ascii="Times New Roman" w:eastAsia="Calibri" w:hAnsi="Times New Roman" w:cs="Times New Roman"/>
          <w:sz w:val="28"/>
        </w:rPr>
        <w:t>испр</w:t>
      </w:r>
      <w:proofErr w:type="spellEnd"/>
      <w:r w:rsidRPr="009B2AA5">
        <w:rPr>
          <w:rFonts w:ascii="Times New Roman" w:eastAsia="Calibri" w:hAnsi="Times New Roman" w:cs="Times New Roman"/>
          <w:sz w:val="28"/>
        </w:rPr>
        <w:t>. - М.: Высшая школа, 2011. – 236 с.</w:t>
      </w:r>
    </w:p>
    <w:p w:rsidR="009B2AA5" w:rsidRDefault="009B2AA5" w:rsidP="009B2AA5">
      <w:pPr>
        <w:pStyle w:val="1"/>
      </w:pPr>
      <w:r>
        <w:br w:type="page"/>
      </w:r>
    </w:p>
    <w:p w:rsidR="00BE724A" w:rsidRDefault="00BE724A"/>
    <w:sectPr w:rsidR="00BE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53"/>
    <w:rsid w:val="002672BD"/>
    <w:rsid w:val="004A7253"/>
    <w:rsid w:val="009B2AA5"/>
    <w:rsid w:val="00B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3218"/>
  <w15:chartTrackingRefBased/>
  <w15:docId w15:val="{A16D5183-5FD1-42F7-AF5B-F21C35DA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AA5"/>
    <w:pPr>
      <w:keepNext/>
      <w:keepLines/>
      <w:spacing w:after="0" w:line="360" w:lineRule="auto"/>
      <w:ind w:firstLine="567"/>
      <w:jc w:val="center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AA5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B2AA5"/>
    <w:pPr>
      <w:spacing w:before="240" w:line="259" w:lineRule="auto"/>
      <w:ind w:firstLine="0"/>
      <w:jc w:val="left"/>
      <w:outlineLvl w:val="9"/>
    </w:pPr>
    <w:rPr>
      <w:rFonts w:asciiTheme="majorHAnsi" w:hAnsiTheme="majorHAnsi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B2AA5"/>
    <w:pPr>
      <w:spacing w:after="10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9B2AA5"/>
    <w:pPr>
      <w:spacing w:after="100" w:line="360" w:lineRule="auto"/>
      <w:ind w:left="280" w:firstLine="567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9B2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364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2019-01-11T10:48:00Z</dcterms:created>
  <dcterms:modified xsi:type="dcterms:W3CDTF">2019-01-11T11:02:00Z</dcterms:modified>
</cp:coreProperties>
</file>