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3B" w:rsidRDefault="00DA103B" w:rsidP="00DA103B">
      <w:pPr>
        <w:pStyle w:val="a3"/>
        <w:ind w:firstLine="0"/>
      </w:pPr>
    </w:p>
    <w:p w:rsidR="00213F10" w:rsidRDefault="00DA103B" w:rsidP="00DA103B">
      <w:pPr>
        <w:rPr>
          <w:sz w:val="28"/>
        </w:rPr>
      </w:pPr>
      <w:proofErr w:type="spellStart"/>
      <w:r>
        <w:rPr>
          <w:sz w:val="28"/>
        </w:rPr>
        <w:t>Кр_</w:t>
      </w:r>
      <w:r w:rsidRPr="00DA103B">
        <w:rPr>
          <w:sz w:val="28"/>
        </w:rPr>
        <w:t>БОЛЬШИЕ</w:t>
      </w:r>
      <w:proofErr w:type="spellEnd"/>
      <w:r w:rsidRPr="00DA103B">
        <w:rPr>
          <w:sz w:val="28"/>
        </w:rPr>
        <w:t xml:space="preserve"> ДАННЫЕ И ИХ ПРИМЕНЕНИЕ В РАЗВИТИИ БИЗНЕСА</w:t>
      </w:r>
    </w:p>
    <w:p w:rsidR="00DA103B" w:rsidRDefault="00DA103B" w:rsidP="00DA103B">
      <w:pPr>
        <w:jc w:val="center"/>
        <w:rPr>
          <w:sz w:val="28"/>
        </w:rPr>
      </w:pPr>
      <w:r>
        <w:rPr>
          <w:sz w:val="28"/>
        </w:rPr>
        <w:t>Стр_26</w:t>
      </w:r>
    </w:p>
    <w:p w:rsidR="00DA103B" w:rsidRDefault="00DA103B" w:rsidP="00DA103B">
      <w:pPr>
        <w:pStyle w:val="11"/>
        <w:tabs>
          <w:tab w:val="right" w:leader="dot" w:pos="9571"/>
        </w:tabs>
        <w:spacing w:line="360" w:lineRule="auto"/>
        <w:rPr>
          <w:sz w:val="28"/>
        </w:rPr>
      </w:pPr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1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Введение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2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1. Теоретические аспекты больших данных в управлении бизнесом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3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1.1 Определение и характеристики больших данных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4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1.2 Основные технологии и методы обработки больших данных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5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1.3 Роль и значение больших данных в стратегическом управлении бизнесом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6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2. Применение больших данных в деятельности Amazon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7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2.1 Обзор бизнес-модели Amazon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8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2.2 Использование больших данных в Amazon для анализа потребительского поведения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59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2.3 Оптимизация цепочек поставок и логистики Amazon с помощью больших данных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60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3. Анализ проблем и перспектив использования больших данных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61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3.1 Проблемы и вызовы при работе с большими данными в Amazon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62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3.2 Перспективы развития использования больших данных в бизнесе</w:t>
        </w:r>
      </w:hyperlink>
    </w:p>
    <w:p w:rsidR="00DA103B" w:rsidRPr="00DA103B" w:rsidRDefault="00DA103B" w:rsidP="00DA103B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278263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Заключение</w:t>
        </w:r>
      </w:hyperlink>
    </w:p>
    <w:p w:rsidR="00DA103B" w:rsidRDefault="00DA103B" w:rsidP="00DA103B">
      <w:pPr>
        <w:pStyle w:val="11"/>
        <w:tabs>
          <w:tab w:val="right" w:leader="dot" w:pos="9571"/>
        </w:tabs>
        <w:spacing w:line="360" w:lineRule="auto"/>
        <w:rPr>
          <w:noProof/>
          <w:sz w:val="28"/>
        </w:rPr>
      </w:pPr>
      <w:hyperlink w:anchor="_Toc181278264" w:history="1">
        <w:r w:rsidRPr="00DA103B">
          <w:rPr>
            <w:rStyle w:val="a5"/>
            <w:bCs/>
            <w:noProof/>
            <w:color w:val="auto"/>
            <w:sz w:val="28"/>
            <w:u w:val="none"/>
          </w:rPr>
          <w:t>Список использованной литературы</w:t>
        </w:r>
      </w:hyperlink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rFonts w:eastAsiaTheme="minorEastAsia"/>
        </w:rPr>
      </w:pPr>
    </w:p>
    <w:p w:rsidR="00DA103B" w:rsidRPr="00DA103B" w:rsidRDefault="00DA103B" w:rsidP="00DA103B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bookmarkStart w:id="0" w:name="_Toc181278263"/>
      <w:r w:rsidRPr="00DA103B">
        <w:rPr>
          <w:rFonts w:ascii="Times New Roman" w:hAnsi="Times New Roman" w:cs="Times New Roman"/>
          <w:b/>
          <w:bCs/>
          <w:color w:val="auto"/>
          <w:sz w:val="28"/>
          <w:szCs w:val="24"/>
        </w:rPr>
        <w:lastRenderedPageBreak/>
        <w:t>Заключение</w:t>
      </w:r>
      <w:bookmarkEnd w:id="0"/>
    </w:p>
    <w:p w:rsidR="00DA103B" w:rsidRPr="00DA103B" w:rsidRDefault="00DA103B" w:rsidP="00DA103B">
      <w:pPr>
        <w:ind w:firstLine="720"/>
        <w:jc w:val="both"/>
        <w:rPr>
          <w:sz w:val="28"/>
        </w:rPr>
      </w:pPr>
    </w:p>
    <w:p w:rsidR="00DA103B" w:rsidRPr="00DA103B" w:rsidRDefault="00DA103B" w:rsidP="00DA103B">
      <w:pPr>
        <w:ind w:firstLine="720"/>
        <w:jc w:val="both"/>
        <w:rPr>
          <w:sz w:val="28"/>
        </w:rPr>
      </w:pPr>
      <w:r w:rsidRPr="00DA103B">
        <w:rPr>
          <w:sz w:val="28"/>
        </w:rPr>
        <w:t>В условиях быстро развивающегося мира данных, где информация становится ценным активом, использование больших данных в бизнесе значительно трансформирует подходы к управлению, маркетингу и операционной деятельности. Благодаря возможностям аналитики больших данных, компании получают инструменты для глубокого понимания рынка, определения потребностей потребителей и оптимизации внутренних процессов. Это позволяет не только повышать эффективность операций, но и способствует разработке инновационных продуктов, предоставляя компаниям конкурентное преимущество.</w:t>
      </w:r>
    </w:p>
    <w:p w:rsidR="00DA103B" w:rsidRPr="00DA103B" w:rsidRDefault="00DA103B" w:rsidP="00DA103B">
      <w:pPr>
        <w:ind w:firstLine="720"/>
        <w:jc w:val="both"/>
        <w:rPr>
          <w:sz w:val="28"/>
        </w:rPr>
      </w:pPr>
      <w:r w:rsidRPr="00DA103B">
        <w:rPr>
          <w:sz w:val="28"/>
        </w:rPr>
        <w:t xml:space="preserve">Интеграция больших данных в стратегическое управление позволяет организациям действовать на основе обоснованной информации, </w:t>
      </w:r>
      <w:proofErr w:type="spellStart"/>
      <w:r w:rsidRPr="00DA103B">
        <w:rPr>
          <w:sz w:val="28"/>
        </w:rPr>
        <w:t>минимизируя</w:t>
      </w:r>
      <w:proofErr w:type="spellEnd"/>
      <w:r w:rsidRPr="00DA103B">
        <w:rPr>
          <w:sz w:val="28"/>
        </w:rPr>
        <w:t xml:space="preserve"> риски и оптимизируя ресурсы. Принятие решений на основе данных, а не интуиции, способствует более точному и оперативному реагированию на изменения внешней среды и внутренних процессов компании. Анализ больших данных способствует не только улучшению операционной эффективности, но и повышает уровень удовлетворенности и лояльности клиентов за счет предложения персонализированных решений и улучшения качества обслуживания.</w:t>
      </w:r>
    </w:p>
    <w:p w:rsidR="00DA103B" w:rsidRPr="00DA103B" w:rsidRDefault="00DA103B" w:rsidP="00DA103B">
      <w:pPr>
        <w:rPr>
          <w:rFonts w:eastAsiaTheme="minorEastAsia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</w:p>
    <w:p w:rsidR="00DA103B" w:rsidRDefault="00DA103B" w:rsidP="00DA103B">
      <w:pPr>
        <w:rPr>
          <w:sz w:val="28"/>
        </w:rPr>
      </w:pPr>
      <w:bookmarkStart w:id="1" w:name="_GoBack"/>
      <w:bookmarkEnd w:id="1"/>
    </w:p>
    <w:p w:rsidR="00DA103B" w:rsidRDefault="00DA103B" w:rsidP="00DA103B">
      <w:pPr>
        <w:rPr>
          <w:sz w:val="28"/>
        </w:rPr>
      </w:pPr>
    </w:p>
    <w:p w:rsidR="00DA103B" w:rsidRPr="00DA103B" w:rsidRDefault="00DA103B" w:rsidP="00DA103B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bookmarkStart w:id="2" w:name="_Toc181278264"/>
      <w:r w:rsidRPr="00DA103B">
        <w:rPr>
          <w:rFonts w:ascii="Times New Roman" w:hAnsi="Times New Roman" w:cs="Times New Roman"/>
          <w:bCs/>
          <w:color w:val="auto"/>
          <w:sz w:val="28"/>
          <w:szCs w:val="24"/>
        </w:rPr>
        <w:t>Список использованной литературы</w:t>
      </w:r>
      <w:bookmarkEnd w:id="2"/>
    </w:p>
    <w:p w:rsidR="00DA103B" w:rsidRPr="00DA103B" w:rsidRDefault="00DA103B" w:rsidP="00DA103B">
      <w:pPr>
        <w:ind w:firstLine="720"/>
        <w:jc w:val="both"/>
        <w:rPr>
          <w:sz w:val="28"/>
        </w:rPr>
      </w:pPr>
    </w:p>
    <w:p w:rsidR="00DA103B" w:rsidRPr="00DA103B" w:rsidRDefault="00DA103B" w:rsidP="00DA103B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DA103B">
        <w:rPr>
          <w:sz w:val="28"/>
        </w:rPr>
        <w:t xml:space="preserve">Макаров А. Что такое </w:t>
      </w:r>
      <w:proofErr w:type="spellStart"/>
      <w:r w:rsidRPr="00DA103B">
        <w:rPr>
          <w:sz w:val="28"/>
        </w:rPr>
        <w:t>Big</w:t>
      </w:r>
      <w:proofErr w:type="spellEnd"/>
      <w:r w:rsidRPr="00DA103B">
        <w:rPr>
          <w:sz w:val="28"/>
        </w:rPr>
        <w:t xml:space="preserve"> </w:t>
      </w:r>
      <w:proofErr w:type="spellStart"/>
      <w:r w:rsidRPr="00DA103B">
        <w:rPr>
          <w:sz w:val="28"/>
        </w:rPr>
        <w:t>Data</w:t>
      </w:r>
      <w:proofErr w:type="spellEnd"/>
      <w:r w:rsidRPr="00DA103B">
        <w:rPr>
          <w:sz w:val="28"/>
        </w:rPr>
        <w:t xml:space="preserve"> и как они устроены // </w:t>
      </w:r>
      <w:hyperlink r:id="rId5" w:history="1">
        <w:r w:rsidRPr="00DA103B">
          <w:rPr>
            <w:rStyle w:val="a5"/>
            <w:sz w:val="28"/>
            <w:u w:val="none"/>
          </w:rPr>
          <w:t>https://practicum.yandex.ru/blog/chto-takoe-big-data/</w:t>
        </w:r>
      </w:hyperlink>
    </w:p>
    <w:p w:rsidR="00DA103B" w:rsidRPr="00DA103B" w:rsidRDefault="00DA103B" w:rsidP="00DA103B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DA103B">
        <w:rPr>
          <w:sz w:val="28"/>
        </w:rPr>
        <w:t xml:space="preserve">Панасюк Д. Технология </w:t>
      </w:r>
      <w:proofErr w:type="spellStart"/>
      <w:r w:rsidRPr="00DA103B">
        <w:rPr>
          <w:sz w:val="28"/>
        </w:rPr>
        <w:t>Big</w:t>
      </w:r>
      <w:proofErr w:type="spellEnd"/>
      <w:r w:rsidRPr="00DA103B">
        <w:rPr>
          <w:sz w:val="28"/>
        </w:rPr>
        <w:t xml:space="preserve"> </w:t>
      </w:r>
      <w:proofErr w:type="spellStart"/>
      <w:r w:rsidRPr="00DA103B">
        <w:rPr>
          <w:sz w:val="28"/>
        </w:rPr>
        <w:t>Data</w:t>
      </w:r>
      <w:proofErr w:type="spellEnd"/>
      <w:r w:rsidRPr="00DA103B">
        <w:rPr>
          <w:sz w:val="28"/>
        </w:rPr>
        <w:t xml:space="preserve"> // https://medium.com/adtech-pioneers/что-такое-big-data-a0e503dc7fce</w:t>
      </w:r>
    </w:p>
    <w:p w:rsidR="00DA103B" w:rsidRPr="00DA103B" w:rsidRDefault="00DA103B" w:rsidP="00DA103B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spellStart"/>
      <w:r w:rsidRPr="00DA103B">
        <w:rPr>
          <w:sz w:val="28"/>
        </w:rPr>
        <w:t>Хыдыров</w:t>
      </w:r>
      <w:proofErr w:type="spellEnd"/>
      <w:r w:rsidRPr="00DA103B">
        <w:rPr>
          <w:sz w:val="28"/>
        </w:rPr>
        <w:t xml:space="preserve"> А., </w:t>
      </w:r>
      <w:proofErr w:type="spellStart"/>
      <w:r w:rsidRPr="00DA103B">
        <w:rPr>
          <w:sz w:val="28"/>
        </w:rPr>
        <w:t>Атаева</w:t>
      </w:r>
      <w:proofErr w:type="spellEnd"/>
      <w:r w:rsidRPr="00DA103B">
        <w:rPr>
          <w:sz w:val="28"/>
        </w:rPr>
        <w:t xml:space="preserve"> А., </w:t>
      </w:r>
      <w:proofErr w:type="spellStart"/>
      <w:r w:rsidRPr="00DA103B">
        <w:rPr>
          <w:sz w:val="28"/>
        </w:rPr>
        <w:t>Хангелдиев</w:t>
      </w:r>
      <w:proofErr w:type="spellEnd"/>
      <w:r w:rsidRPr="00DA103B">
        <w:rPr>
          <w:sz w:val="28"/>
        </w:rPr>
        <w:t xml:space="preserve"> К. Методы и алгоритмы обработки больших данных (</w:t>
      </w:r>
      <w:proofErr w:type="spellStart"/>
      <w:r w:rsidRPr="00DA103B">
        <w:rPr>
          <w:sz w:val="28"/>
        </w:rPr>
        <w:t>Big</w:t>
      </w:r>
      <w:proofErr w:type="spellEnd"/>
      <w:r w:rsidRPr="00DA103B">
        <w:rPr>
          <w:sz w:val="28"/>
        </w:rPr>
        <w:t xml:space="preserve"> </w:t>
      </w:r>
      <w:proofErr w:type="spellStart"/>
      <w:r w:rsidRPr="00DA103B">
        <w:rPr>
          <w:sz w:val="28"/>
        </w:rPr>
        <w:t>Data</w:t>
      </w:r>
      <w:proofErr w:type="spellEnd"/>
      <w:r w:rsidRPr="00DA103B">
        <w:rPr>
          <w:sz w:val="28"/>
        </w:rPr>
        <w:t xml:space="preserve">) в информатике // </w:t>
      </w:r>
      <w:hyperlink r:id="rId6" w:history="1">
        <w:r w:rsidRPr="00DA103B">
          <w:rPr>
            <w:rStyle w:val="a5"/>
            <w:sz w:val="28"/>
            <w:u w:val="none"/>
          </w:rPr>
          <w:t>https://cyberleninka.ru/article/n/metody-i-algoritmy-obrabotki-bolshih-dannyh-big-data-v-informatike</w:t>
        </w:r>
      </w:hyperlink>
    </w:p>
    <w:p w:rsidR="00DA103B" w:rsidRPr="00DA103B" w:rsidRDefault="00DA103B" w:rsidP="00DA103B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DA103B">
        <w:rPr>
          <w:sz w:val="28"/>
        </w:rPr>
        <w:t xml:space="preserve">Дж. </w:t>
      </w:r>
      <w:proofErr w:type="spellStart"/>
      <w:r w:rsidRPr="00DA103B">
        <w:rPr>
          <w:sz w:val="28"/>
        </w:rPr>
        <w:t>Маньика</w:t>
      </w:r>
      <w:proofErr w:type="spellEnd"/>
      <w:r w:rsidRPr="00DA103B">
        <w:rPr>
          <w:sz w:val="28"/>
        </w:rPr>
        <w:t xml:space="preserve">, М. Чуи, Б. Браун, Дж. </w:t>
      </w:r>
      <w:proofErr w:type="spellStart"/>
      <w:r w:rsidRPr="00DA103B">
        <w:rPr>
          <w:sz w:val="28"/>
        </w:rPr>
        <w:t>Бугин</w:t>
      </w:r>
      <w:proofErr w:type="spellEnd"/>
      <w:r w:rsidRPr="00DA103B">
        <w:rPr>
          <w:sz w:val="28"/>
        </w:rPr>
        <w:t xml:space="preserve">, Р. </w:t>
      </w:r>
      <w:proofErr w:type="spellStart"/>
      <w:r w:rsidRPr="00DA103B">
        <w:rPr>
          <w:sz w:val="28"/>
        </w:rPr>
        <w:t>Доббс</w:t>
      </w:r>
      <w:proofErr w:type="spellEnd"/>
      <w:r w:rsidRPr="00DA103B">
        <w:rPr>
          <w:sz w:val="28"/>
        </w:rPr>
        <w:t xml:space="preserve">, К. </w:t>
      </w:r>
      <w:proofErr w:type="spellStart"/>
      <w:r w:rsidRPr="00DA103B">
        <w:rPr>
          <w:sz w:val="28"/>
        </w:rPr>
        <w:t>Роксбург</w:t>
      </w:r>
      <w:proofErr w:type="spellEnd"/>
      <w:r w:rsidRPr="00DA103B">
        <w:rPr>
          <w:sz w:val="28"/>
        </w:rPr>
        <w:t xml:space="preserve"> и А. </w:t>
      </w:r>
      <w:proofErr w:type="spellStart"/>
      <w:r w:rsidRPr="00DA103B">
        <w:rPr>
          <w:sz w:val="28"/>
        </w:rPr>
        <w:t>Байерс</w:t>
      </w:r>
      <w:proofErr w:type="spellEnd"/>
      <w:r w:rsidRPr="00DA103B">
        <w:rPr>
          <w:sz w:val="28"/>
        </w:rPr>
        <w:t xml:space="preserve">, «Большие данные: следующий рубеж инноваций, конкуренции и производительности», </w:t>
      </w:r>
      <w:proofErr w:type="spellStart"/>
      <w:r w:rsidRPr="00DA103B">
        <w:rPr>
          <w:sz w:val="28"/>
        </w:rPr>
        <w:t>McKinsey</w:t>
      </w:r>
      <w:proofErr w:type="spellEnd"/>
      <w:r w:rsidRPr="00DA103B">
        <w:rPr>
          <w:sz w:val="28"/>
        </w:rPr>
        <w:t xml:space="preserve"> </w:t>
      </w:r>
      <w:proofErr w:type="spellStart"/>
      <w:r w:rsidRPr="00DA103B">
        <w:rPr>
          <w:sz w:val="28"/>
        </w:rPr>
        <w:t>Global</w:t>
      </w:r>
      <w:proofErr w:type="spellEnd"/>
      <w:r w:rsidRPr="00DA103B">
        <w:rPr>
          <w:sz w:val="28"/>
        </w:rPr>
        <w:t xml:space="preserve"> </w:t>
      </w:r>
      <w:proofErr w:type="spellStart"/>
      <w:r w:rsidRPr="00DA103B">
        <w:rPr>
          <w:sz w:val="28"/>
        </w:rPr>
        <w:t>Institute</w:t>
      </w:r>
      <w:proofErr w:type="spellEnd"/>
      <w:r w:rsidRPr="00DA103B">
        <w:rPr>
          <w:sz w:val="28"/>
        </w:rPr>
        <w:t>, 2011 г.</w:t>
      </w:r>
    </w:p>
    <w:p w:rsidR="00DA103B" w:rsidRPr="00DA103B" w:rsidRDefault="00DA103B" w:rsidP="00DA103B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DA103B">
        <w:rPr>
          <w:sz w:val="28"/>
        </w:rPr>
        <w:t xml:space="preserve">С. </w:t>
      </w:r>
      <w:proofErr w:type="spellStart"/>
      <w:r w:rsidRPr="00DA103B">
        <w:rPr>
          <w:sz w:val="28"/>
        </w:rPr>
        <w:t>Сакр</w:t>
      </w:r>
      <w:proofErr w:type="spellEnd"/>
      <w:r w:rsidRPr="00DA103B">
        <w:rPr>
          <w:sz w:val="28"/>
        </w:rPr>
        <w:t xml:space="preserve">, А. </w:t>
      </w:r>
      <w:proofErr w:type="spellStart"/>
      <w:r w:rsidRPr="00DA103B">
        <w:rPr>
          <w:sz w:val="28"/>
        </w:rPr>
        <w:t>Лю</w:t>
      </w:r>
      <w:proofErr w:type="spellEnd"/>
      <w:r w:rsidRPr="00DA103B">
        <w:rPr>
          <w:sz w:val="28"/>
        </w:rPr>
        <w:t xml:space="preserve"> и А. </w:t>
      </w:r>
      <w:proofErr w:type="spellStart"/>
      <w:r w:rsidRPr="00DA103B">
        <w:rPr>
          <w:sz w:val="28"/>
        </w:rPr>
        <w:t>Бонц</w:t>
      </w:r>
      <w:proofErr w:type="spellEnd"/>
      <w:r w:rsidRPr="00DA103B">
        <w:rPr>
          <w:sz w:val="28"/>
        </w:rPr>
        <w:t>, «</w:t>
      </w:r>
      <w:proofErr w:type="spellStart"/>
      <w:r w:rsidRPr="00DA103B">
        <w:rPr>
          <w:sz w:val="28"/>
        </w:rPr>
        <w:t>Бенчмаркинг</w:t>
      </w:r>
      <w:proofErr w:type="spellEnd"/>
      <w:r w:rsidRPr="00DA103B">
        <w:rPr>
          <w:sz w:val="28"/>
        </w:rPr>
        <w:t xml:space="preserve"> систем больших данных: текущие проблемы и будущие направления», в материалах Международной конференции ACM 2017 по управлению данными, ACM, 2017, стр. 224-228.</w:t>
      </w:r>
    </w:p>
    <w:p w:rsidR="00DA103B" w:rsidRPr="00DA103B" w:rsidRDefault="00DA103B" w:rsidP="00DA103B">
      <w:pPr>
        <w:rPr>
          <w:sz w:val="28"/>
        </w:rPr>
      </w:pPr>
    </w:p>
    <w:sectPr w:rsidR="00DA103B" w:rsidRPr="00DA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A0E2F"/>
    <w:multiLevelType w:val="hybridMultilevel"/>
    <w:tmpl w:val="CA5245D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A7"/>
    <w:rsid w:val="00213F10"/>
    <w:rsid w:val="00DA103B"/>
    <w:rsid w:val="00E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2F20"/>
  <w15:chartTrackingRefBased/>
  <w15:docId w15:val="{8B7B7186-DF15-4FEF-9C38-0A9A80FC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1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A103B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A10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DA103B"/>
  </w:style>
  <w:style w:type="character" w:styleId="a5">
    <w:name w:val="Hyperlink"/>
    <w:uiPriority w:val="99"/>
    <w:unhideWhenUsed/>
    <w:rsid w:val="00DA103B"/>
    <w:rPr>
      <w:color w:val="467886"/>
      <w:u w:val="single"/>
    </w:rPr>
  </w:style>
  <w:style w:type="character" w:customStyle="1" w:styleId="10">
    <w:name w:val="Заголовок 1 Знак"/>
    <w:basedOn w:val="a0"/>
    <w:link w:val="1"/>
    <w:rsid w:val="00DA103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metody-i-algoritmy-obrabotki-bolshih-dannyh-big-data-v-informatike" TargetMode="External"/><Relationship Id="rId5" Type="http://schemas.openxmlformats.org/officeDocument/2006/relationships/hyperlink" Target="https://practicum.yandex.ru/blog/chto-takoe-big-da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2025-11-29T07:22:00Z</dcterms:created>
  <dcterms:modified xsi:type="dcterms:W3CDTF">2025-11-29T07:24:00Z</dcterms:modified>
</cp:coreProperties>
</file>