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D3" w:rsidRPr="001D0DAA" w:rsidRDefault="000B27D3" w:rsidP="000B27D3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  <w:r w:rsidRPr="001D0DAA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 xml:space="preserve">: </w:t>
      </w:r>
      <w:r w:rsidRPr="006F4C97">
        <w:rPr>
          <w:rFonts w:ascii="Times New Roman" w:hAnsi="Times New Roman"/>
          <w:b/>
          <w:color w:val="000000"/>
          <w:sz w:val="28"/>
          <w:szCs w:val="28"/>
        </w:rPr>
        <w:t>Установление судом фактов, имеющих юридическое значение</w:t>
      </w:r>
    </w:p>
    <w:p w:rsidR="000B27D3" w:rsidRPr="000B27D3" w:rsidRDefault="000B27D3" w:rsidP="000B27D3">
      <w:pPr>
        <w:pStyle w:val="2"/>
        <w:shd w:val="clear" w:color="auto" w:fill="FEFEFE"/>
        <w:spacing w:before="0" w:after="0" w:line="240" w:lineRule="auto"/>
        <w:rPr>
          <w:rFonts w:ascii="Times New Roman" w:hAnsi="Times New Roman" w:cs="Times New Roman"/>
          <w:color w:val="222222"/>
          <w:lang w:val="kk-KZ"/>
        </w:rPr>
      </w:pPr>
      <w:r>
        <w:rPr>
          <w:rFonts w:ascii="Times New Roman" w:hAnsi="Times New Roman" w:cs="Times New Roman"/>
          <w:color w:val="222222"/>
          <w:lang w:val="kk-KZ"/>
        </w:rPr>
        <w:t>Стр-32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СОДЕРЖАНИЕ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ВВЕДЕНИЕ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1. ЮРИДИЧЕСКАЯ ПРИРОДА ОСОБОГО ПРОИЗВОДСТВА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1.1. Понятие и роль особого производства в гражданском процессе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1.2. Дела, рассматриваемые в порядке особого производства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2. ФАКТЫ, ИМЕЮЩИЕ ЮРИДИЧЕСКОЕ ЗНАЧЕНИЕ, ПОДЛЕЖАЩИЕ УСТАНОВЛЕНИЮ В ПОРЯДКЕ ОСОБОГО ПРОИЗВОДСТВА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2.1. Общая характеристика порядка установления фактов, имеющих юридическое значение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2.2 Судебное доказывание фактов, имеющих юридическое значение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2.3.Процессуальные особенности установления фактов, имеющих юридическое значение: проблемы и перспективы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2.4.Участие заинтересованных лиц по делам об установлении фактов, имеющих юридическое значение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3. СРАВНИТЕЛЬНЫЙ АНАЛИЗ УСТАНОВЛЕНИЯ ФАКТОВ, ИМЕЮЩИХ ЮРИДИЧЕСКОЕ ЗНАЧЕНИЕ В СОВРЕМЕННОМ ГРАЖДАНСКОМ ПРОЦЕССУАЛЬНОМ ПРАВЕ РОССИЙСКОЙ ФЕДЕРАЦИИ И РЕСПУБЛИКИ КАЗАХСТАН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 xml:space="preserve">ЗАКЛЮЧЕНИЕ </w:t>
      </w: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B27D3" w:rsidRPr="000B27D3" w:rsidRDefault="000B27D3" w:rsidP="000B27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B27D3">
        <w:rPr>
          <w:rFonts w:ascii="Times New Roman" w:hAnsi="Times New Roman"/>
          <w:sz w:val="28"/>
          <w:szCs w:val="28"/>
          <w:lang w:val="kk-KZ"/>
        </w:rPr>
        <w:t>СПИСОК ИСПОЛЬЗОВАННЫХ ИСТОЧНИКОВ</w:t>
      </w:r>
    </w:p>
    <w:p w:rsidR="000B27D3" w:rsidRDefault="000B27D3">
      <w:pPr>
        <w:rPr>
          <w:lang w:val="kk-KZ"/>
        </w:rPr>
      </w:pPr>
      <w:r>
        <w:rPr>
          <w:lang w:val="kk-KZ"/>
        </w:rPr>
        <w:br w:type="page"/>
      </w:r>
    </w:p>
    <w:p w:rsidR="000B27D3" w:rsidRPr="00390F57" w:rsidRDefault="000B27D3" w:rsidP="000B2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F57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B27D3" w:rsidRPr="00390F57" w:rsidRDefault="000B27D3" w:rsidP="000B2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7D3" w:rsidRPr="00FF6923" w:rsidRDefault="000B27D3" w:rsidP="000B2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923">
        <w:rPr>
          <w:rFonts w:ascii="Times New Roman" w:hAnsi="Times New Roman"/>
          <w:sz w:val="28"/>
          <w:szCs w:val="28"/>
          <w:lang w:eastAsia="ru-RU"/>
        </w:rPr>
        <w:t>Проведенное исследование позволяет сделать следующие выводы.</w:t>
      </w:r>
    </w:p>
    <w:p w:rsidR="000B27D3" w:rsidRDefault="000B27D3" w:rsidP="000B2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923">
        <w:rPr>
          <w:rFonts w:ascii="Times New Roman" w:hAnsi="Times New Roman"/>
          <w:sz w:val="28"/>
          <w:szCs w:val="28"/>
        </w:rPr>
        <w:t xml:space="preserve">Актуальность исследуемой в работе темы определяется тем, что предметом исследуемой категории особого производства являются юридические факты. Понятие юридического факта объединяет два противоречивых, но неразрывно связанных </w:t>
      </w:r>
      <w:r>
        <w:rPr>
          <w:rFonts w:ascii="Times New Roman" w:hAnsi="Times New Roman"/>
          <w:sz w:val="28"/>
          <w:szCs w:val="28"/>
        </w:rPr>
        <w:t xml:space="preserve">между собой </w:t>
      </w:r>
      <w:r w:rsidRPr="00FF6923">
        <w:rPr>
          <w:rFonts w:ascii="Times New Roman" w:hAnsi="Times New Roman"/>
          <w:sz w:val="28"/>
          <w:szCs w:val="28"/>
        </w:rPr>
        <w:t>момента: явление действительности - событие или действие (материальный момент)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F6923">
        <w:rPr>
          <w:rFonts w:ascii="Times New Roman" w:hAnsi="Times New Roman"/>
          <w:sz w:val="28"/>
          <w:szCs w:val="28"/>
        </w:rPr>
        <w:t xml:space="preserve"> порождающие в силу указания норм права определенные правовые последствия (юридический момент). Отсюда следует, что юридические факты имеют большое практическое значение в жизни граждан и деятельности организаций.</w:t>
      </w:r>
    </w:p>
    <w:p w:rsidR="000B27D3" w:rsidRPr="00FD63DA" w:rsidRDefault="000B27D3" w:rsidP="000B27D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6923">
        <w:rPr>
          <w:rFonts w:ascii="Times New Roman" w:hAnsi="Times New Roman"/>
          <w:sz w:val="28"/>
          <w:szCs w:val="28"/>
        </w:rPr>
        <w:t xml:space="preserve">Термин «особое производство» восходит от римского права, которое в отличие от спорного искового производства знало и так называемое бесспорное, добровольное судопроизводство, в котором не оспаривалось притязание. Этот термин воспринят и </w:t>
      </w:r>
      <w:r>
        <w:rPr>
          <w:rFonts w:ascii="Times New Roman" w:hAnsi="Times New Roman"/>
          <w:sz w:val="28"/>
          <w:szCs w:val="28"/>
        </w:rPr>
        <w:t>современным</w:t>
      </w:r>
      <w:r w:rsidRPr="00FF6923">
        <w:rPr>
          <w:rFonts w:ascii="Times New Roman" w:hAnsi="Times New Roman"/>
          <w:sz w:val="28"/>
          <w:szCs w:val="28"/>
        </w:rPr>
        <w:t xml:space="preserve"> гражданским процессуальным правом. Особое производство отличается от искового </w:t>
      </w:r>
      <w:r w:rsidRPr="00FD63DA">
        <w:rPr>
          <w:rFonts w:ascii="Times New Roman" w:hAnsi="Times New Roman"/>
          <w:sz w:val="28"/>
          <w:szCs w:val="28"/>
        </w:rPr>
        <w:t>производства и производства по делам из публично-</w:t>
      </w:r>
      <w:proofErr w:type="spellStart"/>
      <w:r w:rsidRPr="00FD63DA">
        <w:rPr>
          <w:rFonts w:ascii="Times New Roman" w:hAnsi="Times New Roman"/>
          <w:sz w:val="28"/>
          <w:szCs w:val="28"/>
        </w:rPr>
        <w:t>правовоых</w:t>
      </w:r>
      <w:proofErr w:type="spellEnd"/>
      <w:r w:rsidRPr="00FD63DA">
        <w:rPr>
          <w:rFonts w:ascii="Times New Roman" w:hAnsi="Times New Roman"/>
          <w:sz w:val="28"/>
          <w:szCs w:val="28"/>
        </w:rPr>
        <w:t xml:space="preserve"> отношений, в основе которых лежит спор о материальном праве. Это основное отличие обусловливает ряд процессуальных особенностей, которыми характеризуется особое производство. Сущность особого производства состоит в защите юридических интересов путем установления юридических или доказательственных фактов.</w:t>
      </w:r>
    </w:p>
    <w:p w:rsidR="000B27D3" w:rsidRDefault="000B27D3" w:rsidP="000B27D3">
      <w:r>
        <w:br w:type="page"/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lastRenderedPageBreak/>
        <w:t>Основная литература</w:t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t xml:space="preserve">1. Гражданский процесс. </w:t>
      </w:r>
      <w:proofErr w:type="spellStart"/>
      <w:r w:rsidRPr="000B27D3">
        <w:rPr>
          <w:rFonts w:ascii="Times New Roman" w:hAnsi="Times New Roman"/>
          <w:sz w:val="28"/>
        </w:rPr>
        <w:t>Штефан</w:t>
      </w:r>
      <w:proofErr w:type="spellEnd"/>
      <w:r w:rsidRPr="000B27D3">
        <w:rPr>
          <w:rFonts w:ascii="Times New Roman" w:hAnsi="Times New Roman"/>
          <w:sz w:val="28"/>
        </w:rPr>
        <w:t xml:space="preserve"> </w:t>
      </w:r>
      <w:proofErr w:type="spellStart"/>
      <w:r w:rsidRPr="000B27D3">
        <w:rPr>
          <w:rFonts w:ascii="Times New Roman" w:hAnsi="Times New Roman"/>
          <w:sz w:val="28"/>
        </w:rPr>
        <w:t>М.Й</w:t>
      </w:r>
      <w:proofErr w:type="spellEnd"/>
      <w:r w:rsidRPr="000B27D3">
        <w:rPr>
          <w:rFonts w:ascii="Times New Roman" w:hAnsi="Times New Roman"/>
          <w:sz w:val="28"/>
        </w:rPr>
        <w:t xml:space="preserve">. Уч. высших заведений образования: для </w:t>
      </w:r>
      <w:proofErr w:type="spellStart"/>
      <w:r w:rsidRPr="000B27D3">
        <w:rPr>
          <w:rFonts w:ascii="Times New Roman" w:hAnsi="Times New Roman"/>
          <w:sz w:val="28"/>
        </w:rPr>
        <w:t>юрид</w:t>
      </w:r>
      <w:proofErr w:type="spellEnd"/>
      <w:r w:rsidRPr="000B27D3">
        <w:rPr>
          <w:rFonts w:ascii="Times New Roman" w:hAnsi="Times New Roman"/>
          <w:sz w:val="28"/>
        </w:rPr>
        <w:t xml:space="preserve">. специальностей - К.; Ин Юре. - 1997. </w:t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t xml:space="preserve">2. Гражданский процесс: Учеб. Изд. третье, </w:t>
      </w:r>
      <w:proofErr w:type="spellStart"/>
      <w:r w:rsidRPr="000B27D3">
        <w:rPr>
          <w:rFonts w:ascii="Times New Roman" w:hAnsi="Times New Roman"/>
          <w:sz w:val="28"/>
        </w:rPr>
        <w:t>перераб</w:t>
      </w:r>
      <w:proofErr w:type="spellEnd"/>
      <w:r w:rsidRPr="000B27D3">
        <w:rPr>
          <w:rFonts w:ascii="Times New Roman" w:hAnsi="Times New Roman"/>
          <w:sz w:val="28"/>
        </w:rPr>
        <w:t xml:space="preserve">. и доп. / Под ред. </w:t>
      </w:r>
      <w:proofErr w:type="spellStart"/>
      <w:r w:rsidRPr="000B27D3">
        <w:rPr>
          <w:rFonts w:ascii="Times New Roman" w:hAnsi="Times New Roman"/>
          <w:sz w:val="28"/>
        </w:rPr>
        <w:t>В.А.Мусина</w:t>
      </w:r>
      <w:proofErr w:type="spellEnd"/>
      <w:r w:rsidRPr="000B27D3">
        <w:rPr>
          <w:rFonts w:ascii="Times New Roman" w:hAnsi="Times New Roman"/>
          <w:sz w:val="28"/>
        </w:rPr>
        <w:t xml:space="preserve">, </w:t>
      </w:r>
      <w:proofErr w:type="spellStart"/>
      <w:r w:rsidRPr="000B27D3">
        <w:rPr>
          <w:rFonts w:ascii="Times New Roman" w:hAnsi="Times New Roman"/>
          <w:sz w:val="28"/>
        </w:rPr>
        <w:t>Н.А.Чечиной</w:t>
      </w:r>
      <w:proofErr w:type="spellEnd"/>
      <w:r w:rsidRPr="000B27D3">
        <w:rPr>
          <w:rFonts w:ascii="Times New Roman" w:hAnsi="Times New Roman"/>
          <w:sz w:val="28"/>
        </w:rPr>
        <w:t xml:space="preserve">, </w:t>
      </w:r>
      <w:proofErr w:type="spellStart"/>
      <w:r w:rsidRPr="000B27D3">
        <w:rPr>
          <w:rFonts w:ascii="Times New Roman" w:hAnsi="Times New Roman"/>
          <w:sz w:val="28"/>
        </w:rPr>
        <w:t>Д.М.Чечота</w:t>
      </w:r>
      <w:proofErr w:type="spellEnd"/>
      <w:r w:rsidRPr="000B27D3">
        <w:rPr>
          <w:rFonts w:ascii="Times New Roman" w:hAnsi="Times New Roman"/>
          <w:sz w:val="28"/>
        </w:rPr>
        <w:t xml:space="preserve">. - Г., 2001. </w:t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t xml:space="preserve">3. Юдин </w:t>
      </w:r>
      <w:proofErr w:type="spellStart"/>
      <w:r w:rsidRPr="000B27D3">
        <w:rPr>
          <w:rFonts w:ascii="Times New Roman" w:hAnsi="Times New Roman"/>
          <w:sz w:val="28"/>
        </w:rPr>
        <w:t>А.В</w:t>
      </w:r>
      <w:proofErr w:type="spellEnd"/>
      <w:r w:rsidRPr="000B27D3">
        <w:rPr>
          <w:rFonts w:ascii="Times New Roman" w:hAnsi="Times New Roman"/>
          <w:sz w:val="28"/>
        </w:rPr>
        <w:t xml:space="preserve">. Особое производство в арбитражном процессе: Самара: Изд-во Самарский университет, 2003. </w:t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t>4. Логинов Н. О делах неискового производства//Правоведение. - 1999. - № 9. - с. 55-59.</w:t>
      </w:r>
    </w:p>
    <w:p w:rsidR="000B27D3" w:rsidRPr="000B27D3" w:rsidRDefault="000B27D3" w:rsidP="000B27D3">
      <w:pPr>
        <w:rPr>
          <w:rFonts w:ascii="Times New Roman" w:hAnsi="Times New Roman"/>
          <w:sz w:val="28"/>
        </w:rPr>
      </w:pPr>
      <w:r w:rsidRPr="000B27D3">
        <w:rPr>
          <w:rFonts w:ascii="Times New Roman" w:hAnsi="Times New Roman"/>
          <w:sz w:val="28"/>
        </w:rPr>
        <w:t>5. Гражданское процессуальное право: Учебное пособие</w:t>
      </w:r>
      <w:proofErr w:type="gramStart"/>
      <w:r w:rsidRPr="000B27D3">
        <w:rPr>
          <w:rFonts w:ascii="Times New Roman" w:hAnsi="Times New Roman"/>
          <w:sz w:val="28"/>
        </w:rPr>
        <w:t xml:space="preserve"> / П</w:t>
      </w:r>
      <w:proofErr w:type="gramEnd"/>
      <w:r w:rsidRPr="000B27D3">
        <w:rPr>
          <w:rFonts w:ascii="Times New Roman" w:hAnsi="Times New Roman"/>
          <w:sz w:val="28"/>
        </w:rPr>
        <w:t xml:space="preserve">од общей редакцией </w:t>
      </w:r>
      <w:proofErr w:type="spellStart"/>
      <w:r w:rsidRPr="000B27D3">
        <w:rPr>
          <w:rFonts w:ascii="Times New Roman" w:hAnsi="Times New Roman"/>
          <w:sz w:val="28"/>
        </w:rPr>
        <w:t>С.С</w:t>
      </w:r>
      <w:proofErr w:type="spellEnd"/>
      <w:r w:rsidRPr="000B27D3">
        <w:rPr>
          <w:rFonts w:ascii="Times New Roman" w:hAnsi="Times New Roman"/>
          <w:sz w:val="28"/>
        </w:rPr>
        <w:t xml:space="preserve">. Бычковой. - К.: </w:t>
      </w:r>
      <w:proofErr w:type="spellStart"/>
      <w:r w:rsidRPr="000B27D3">
        <w:rPr>
          <w:rFonts w:ascii="Times New Roman" w:hAnsi="Times New Roman"/>
          <w:sz w:val="28"/>
        </w:rPr>
        <w:t>Атика</w:t>
      </w:r>
      <w:proofErr w:type="spellEnd"/>
      <w:r w:rsidRPr="000B27D3">
        <w:rPr>
          <w:rFonts w:ascii="Times New Roman" w:hAnsi="Times New Roman"/>
          <w:sz w:val="28"/>
        </w:rPr>
        <w:t xml:space="preserve">, 2006. </w:t>
      </w:r>
    </w:p>
    <w:p w:rsidR="000B27D3" w:rsidRDefault="000B27D3" w:rsidP="000B27D3"/>
    <w:p w:rsidR="00FE5CF0" w:rsidRPr="000B27D3" w:rsidRDefault="00FE5CF0" w:rsidP="000B27D3"/>
    <w:sectPr w:rsidR="00FE5CF0" w:rsidRPr="000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44"/>
    <w:rsid w:val="000B27D3"/>
    <w:rsid w:val="006F4C97"/>
    <w:rsid w:val="00A91644"/>
    <w:rsid w:val="00CF6D6F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D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B2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27D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D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B2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27D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2016-05-24T07:59:00Z</dcterms:created>
  <dcterms:modified xsi:type="dcterms:W3CDTF">2016-05-24T07:59:00Z</dcterms:modified>
</cp:coreProperties>
</file>