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18" w:rsidRDefault="00AA4714">
      <w:pPr>
        <w:rPr>
          <w:rFonts w:ascii="Times New Roman" w:hAnsi="Times New Roman" w:cs="Times New Roman"/>
          <w:bCs/>
          <w:sz w:val="28"/>
        </w:rPr>
      </w:pPr>
      <w:r w:rsidRPr="00AA4714">
        <w:rPr>
          <w:rFonts w:ascii="Times New Roman" w:hAnsi="Times New Roman" w:cs="Times New Roman"/>
          <w:bCs/>
          <w:sz w:val="28"/>
        </w:rPr>
        <w:t>Кадровое обеспечение предприятий торговли</w:t>
      </w:r>
    </w:p>
    <w:p w:rsid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-28</w:t>
      </w:r>
    </w:p>
    <w:p w:rsid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Содержание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Введение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1 Теоретические аспекты кадрового обеспечения на торговом предприятии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1.1 Понятие и сущность кадрового обеспечения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1.2 Методы отбора и подбора кадров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1.3 Проблема обеспечения предприятия торговли кадровыми ресурсами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2 Характеристи</w:t>
      </w:r>
      <w:r w:rsidRPr="00AA4714">
        <w:rPr>
          <w:rFonts w:ascii="Times New Roman" w:hAnsi="Times New Roman" w:cs="Times New Roman"/>
          <w:sz w:val="28"/>
          <w:szCs w:val="28"/>
        </w:rPr>
        <w:t>ка предприятия ТОО «</w:t>
      </w:r>
      <w:r w:rsidRPr="00AA4714">
        <w:rPr>
          <w:rFonts w:ascii="Times New Roman" w:hAnsi="Times New Roman" w:cs="Times New Roman"/>
          <w:sz w:val="28"/>
          <w:szCs w:val="28"/>
        </w:rPr>
        <w:t>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2.1 История возникновен</w:t>
      </w:r>
      <w:r w:rsidRPr="00AA4714">
        <w:rPr>
          <w:rFonts w:ascii="Times New Roman" w:hAnsi="Times New Roman" w:cs="Times New Roman"/>
          <w:sz w:val="28"/>
          <w:szCs w:val="28"/>
        </w:rPr>
        <w:t>ия предприятия ТОО «»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2.2 Технико-экономическая харак</w:t>
      </w:r>
      <w:r w:rsidRPr="00AA4714">
        <w:rPr>
          <w:rFonts w:ascii="Times New Roman" w:hAnsi="Times New Roman" w:cs="Times New Roman"/>
          <w:sz w:val="28"/>
          <w:szCs w:val="28"/>
        </w:rPr>
        <w:t>теристика предприятия ТОО «»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3 Анализ хозяйственной деятельнос</w:t>
      </w:r>
      <w:r w:rsidRPr="00AA4714">
        <w:rPr>
          <w:rFonts w:ascii="Times New Roman" w:hAnsi="Times New Roman" w:cs="Times New Roman"/>
          <w:sz w:val="28"/>
          <w:szCs w:val="28"/>
        </w:rPr>
        <w:t>ти предприятия ТОО «</w:t>
      </w:r>
      <w:r w:rsidRPr="00AA4714">
        <w:rPr>
          <w:rFonts w:ascii="Times New Roman" w:hAnsi="Times New Roman" w:cs="Times New Roman"/>
          <w:sz w:val="28"/>
          <w:szCs w:val="28"/>
        </w:rPr>
        <w:t>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3.1 Система кадрового обеспечения на предприятии ТОО «»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3.2 Анализ численности работников на торговом предприятии ТОО «»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Заключение</w:t>
      </w:r>
      <w:r w:rsidRPr="00AA4714">
        <w:rPr>
          <w:rFonts w:ascii="Times New Roman" w:hAnsi="Times New Roman" w:cs="Times New Roman"/>
          <w:sz w:val="28"/>
          <w:szCs w:val="28"/>
        </w:rPr>
        <w:tab/>
      </w:r>
    </w:p>
    <w:p w:rsid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A4714" w:rsidRDefault="00AA4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A4714" w:rsidRPr="00AA4714" w:rsidRDefault="00AA4714" w:rsidP="00AA4714">
      <w:pPr>
        <w:widowControl w:val="0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курсовой работе была проведено исследование кадрового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предприятия ТОО «</w:t>
      </w: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A4714" w:rsidRPr="00AA4714" w:rsidRDefault="00AA4714" w:rsidP="00AA4714">
      <w:pPr>
        <w:widowControl w:val="0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проделанной работе можно отметить, что Отдел кадров компании ТОО «» выполняет функции не только управленческой, но и координирующей и объединяющей структуры. В обязанности работников Отдела кадров компании ТОО «» входит также поддержание благоприятного климата в коллективе, разработка механизмов мотивации и стимулирования труда, организация семинаров и других обучающих мероприятий.</w:t>
      </w:r>
    </w:p>
    <w:p w:rsidR="00AA4714" w:rsidRPr="00AA4714" w:rsidRDefault="00AA4714" w:rsidP="00AA4714">
      <w:pPr>
        <w:widowControl w:val="0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кадровой службы компании ТОО «» является развитие кадрового потенциала, совершенствование системы управления и мотивации персонала, создание системы социальной защищенности. </w:t>
      </w:r>
    </w:p>
    <w:p w:rsidR="00AA4714" w:rsidRPr="00AA4714" w:rsidRDefault="00AA4714" w:rsidP="00AA4714">
      <w:pPr>
        <w:widowControl w:val="0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это: поддержание оптимальной численности персонала; развитие системы повышения квалификации персонала; развитие системы мотивации персонала; поддержание высокого уровня деловой этики и отношений; совершенствование корпоративной культуры. </w:t>
      </w:r>
    </w:p>
    <w:p w:rsidR="00AA4714" w:rsidRDefault="00AA47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4714" w:rsidRPr="00AA4714" w:rsidRDefault="00AA4714" w:rsidP="00AA4714">
      <w:pPr>
        <w:widowControl w:val="0"/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.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1.</w:t>
      </w:r>
      <w:r w:rsidRPr="00AA4714">
        <w:rPr>
          <w:rFonts w:ascii="Times New Roman" w:hAnsi="Times New Roman" w:cs="Times New Roman"/>
          <w:sz w:val="28"/>
          <w:szCs w:val="28"/>
        </w:rPr>
        <w:tab/>
        <w:t>Послание Президента Республики Казахстан - Лидера нации Нурсултана Назарбаева народу Казахстана «Стратегия «Казахстан-2050»: новый политический курс состоявшегося государства» от 14.12.2012.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2.</w:t>
      </w:r>
      <w:r w:rsidRPr="00AA4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Кошарова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. Профессия – менеджер по продажам // Кадровый менеджмент. - 2007, № 5. –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с.30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-34. 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3.</w:t>
      </w:r>
      <w:r w:rsidRPr="00AA4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Крейчман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Ф.С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. Эффективная организация управления предприятиями в условиях рынка. – М.: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, 2006.-316 с. 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4.</w:t>
      </w:r>
      <w:r w:rsidRPr="00AA47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., Корпоративное управление отечественных предприятий //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Орталык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 xml:space="preserve"> Казахстан. – 2009. №5, - С. 20 – 21. </w:t>
      </w:r>
    </w:p>
    <w:p w:rsidR="00AA4714" w:rsidRPr="00AA4714" w:rsidRDefault="00AA4714" w:rsidP="00AA4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714">
        <w:rPr>
          <w:rFonts w:ascii="Times New Roman" w:hAnsi="Times New Roman" w:cs="Times New Roman"/>
          <w:sz w:val="28"/>
          <w:szCs w:val="28"/>
        </w:rPr>
        <w:t>5.</w:t>
      </w:r>
      <w:r w:rsidRPr="00AA4714">
        <w:rPr>
          <w:rFonts w:ascii="Times New Roman" w:hAnsi="Times New Roman" w:cs="Times New Roman"/>
          <w:sz w:val="28"/>
          <w:szCs w:val="28"/>
        </w:rPr>
        <w:tab/>
        <w:t>Лобовко В. Особенности управления персоналом в розничной торговле // Маркетинг в России и за рубежом. - 2</w:t>
      </w:r>
      <w:bookmarkStart w:id="0" w:name="_GoBack"/>
      <w:bookmarkEnd w:id="0"/>
      <w:r w:rsidRPr="00AA4714">
        <w:rPr>
          <w:rFonts w:ascii="Times New Roman" w:hAnsi="Times New Roman" w:cs="Times New Roman"/>
          <w:sz w:val="28"/>
          <w:szCs w:val="28"/>
        </w:rPr>
        <w:t xml:space="preserve">004. - №9. – </w:t>
      </w:r>
      <w:proofErr w:type="spellStart"/>
      <w:r w:rsidRPr="00AA4714">
        <w:rPr>
          <w:rFonts w:ascii="Times New Roman" w:hAnsi="Times New Roman" w:cs="Times New Roman"/>
          <w:sz w:val="28"/>
          <w:szCs w:val="28"/>
        </w:rPr>
        <w:t>с.36</w:t>
      </w:r>
      <w:proofErr w:type="spellEnd"/>
      <w:r w:rsidRPr="00AA4714">
        <w:rPr>
          <w:rFonts w:ascii="Times New Roman" w:hAnsi="Times New Roman" w:cs="Times New Roman"/>
          <w:sz w:val="28"/>
          <w:szCs w:val="28"/>
        </w:rPr>
        <w:t>-38.</w:t>
      </w:r>
    </w:p>
    <w:sectPr w:rsidR="00AA4714" w:rsidRPr="00AA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4"/>
    <w:rsid w:val="00005E18"/>
    <w:rsid w:val="003417D4"/>
    <w:rsid w:val="00A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2015-11-10T07:58:00Z</dcterms:created>
  <dcterms:modified xsi:type="dcterms:W3CDTF">2015-11-10T08:05:00Z</dcterms:modified>
</cp:coreProperties>
</file>