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91" w:rsidRDefault="0059787B" w:rsidP="00597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7B">
        <w:rPr>
          <w:rFonts w:ascii="Times New Roman" w:hAnsi="Times New Roman" w:cs="Times New Roman"/>
          <w:sz w:val="28"/>
          <w:szCs w:val="28"/>
        </w:rPr>
        <w:t xml:space="preserve">Курсовая работа_ </w:t>
      </w:r>
      <w:r w:rsidRPr="0059787B">
        <w:rPr>
          <w:rFonts w:ascii="Times New Roman" w:hAnsi="Times New Roman" w:cs="Times New Roman"/>
          <w:sz w:val="28"/>
          <w:szCs w:val="28"/>
        </w:rPr>
        <w:t>Основные макроэкономические показатели и их применение</w:t>
      </w:r>
    </w:p>
    <w:p w:rsidR="0059787B" w:rsidRDefault="0059787B" w:rsidP="005978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Стр_27</w:t>
      </w:r>
    </w:p>
    <w:p w:rsidR="0059787B" w:rsidRPr="0059787B" w:rsidRDefault="0059787B" w:rsidP="0059787B">
      <w:pPr>
        <w:pStyle w:val="11"/>
        <w:tabs>
          <w:tab w:val="right" w:leader="dot" w:pos="9628"/>
        </w:tabs>
        <w:spacing w:after="0" w:line="36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4600514" w:history="1">
        <w:r w:rsidRPr="0059787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59787B" w:rsidRPr="0059787B" w:rsidRDefault="0059787B" w:rsidP="0059787B">
      <w:pPr>
        <w:pStyle w:val="11"/>
        <w:tabs>
          <w:tab w:val="right" w:leader="dot" w:pos="9628"/>
        </w:tabs>
        <w:spacing w:after="0" w:line="36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4600515" w:history="1">
        <w:r w:rsidRPr="0059787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Глава 1 Теоретические аспекты макроэкономических показателей и системы национальных счетов</w:t>
        </w:r>
      </w:hyperlink>
    </w:p>
    <w:p w:rsidR="0059787B" w:rsidRPr="0059787B" w:rsidRDefault="0059787B" w:rsidP="0059787B">
      <w:pPr>
        <w:pStyle w:val="2"/>
        <w:tabs>
          <w:tab w:val="right" w:leader="dot" w:pos="9628"/>
        </w:tabs>
        <w:spacing w:after="0" w:line="36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4600516" w:history="1">
        <w:r w:rsidRPr="0059787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Система национальных счетов как система макроэкономических показателей</w:t>
        </w:r>
      </w:hyperlink>
    </w:p>
    <w:p w:rsidR="0059787B" w:rsidRPr="0059787B" w:rsidRDefault="0059787B" w:rsidP="0059787B">
      <w:pPr>
        <w:pStyle w:val="2"/>
        <w:tabs>
          <w:tab w:val="right" w:leader="dot" w:pos="9628"/>
        </w:tabs>
        <w:spacing w:after="0" w:line="36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4600517" w:history="1">
        <w:r w:rsidRPr="0059787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Валовый национальный продукт и валовый внутренний продукт</w:t>
        </w:r>
      </w:hyperlink>
    </w:p>
    <w:p w:rsidR="0059787B" w:rsidRPr="0059787B" w:rsidRDefault="0059787B" w:rsidP="0059787B">
      <w:pPr>
        <w:pStyle w:val="2"/>
        <w:tabs>
          <w:tab w:val="right" w:leader="dot" w:pos="9628"/>
        </w:tabs>
        <w:spacing w:after="0" w:line="36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4600518" w:history="1">
        <w:r w:rsidRPr="0059787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Чистый национальный продукт</w:t>
        </w:r>
      </w:hyperlink>
    </w:p>
    <w:p w:rsidR="0059787B" w:rsidRPr="0059787B" w:rsidRDefault="0059787B" w:rsidP="0059787B">
      <w:pPr>
        <w:pStyle w:val="2"/>
        <w:tabs>
          <w:tab w:val="right" w:leader="dot" w:pos="9628"/>
        </w:tabs>
        <w:spacing w:after="0" w:line="36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4600519" w:history="1">
        <w:r w:rsidRPr="0059787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1.4 Национальный доход</w:t>
        </w:r>
      </w:hyperlink>
    </w:p>
    <w:p w:rsidR="0059787B" w:rsidRPr="0059787B" w:rsidRDefault="0059787B" w:rsidP="0059787B">
      <w:pPr>
        <w:pStyle w:val="2"/>
        <w:tabs>
          <w:tab w:val="right" w:leader="dot" w:pos="9628"/>
        </w:tabs>
        <w:spacing w:after="0" w:line="36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4600520" w:history="1">
        <w:r w:rsidRPr="0059787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1.5 Личный доход</w:t>
        </w:r>
      </w:hyperlink>
    </w:p>
    <w:p w:rsidR="0059787B" w:rsidRPr="0059787B" w:rsidRDefault="0059787B" w:rsidP="0059787B">
      <w:pPr>
        <w:pStyle w:val="11"/>
        <w:tabs>
          <w:tab w:val="right" w:leader="dot" w:pos="9628"/>
        </w:tabs>
        <w:spacing w:after="0" w:line="36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4600521" w:history="1">
        <w:r w:rsidRPr="0059787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Глава 2 Анализ динамики основных макроэкономических показателей на современном этапе</w:t>
        </w:r>
      </w:hyperlink>
    </w:p>
    <w:p w:rsidR="0059787B" w:rsidRPr="0059787B" w:rsidRDefault="0059787B" w:rsidP="0059787B">
      <w:pPr>
        <w:pStyle w:val="2"/>
        <w:tabs>
          <w:tab w:val="right" w:leader="dot" w:pos="9628"/>
        </w:tabs>
        <w:spacing w:after="0" w:line="36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4600522" w:history="1">
        <w:r w:rsidRPr="0059787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Динамика макроэкономических показателей РФ</w:t>
        </w:r>
      </w:hyperlink>
    </w:p>
    <w:p w:rsidR="0059787B" w:rsidRPr="0059787B" w:rsidRDefault="0059787B" w:rsidP="0059787B">
      <w:pPr>
        <w:pStyle w:val="2"/>
        <w:tabs>
          <w:tab w:val="right" w:leader="dot" w:pos="9628"/>
        </w:tabs>
        <w:spacing w:after="0" w:line="36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4600523" w:history="1">
        <w:r w:rsidRPr="0059787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Анализ макроэкономических показателей стран мира</w:t>
        </w:r>
      </w:hyperlink>
    </w:p>
    <w:p w:rsidR="0059787B" w:rsidRPr="0059787B" w:rsidRDefault="0059787B" w:rsidP="0059787B">
      <w:pPr>
        <w:pStyle w:val="2"/>
        <w:tabs>
          <w:tab w:val="right" w:leader="dot" w:pos="9628"/>
        </w:tabs>
        <w:spacing w:after="0" w:line="36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4600524" w:history="1">
        <w:r w:rsidRPr="0059787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Прогнозирование макроэкономических показателей</w:t>
        </w:r>
      </w:hyperlink>
    </w:p>
    <w:p w:rsidR="0059787B" w:rsidRPr="0059787B" w:rsidRDefault="0059787B" w:rsidP="0059787B">
      <w:pPr>
        <w:pStyle w:val="11"/>
        <w:tabs>
          <w:tab w:val="right" w:leader="dot" w:pos="9628"/>
        </w:tabs>
        <w:spacing w:after="0" w:line="36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4600525" w:history="1">
        <w:r w:rsidRPr="0059787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59787B" w:rsidRPr="0059787B" w:rsidRDefault="0059787B" w:rsidP="0059787B">
      <w:pPr>
        <w:pStyle w:val="11"/>
        <w:tabs>
          <w:tab w:val="right" w:leader="dot" w:pos="9628"/>
        </w:tabs>
        <w:spacing w:after="0" w:line="36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4600526" w:history="1">
        <w:r w:rsidRPr="0059787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Pr="0059787B" w:rsidRDefault="0059787B" w:rsidP="0059787B">
      <w:pPr>
        <w:pStyle w:val="1"/>
        <w:rPr>
          <w:sz w:val="28"/>
        </w:rPr>
      </w:pPr>
      <w:bookmarkStart w:id="0" w:name="_Toc164600525"/>
      <w:r w:rsidRPr="0059787B">
        <w:rPr>
          <w:sz w:val="28"/>
        </w:rPr>
        <w:lastRenderedPageBreak/>
        <w:t>Заключение</w:t>
      </w:r>
      <w:bookmarkEnd w:id="0"/>
    </w:p>
    <w:p w:rsidR="0059787B" w:rsidRPr="0059787B" w:rsidRDefault="0059787B" w:rsidP="00597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Макроэкономика - это изучение экономики в целом как совокупности экономических явлений и их показателей. Проведенное исследование на тему «Основные макроэкономические показатели и их применение» позволило сделать следующие выводы:</w:t>
      </w:r>
    </w:p>
    <w:p w:rsidR="0059787B" w:rsidRPr="0059787B" w:rsidRDefault="0059787B" w:rsidP="00597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1. Макроэкономические индикаторы являются фундаментальными инструментами, которые обеспечивают всестороннее понимание общей экономической ситуации. Валовой внутренний продукт (ВВП) - это макроэкономический показатель, который измеряет общую стоимость всех товаров и услуг, произведенных в стране за определенный период. Рост ВВП указывает на хорошо функционирующую экономику, в то время как снижение ВВП может указывать на экономические проблемы. В бизнесе, и особенно в изучении макроэкономики, макроэкономические показатели играют решающую роль. Они дают важную информацию, необходимую аналитикам, политикам и бизнесменам для принятия обоснованных решений и разработки стратегий.</w:t>
      </w: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p w:rsidR="0059787B" w:rsidRPr="0059787B" w:rsidRDefault="0059787B" w:rsidP="0059787B">
      <w:pPr>
        <w:pStyle w:val="1"/>
        <w:rPr>
          <w:sz w:val="28"/>
        </w:rPr>
      </w:pPr>
      <w:bookmarkStart w:id="1" w:name="_Toc164600526"/>
      <w:bookmarkStart w:id="2" w:name="_GoBack"/>
      <w:r w:rsidRPr="0059787B">
        <w:rPr>
          <w:sz w:val="28"/>
        </w:rPr>
        <w:t>Список использованной литературы</w:t>
      </w:r>
      <w:bookmarkEnd w:id="1"/>
    </w:p>
    <w:p w:rsidR="0059787B" w:rsidRPr="0059787B" w:rsidRDefault="0059787B" w:rsidP="0059787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9787B" w:rsidRPr="0059787B" w:rsidRDefault="0059787B" w:rsidP="0059787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Danilina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, E.I. The role of economic indicators for the evaluation of the effectiveness of economy functioning / E.I. </w:t>
      </w: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Danilina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, V.E. </w:t>
      </w: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Chebotarev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, D.V. </w:t>
      </w: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Gorelov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// European Journal of Natural History. – 2015. – No. 5. – P. 19-22 (</w:t>
      </w:r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</w:t>
      </w:r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обращения</w:t>
      </w:r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: 21.03.2024). </w:t>
      </w:r>
    </w:p>
    <w:p w:rsidR="0059787B" w:rsidRPr="0059787B" w:rsidRDefault="0059787B" w:rsidP="0059787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Wecel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Krzysztof. Big, open and linked </w:t>
      </w:r>
      <w:proofErr w:type="gramStart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data :</w:t>
      </w:r>
      <w:proofErr w:type="gramEnd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effects and value for the economy / </w:t>
      </w: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Wecel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Krzysztof . - </w:t>
      </w:r>
      <w:proofErr w:type="gramStart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Cham :</w:t>
      </w:r>
      <w:proofErr w:type="gramEnd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Springer, 2022. - XVII, 256 </w:t>
      </w:r>
      <w:proofErr w:type="gramStart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. :</w:t>
      </w:r>
      <w:proofErr w:type="gramEnd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ил</w:t>
      </w:r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. - (Business Information Systems). - Springer. </w:t>
      </w: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Business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and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Management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Библиогр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. в конце гл. - ISBN 978-3-031-07147-8. </w:t>
      </w:r>
    </w:p>
    <w:p w:rsidR="0059787B" w:rsidRPr="0059787B" w:rsidRDefault="0059787B" w:rsidP="0059787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Rastvortseva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, S.N. Economic Activity in Russian Regions / S.N. </w:t>
      </w: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Rastvortseva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// Economic and Social Changes: Facts, Trends, Forecast. – 2018. – Vol. 11, No. 1. – P. 84-99 (</w:t>
      </w:r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</w:t>
      </w:r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обращения</w:t>
      </w:r>
      <w:r w:rsidRPr="005978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: 21.03.2024).</w:t>
      </w:r>
    </w:p>
    <w:p w:rsidR="0059787B" w:rsidRPr="0059787B" w:rsidRDefault="0059787B" w:rsidP="0059787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Поведенческие аспекты современной микро- и </w:t>
      </w:r>
      <w:proofErr w:type="gramStart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макроэкономики :</w:t>
      </w:r>
      <w:proofErr w:type="gramEnd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сборник статей / под редакцией О.Н. Антипиной, А.О. </w:t>
      </w: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Вереникина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Н.А. </w:t>
      </w: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Миклашевской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; Московский государственный университет им. М.В. Ломоносова, Экономический факультет. - Москва: Экономический факультет МГУ им. М.В. Ломоносова, 2020. - 134, [1] с. - ISBN 978-5-906932-38-9.</w:t>
      </w:r>
    </w:p>
    <w:p w:rsidR="0059787B" w:rsidRPr="0059787B" w:rsidRDefault="0059787B" w:rsidP="0059787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Мосс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Дэвид. Краткий курс макроэкономики. Что нужно знать руководителю / </w:t>
      </w: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Мосс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Дэвид; перевод с английского Э. </w:t>
      </w:r>
      <w:proofErr w:type="spellStart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Кондуковой</w:t>
      </w:r>
      <w:proofErr w:type="spellEnd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proofErr w:type="gramStart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 :</w:t>
      </w:r>
      <w:proofErr w:type="gramEnd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Манн, Иванов и Фербер, 2020. - 222, [1] </w:t>
      </w:r>
      <w:proofErr w:type="gramStart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>с. :</w:t>
      </w:r>
      <w:proofErr w:type="gramEnd"/>
      <w:r w:rsidRPr="005978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ил. - ISBN 978-5-00100-907-8. </w:t>
      </w:r>
    </w:p>
    <w:bookmarkEnd w:id="2"/>
    <w:p w:rsidR="0059787B" w:rsidRPr="0059787B" w:rsidRDefault="0059787B" w:rsidP="0059787B">
      <w:pPr>
        <w:rPr>
          <w:rFonts w:ascii="Times New Roman" w:hAnsi="Times New Roman" w:cs="Times New Roman"/>
          <w:sz w:val="28"/>
          <w:szCs w:val="28"/>
        </w:rPr>
      </w:pPr>
    </w:p>
    <w:sectPr w:rsidR="0059787B" w:rsidRPr="0059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DF3"/>
    <w:multiLevelType w:val="hybridMultilevel"/>
    <w:tmpl w:val="6D721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C9"/>
    <w:rsid w:val="00554D91"/>
    <w:rsid w:val="0059787B"/>
    <w:rsid w:val="00A4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8541"/>
  <w15:chartTrackingRefBased/>
  <w15:docId w15:val="{833E1045-6459-4EA5-A3ED-96BF16C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87B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59787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9787B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59787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787B"/>
    <w:rPr>
      <w:rFonts w:ascii="Times New Roman" w:eastAsiaTheme="majorEastAsia" w:hAnsi="Times New Roman" w:cstheme="majorBidi"/>
      <w:b/>
      <w:sz w:val="24"/>
      <w:szCs w:val="32"/>
    </w:rPr>
  </w:style>
  <w:style w:type="paragraph" w:styleId="a4">
    <w:name w:val="List Paragraph"/>
    <w:basedOn w:val="a"/>
    <w:uiPriority w:val="34"/>
    <w:qFormat/>
    <w:rsid w:val="00597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2024-10-30T06:23:00Z</dcterms:created>
  <dcterms:modified xsi:type="dcterms:W3CDTF">2024-10-30T06:25:00Z</dcterms:modified>
</cp:coreProperties>
</file>