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FF" w:rsidRDefault="0096421F">
      <w:pPr>
        <w:rPr>
          <w:rFonts w:ascii="Times New Roman" w:hAnsi="Times New Roman"/>
          <w:sz w:val="28"/>
          <w:szCs w:val="28"/>
        </w:rPr>
      </w:pPr>
      <w:r w:rsidRPr="001A2ED3">
        <w:rPr>
          <w:rFonts w:ascii="Times New Roman" w:hAnsi="Times New Roman"/>
          <w:sz w:val="28"/>
          <w:szCs w:val="28"/>
        </w:rPr>
        <w:t>Мировая гостиничная индустрия и перспективы развития</w:t>
      </w:r>
    </w:p>
    <w:p w:rsidR="0096421F" w:rsidRDefault="009642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-35</w:t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СОДЕРЖАНИЕ</w:t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ВВЕДЕНИЕ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1 ОСОБЕННОСТИ ЭКОНОМИЧЕСКОЙ ДЕЯТЕЛЬНОСТИ ПРЕДПРИЯТИЙ ГОСТИНИЧНОГО БИЗНЕСА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1.1 Сущность и назначение предприятий гостиничного бизнеса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1.2 История и перспективы развития гостиничного бизнеса в Казахстане и за рубежом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1.3 Особенности анализа деятельности предприятий гостиничного бизнеса</w:t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2  АНАЛИЗ ФИНАНСОВЫХ РЕЗУЛЬТАТОВ И РЕНТАБЕЛЬНОСТИ ОКАЗАНИЯ УСЛУГ НА П</w:t>
      </w:r>
      <w:r>
        <w:rPr>
          <w:rFonts w:ascii="Times New Roman" w:hAnsi="Times New Roman" w:cs="Times New Roman"/>
          <w:sz w:val="28"/>
          <w:szCs w:val="28"/>
        </w:rPr>
        <w:t>РИМЕРЕ ГОСТИНИЧНОГО КОМПЛЕКСА «</w:t>
      </w:r>
      <w:r w:rsidRPr="0096421F">
        <w:rPr>
          <w:rFonts w:ascii="Times New Roman" w:hAnsi="Times New Roman" w:cs="Times New Roman"/>
          <w:sz w:val="28"/>
          <w:szCs w:val="28"/>
        </w:rPr>
        <w:t>»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2.1 Характеристика экономической деятельности гостиничного комплекса «»</w:t>
      </w:r>
      <w:r w:rsidRPr="0096421F">
        <w:rPr>
          <w:rFonts w:ascii="Times New Roman" w:hAnsi="Times New Roman" w:cs="Times New Roman"/>
          <w:sz w:val="28"/>
          <w:szCs w:val="28"/>
        </w:rPr>
        <w:tab/>
        <w:t>2.2 Комплексный анализ показателей деятельности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2.3 Анализ рентабельности гостиничного комплекса «»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3 ПРОБЛЕМЫ И ПУТИ СОВЕРШЕНСТВОВАНИЯ ДЕЯТЕЛЬНОСТИ ГОСТИНИЧНОГО КОМПЛЕКСА «»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P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ЗАКЛЮЧЕНИЕ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Default="0096421F" w:rsidP="0096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96421F">
        <w:rPr>
          <w:rFonts w:ascii="Times New Roman" w:hAnsi="Times New Roman" w:cs="Times New Roman"/>
          <w:sz w:val="28"/>
          <w:szCs w:val="28"/>
        </w:rPr>
        <w:tab/>
      </w:r>
    </w:p>
    <w:p w:rsidR="0096421F" w:rsidRPr="0096421F" w:rsidRDefault="0096421F" w:rsidP="0096421F"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Toc412124787"/>
      <w:r w:rsidRPr="0096421F">
        <w:rPr>
          <w:rFonts w:ascii="Times New Roman" w:hAnsi="Times New Roman"/>
          <w:b w:val="0"/>
          <w:lang w:eastAsia="ru-RU"/>
        </w:rPr>
        <w:lastRenderedPageBreak/>
        <w:t>ЗАКЛЮЧЕНИЕ</w:t>
      </w:r>
      <w:bookmarkEnd w:id="0"/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индустрия гостеприимства представляет собой мощнейшую систему хозяйства региона или туристского центра и важную составляющую экономики туризма. </w:t>
      </w:r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гостиничное предприятие предоставляет потребителям не только услуги проживания и питания, но и широкий спектр услуг транспорта, связи, развлечений, экскурсионное обслуживание, медицинские, спортивные услуги, услуги салонов красоты и пр. Фактически гостиничные предприятия в структуре индустрии туризма и гостеприимства выполняют ключевые функции, так как формируют и предлагают потребителям комплексный гостиничный продукт, в формировании и продвижении которого принимают участие все секторы и элементы индустрии туризма и гостеприимства. </w:t>
      </w:r>
    </w:p>
    <w:p w:rsidR="0096421F" w:rsidRDefault="0096421F" w:rsidP="009642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Гостиничная индустрия как вид экономической деятельности включает в себя предоставление услуг, обеспечение питанием, организацию досуга и краткосрочного проживания в гостиницах, мотелях, кемпингах и в других средствах размещения за вознаграждение</w:t>
      </w:r>
    </w:p>
    <w:p w:rsidR="0096421F" w:rsidRDefault="009642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21F" w:rsidRPr="0096421F" w:rsidRDefault="0096421F" w:rsidP="0096421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1" w:name="_Toc348265242"/>
      <w:bookmarkStart w:id="2" w:name="_Toc412124788"/>
      <w:r w:rsidRPr="0096421F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СПИСОК ИСПОЛЬЗОВАННЫХ ИСТОЧНИКОВ</w:t>
      </w:r>
      <w:bookmarkEnd w:id="1"/>
      <w:bookmarkEnd w:id="2"/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 Гайдаенко </w:t>
      </w:r>
      <w:proofErr w:type="spellStart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</w:t>
      </w:r>
      <w:proofErr w:type="spellEnd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Маркетинговое управление. Полный курс </w:t>
      </w:r>
      <w:proofErr w:type="spellStart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MBA</w:t>
      </w:r>
      <w:proofErr w:type="spellEnd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Принципы управленческих решений и практика. – М.: </w:t>
      </w:r>
      <w:proofErr w:type="spellStart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124 с.;</w:t>
      </w:r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 </w:t>
      </w:r>
      <w:proofErr w:type="spellStart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Кабушкин</w:t>
      </w:r>
      <w:proofErr w:type="spellEnd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И.И</w:t>
      </w:r>
      <w:proofErr w:type="spellEnd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Бондаренко </w:t>
      </w:r>
      <w:proofErr w:type="spellStart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</w:t>
      </w:r>
      <w:proofErr w:type="spellEnd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Менеджмент гостиниц и ресторанов. - Минск: Новое знание, 2012. – 203 с.;</w:t>
      </w:r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 </w:t>
      </w:r>
      <w:proofErr w:type="spellStart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Килошенко</w:t>
      </w:r>
      <w:proofErr w:type="spellEnd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Мини-отель как антикризисная мера // Современный бизнес. Отель. - №1-2. – 2009. – 316 с.;</w:t>
      </w:r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 Клименко </w:t>
      </w:r>
      <w:proofErr w:type="spellStart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proofErr w:type="spellEnd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сферы услуг и механизм её влияния на развитие национальной экономики // Интеграция науки, практики и образования потребительской кооперации: материалы региональной научно-практической конференции 18-19 мая 2006 года: В 7 ч. - Белгород: Кооперативное образование, 2006. – 425 с.;</w:t>
      </w:r>
    </w:p>
    <w:p w:rsidR="0096421F" w:rsidRPr="0096421F" w:rsidRDefault="0096421F" w:rsidP="00964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 Коровина </w:t>
      </w:r>
      <w:proofErr w:type="spellStart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Е.Б</w:t>
      </w:r>
      <w:proofErr w:type="spellEnd"/>
      <w:r w:rsidRPr="00964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механизмы управления поведением сотрудников предприятия сферы услуг (на примере предприятий индустрии гостеприимства) // Актуальные проблемы современной науки. – 2011. - № 2. – 406 с.;</w:t>
      </w:r>
    </w:p>
    <w:p w:rsidR="0096421F" w:rsidRDefault="0096421F" w:rsidP="0096421F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6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E"/>
    <w:rsid w:val="000E2BBE"/>
    <w:rsid w:val="002B1BFF"/>
    <w:rsid w:val="009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2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21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2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21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2015-11-10T09:43:00Z</dcterms:created>
  <dcterms:modified xsi:type="dcterms:W3CDTF">2015-11-10T09:47:00Z</dcterms:modified>
</cp:coreProperties>
</file>