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C7" w:rsidRDefault="005F5FE3">
      <w:r w:rsidRPr="005F5FE3">
        <w:t>Курсовая работа Нестандартные уроки</w:t>
      </w:r>
    </w:p>
    <w:p w:rsidR="005F5FE3" w:rsidRDefault="005F5FE3">
      <w:proofErr w:type="spellStart"/>
      <w:r>
        <w:t>СТР</w:t>
      </w:r>
      <w:proofErr w:type="spellEnd"/>
      <w:r>
        <w:t>-26</w:t>
      </w:r>
    </w:p>
    <w:p w:rsidR="005F5FE3" w:rsidRPr="005F5FE3" w:rsidRDefault="005F5FE3" w:rsidP="005F5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FE3">
        <w:rPr>
          <w:rFonts w:ascii="Times New Roman" w:hAnsi="Times New Roman" w:cs="Times New Roman"/>
          <w:sz w:val="28"/>
          <w:szCs w:val="28"/>
        </w:rPr>
        <w:t>Содержание</w:t>
      </w:r>
    </w:p>
    <w:p w:rsidR="005F5FE3" w:rsidRPr="005F5FE3" w:rsidRDefault="005F5FE3" w:rsidP="005F5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FE3" w:rsidRPr="005F5FE3" w:rsidRDefault="005F5FE3" w:rsidP="005F5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FE3">
        <w:rPr>
          <w:rFonts w:ascii="Times New Roman" w:hAnsi="Times New Roman" w:cs="Times New Roman"/>
          <w:sz w:val="28"/>
          <w:szCs w:val="28"/>
        </w:rPr>
        <w:t>Введение</w:t>
      </w:r>
      <w:r w:rsidRPr="005F5FE3">
        <w:rPr>
          <w:rFonts w:ascii="Times New Roman" w:hAnsi="Times New Roman" w:cs="Times New Roman"/>
          <w:sz w:val="28"/>
          <w:szCs w:val="28"/>
        </w:rPr>
        <w:tab/>
      </w:r>
    </w:p>
    <w:p w:rsidR="005F5FE3" w:rsidRPr="005F5FE3" w:rsidRDefault="005F5FE3" w:rsidP="005F5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FE3">
        <w:rPr>
          <w:rFonts w:ascii="Times New Roman" w:hAnsi="Times New Roman" w:cs="Times New Roman"/>
          <w:sz w:val="28"/>
          <w:szCs w:val="28"/>
        </w:rPr>
        <w:t>1 Теоретические аспекты нестандартных уроков</w:t>
      </w:r>
      <w:r w:rsidRPr="005F5FE3">
        <w:rPr>
          <w:rFonts w:ascii="Times New Roman" w:hAnsi="Times New Roman" w:cs="Times New Roman"/>
          <w:sz w:val="28"/>
          <w:szCs w:val="28"/>
        </w:rPr>
        <w:tab/>
      </w:r>
    </w:p>
    <w:p w:rsidR="005F5FE3" w:rsidRPr="005F5FE3" w:rsidRDefault="005F5FE3" w:rsidP="005F5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FE3">
        <w:rPr>
          <w:rFonts w:ascii="Times New Roman" w:hAnsi="Times New Roman" w:cs="Times New Roman"/>
          <w:sz w:val="28"/>
          <w:szCs w:val="28"/>
        </w:rPr>
        <w:t>1.1 Общее понятие и сущность нестандартных уроков</w:t>
      </w:r>
      <w:r w:rsidRPr="005F5FE3">
        <w:rPr>
          <w:rFonts w:ascii="Times New Roman" w:hAnsi="Times New Roman" w:cs="Times New Roman"/>
          <w:sz w:val="28"/>
          <w:szCs w:val="28"/>
        </w:rPr>
        <w:tab/>
      </w:r>
    </w:p>
    <w:p w:rsidR="005F5FE3" w:rsidRPr="005F5FE3" w:rsidRDefault="005F5FE3" w:rsidP="005F5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FE3">
        <w:rPr>
          <w:rFonts w:ascii="Times New Roman" w:hAnsi="Times New Roman" w:cs="Times New Roman"/>
          <w:sz w:val="28"/>
          <w:szCs w:val="28"/>
        </w:rPr>
        <w:t>1.2 Структура и характеристика типов нестандартных уроков</w:t>
      </w:r>
      <w:r w:rsidRPr="005F5FE3">
        <w:rPr>
          <w:rFonts w:ascii="Times New Roman" w:hAnsi="Times New Roman" w:cs="Times New Roman"/>
          <w:sz w:val="28"/>
          <w:szCs w:val="28"/>
        </w:rPr>
        <w:tab/>
      </w:r>
    </w:p>
    <w:p w:rsidR="005F5FE3" w:rsidRPr="005F5FE3" w:rsidRDefault="005F5FE3" w:rsidP="005F5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FE3">
        <w:rPr>
          <w:rFonts w:ascii="Times New Roman" w:hAnsi="Times New Roman" w:cs="Times New Roman"/>
          <w:sz w:val="28"/>
          <w:szCs w:val="28"/>
        </w:rPr>
        <w:t>2 Описание эмпирического и экспериментального исследования</w:t>
      </w:r>
      <w:r w:rsidRPr="005F5FE3">
        <w:rPr>
          <w:rFonts w:ascii="Times New Roman" w:hAnsi="Times New Roman" w:cs="Times New Roman"/>
          <w:sz w:val="28"/>
          <w:szCs w:val="28"/>
        </w:rPr>
        <w:tab/>
      </w:r>
    </w:p>
    <w:p w:rsidR="005F5FE3" w:rsidRPr="005F5FE3" w:rsidRDefault="005F5FE3" w:rsidP="005F5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FE3">
        <w:rPr>
          <w:rFonts w:ascii="Times New Roman" w:hAnsi="Times New Roman" w:cs="Times New Roman"/>
          <w:sz w:val="28"/>
          <w:szCs w:val="28"/>
        </w:rPr>
        <w:t>2.1  Рекомендации по проведению нестандартных уроков</w:t>
      </w:r>
      <w:r w:rsidRPr="005F5FE3">
        <w:rPr>
          <w:rFonts w:ascii="Times New Roman" w:hAnsi="Times New Roman" w:cs="Times New Roman"/>
          <w:sz w:val="28"/>
          <w:szCs w:val="28"/>
        </w:rPr>
        <w:tab/>
      </w:r>
    </w:p>
    <w:p w:rsidR="005F5FE3" w:rsidRPr="005F5FE3" w:rsidRDefault="005F5FE3" w:rsidP="005F5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FE3">
        <w:rPr>
          <w:rFonts w:ascii="Times New Roman" w:hAnsi="Times New Roman" w:cs="Times New Roman"/>
          <w:sz w:val="28"/>
          <w:szCs w:val="28"/>
        </w:rPr>
        <w:t xml:space="preserve">2.2 Практическая разработка </w:t>
      </w:r>
      <w:proofErr w:type="gramStart"/>
      <w:r w:rsidRPr="005F5FE3">
        <w:rPr>
          <w:rFonts w:ascii="Times New Roman" w:hAnsi="Times New Roman" w:cs="Times New Roman"/>
          <w:sz w:val="28"/>
          <w:szCs w:val="28"/>
        </w:rPr>
        <w:t>план-конспекта</w:t>
      </w:r>
      <w:proofErr w:type="gramEnd"/>
      <w:r w:rsidRPr="005F5FE3">
        <w:rPr>
          <w:rFonts w:ascii="Times New Roman" w:hAnsi="Times New Roman" w:cs="Times New Roman"/>
          <w:sz w:val="28"/>
          <w:szCs w:val="28"/>
        </w:rPr>
        <w:t xml:space="preserve"> нестандартного урока</w:t>
      </w:r>
      <w:r w:rsidRPr="005F5FE3">
        <w:rPr>
          <w:rFonts w:ascii="Times New Roman" w:hAnsi="Times New Roman" w:cs="Times New Roman"/>
          <w:sz w:val="28"/>
          <w:szCs w:val="28"/>
        </w:rPr>
        <w:tab/>
      </w:r>
    </w:p>
    <w:p w:rsidR="005F5FE3" w:rsidRPr="005F5FE3" w:rsidRDefault="005F5FE3" w:rsidP="005F5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FE3">
        <w:rPr>
          <w:rFonts w:ascii="Times New Roman" w:hAnsi="Times New Roman" w:cs="Times New Roman"/>
          <w:sz w:val="28"/>
          <w:szCs w:val="28"/>
        </w:rPr>
        <w:t>Заключение</w:t>
      </w:r>
      <w:r w:rsidRPr="005F5FE3">
        <w:rPr>
          <w:rFonts w:ascii="Times New Roman" w:hAnsi="Times New Roman" w:cs="Times New Roman"/>
          <w:sz w:val="28"/>
          <w:szCs w:val="28"/>
        </w:rPr>
        <w:tab/>
      </w:r>
    </w:p>
    <w:p w:rsidR="005F5FE3" w:rsidRDefault="005F5FE3" w:rsidP="005F5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FE3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5F5FE3">
        <w:rPr>
          <w:rFonts w:ascii="Times New Roman" w:hAnsi="Times New Roman" w:cs="Times New Roman"/>
          <w:sz w:val="28"/>
          <w:szCs w:val="28"/>
        </w:rPr>
        <w:tab/>
      </w:r>
    </w:p>
    <w:p w:rsidR="005F5FE3" w:rsidRDefault="005F5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5FE3" w:rsidRPr="005F5FE3" w:rsidRDefault="005F5FE3" w:rsidP="005F5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FE3" w:rsidRPr="005F5FE3" w:rsidRDefault="005F5FE3" w:rsidP="005F5FE3">
      <w:pPr>
        <w:keepNext/>
        <w:widowControl w:val="0"/>
        <w:spacing w:before="240" w:after="60"/>
        <w:ind w:firstLine="426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0" w:name="_Toc412793270"/>
      <w:bookmarkStart w:id="1" w:name="_Toc412793271"/>
      <w:r w:rsidRPr="005F5F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Заключение</w:t>
      </w:r>
      <w:bookmarkEnd w:id="0"/>
      <w:bookmarkEnd w:id="1"/>
      <w:r w:rsidRPr="005F5F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</w:p>
    <w:p w:rsidR="005F5FE3" w:rsidRPr="005F5FE3" w:rsidRDefault="005F5FE3" w:rsidP="005F5FE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FE3">
        <w:rPr>
          <w:rFonts w:ascii="Times New Roman" w:eastAsia="Calibri" w:hAnsi="Times New Roman" w:cs="Times New Roman"/>
          <w:sz w:val="28"/>
          <w:szCs w:val="28"/>
        </w:rPr>
        <w:t xml:space="preserve">Нестандартные уроки - одно из важных средств обучения, т.к. они формируют у учащихся устойчивый интерес к учению, снимают напряжение, помогают формировать навыки учебной деятельности, оказывают эмоциональное воздействие на детей, благодаря чему у них формируются более прочные, глубокие знания. </w:t>
      </w:r>
    </w:p>
    <w:p w:rsidR="005F5FE3" w:rsidRPr="005F5FE3" w:rsidRDefault="005F5FE3" w:rsidP="005F5FE3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FE3">
        <w:rPr>
          <w:rFonts w:ascii="Times New Roman" w:eastAsia="Calibri" w:hAnsi="Times New Roman" w:cs="Times New Roman"/>
          <w:sz w:val="28"/>
          <w:szCs w:val="28"/>
        </w:rPr>
        <w:t xml:space="preserve">Главной особенностью нестандартных уроков является стремление учителей к разнообразию жизни школьника: поспособствовать возникновению интереса к познавательному общению, к уроку, к школе; удовлетворению потребности ребенка в развитии интеллектуальной, мотивационной, эмоциональной и других сфер. </w:t>
      </w:r>
    </w:p>
    <w:p w:rsidR="005F5FE3" w:rsidRPr="005F5FE3" w:rsidRDefault="005F5FE3" w:rsidP="005F5FE3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FE3">
        <w:rPr>
          <w:rFonts w:ascii="Times New Roman" w:eastAsia="Calibri" w:hAnsi="Times New Roman" w:cs="Times New Roman"/>
          <w:sz w:val="28"/>
          <w:szCs w:val="28"/>
        </w:rPr>
        <w:t>Использование нестандартного типа урока указывает на попытки учителей выхода за рамки традиционной формы обучения. В этом и заключается их положительная сторона. Используя нестандартные уроки в учебно-воспитательном процессе необходимо помнить о том, что весь процесс обучения невозможно выстроить на этом: по самой своей сути они данный тип урока выступает в виде разрядки, в виде праздника для учащихся. Поэтому каждому учителю необходимо найти место в своей работе, в виду того, что они пополняют его опыт в разнообразном построении методической структуры урока.</w:t>
      </w:r>
    </w:p>
    <w:p w:rsidR="005F5FE3" w:rsidRDefault="005F5FE3">
      <w:r>
        <w:br w:type="page"/>
      </w:r>
    </w:p>
    <w:p w:rsidR="005F5FE3" w:rsidRPr="005F5FE3" w:rsidRDefault="005F5FE3" w:rsidP="005F5FE3">
      <w:pPr>
        <w:keepNext/>
        <w:widowControl w:val="0"/>
        <w:spacing w:before="240" w:after="60"/>
        <w:ind w:firstLine="426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2" w:name="_Toc412793272"/>
      <w:r w:rsidRPr="005F5F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Список использованной литературы</w:t>
      </w:r>
      <w:bookmarkEnd w:id="2"/>
    </w:p>
    <w:p w:rsidR="005F5FE3" w:rsidRPr="005F5FE3" w:rsidRDefault="005F5FE3" w:rsidP="005F5FE3">
      <w:pPr>
        <w:widowControl w:val="0"/>
        <w:rPr>
          <w:rFonts w:ascii="Calibri" w:eastAsia="Calibri" w:hAnsi="Calibri" w:cs="Times New Roman"/>
          <w:lang w:eastAsia="ru-RU"/>
        </w:rPr>
      </w:pPr>
    </w:p>
    <w:p w:rsidR="005F5FE3" w:rsidRPr="005F5FE3" w:rsidRDefault="005F5FE3" w:rsidP="005F5FE3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FE3"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spellStart"/>
      <w:r w:rsidRPr="005F5FE3">
        <w:rPr>
          <w:rFonts w:ascii="Times New Roman" w:eastAsia="Calibri" w:hAnsi="Times New Roman" w:cs="Times New Roman"/>
          <w:sz w:val="28"/>
          <w:szCs w:val="28"/>
        </w:rPr>
        <w:t>Подласый</w:t>
      </w:r>
      <w:proofErr w:type="spellEnd"/>
      <w:r w:rsidRPr="005F5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5FE3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5F5FE3">
        <w:rPr>
          <w:rFonts w:ascii="Times New Roman" w:eastAsia="Calibri" w:hAnsi="Times New Roman" w:cs="Times New Roman"/>
          <w:sz w:val="28"/>
          <w:szCs w:val="28"/>
        </w:rPr>
        <w:t xml:space="preserve">. Педагогика. Новый курс: учебник для </w:t>
      </w:r>
      <w:proofErr w:type="spellStart"/>
      <w:r w:rsidRPr="005F5FE3">
        <w:rPr>
          <w:rFonts w:ascii="Times New Roman" w:eastAsia="Calibri" w:hAnsi="Times New Roman" w:cs="Times New Roman"/>
          <w:sz w:val="28"/>
          <w:szCs w:val="28"/>
        </w:rPr>
        <w:t>студ</w:t>
      </w:r>
      <w:proofErr w:type="gramStart"/>
      <w:r w:rsidRPr="005F5FE3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5F5FE3">
        <w:rPr>
          <w:rFonts w:ascii="Times New Roman" w:eastAsia="Calibri" w:hAnsi="Times New Roman" w:cs="Times New Roman"/>
          <w:sz w:val="28"/>
          <w:szCs w:val="28"/>
        </w:rPr>
        <w:t>ед.вузов</w:t>
      </w:r>
      <w:proofErr w:type="spellEnd"/>
      <w:r w:rsidRPr="005F5FE3">
        <w:rPr>
          <w:rFonts w:ascii="Times New Roman" w:eastAsia="Calibri" w:hAnsi="Times New Roman" w:cs="Times New Roman"/>
          <w:sz w:val="28"/>
          <w:szCs w:val="28"/>
        </w:rPr>
        <w:t xml:space="preserve">: В 2 кн. - М.: </w:t>
      </w:r>
      <w:proofErr w:type="spellStart"/>
      <w:r w:rsidRPr="005F5FE3">
        <w:rPr>
          <w:rFonts w:ascii="Times New Roman" w:eastAsia="Calibri" w:hAnsi="Times New Roman" w:cs="Times New Roman"/>
          <w:sz w:val="28"/>
          <w:szCs w:val="28"/>
        </w:rPr>
        <w:t>Гуманит</w:t>
      </w:r>
      <w:proofErr w:type="gramStart"/>
      <w:r w:rsidRPr="005F5FE3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5F5FE3">
        <w:rPr>
          <w:rFonts w:ascii="Times New Roman" w:eastAsia="Calibri" w:hAnsi="Times New Roman" w:cs="Times New Roman"/>
          <w:sz w:val="28"/>
          <w:szCs w:val="28"/>
        </w:rPr>
        <w:t>зд.центр</w:t>
      </w:r>
      <w:proofErr w:type="spellEnd"/>
      <w:r w:rsidRPr="005F5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5FE3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5F5FE3">
        <w:rPr>
          <w:rFonts w:ascii="Times New Roman" w:eastAsia="Calibri" w:hAnsi="Times New Roman" w:cs="Times New Roman"/>
          <w:sz w:val="28"/>
          <w:szCs w:val="28"/>
        </w:rPr>
        <w:t xml:space="preserve">, 1999. - </w:t>
      </w:r>
      <w:proofErr w:type="spellStart"/>
      <w:r w:rsidRPr="005F5FE3">
        <w:rPr>
          <w:rFonts w:ascii="Times New Roman" w:eastAsia="Calibri" w:hAnsi="Times New Roman" w:cs="Times New Roman"/>
          <w:sz w:val="28"/>
          <w:szCs w:val="28"/>
        </w:rPr>
        <w:t>Кн.1</w:t>
      </w:r>
      <w:proofErr w:type="spellEnd"/>
      <w:r w:rsidRPr="005F5FE3">
        <w:rPr>
          <w:rFonts w:ascii="Times New Roman" w:eastAsia="Calibri" w:hAnsi="Times New Roman" w:cs="Times New Roman"/>
          <w:sz w:val="28"/>
          <w:szCs w:val="28"/>
        </w:rPr>
        <w:t>: Общие основы. Процесс обучения. - 498 с.</w:t>
      </w:r>
    </w:p>
    <w:p w:rsidR="005F5FE3" w:rsidRPr="005F5FE3" w:rsidRDefault="005F5FE3" w:rsidP="005F5FE3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FE3">
        <w:rPr>
          <w:rFonts w:ascii="Times New Roman" w:eastAsia="Calibri" w:hAnsi="Times New Roman" w:cs="Times New Roman"/>
          <w:sz w:val="28"/>
          <w:szCs w:val="28"/>
        </w:rPr>
        <w:t xml:space="preserve">2 </w:t>
      </w:r>
      <w:proofErr w:type="spellStart"/>
      <w:r w:rsidRPr="005F5FE3">
        <w:rPr>
          <w:rFonts w:ascii="Times New Roman" w:eastAsia="Calibri" w:hAnsi="Times New Roman" w:cs="Times New Roman"/>
          <w:sz w:val="28"/>
          <w:szCs w:val="28"/>
        </w:rPr>
        <w:t>Селевко</w:t>
      </w:r>
      <w:proofErr w:type="spellEnd"/>
      <w:r w:rsidRPr="005F5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5FE3">
        <w:rPr>
          <w:rFonts w:ascii="Times New Roman" w:eastAsia="Calibri" w:hAnsi="Times New Roman" w:cs="Times New Roman"/>
          <w:sz w:val="28"/>
          <w:szCs w:val="28"/>
        </w:rPr>
        <w:t>Г.К</w:t>
      </w:r>
      <w:proofErr w:type="spellEnd"/>
      <w:r w:rsidRPr="005F5FE3">
        <w:rPr>
          <w:rFonts w:ascii="Times New Roman" w:eastAsia="Calibri" w:hAnsi="Times New Roman" w:cs="Times New Roman"/>
          <w:sz w:val="28"/>
          <w:szCs w:val="28"/>
        </w:rPr>
        <w:t>. Современные образовательные технологии: Учебное пособие. - М.: Народное образование, 1998. – 265 с.</w:t>
      </w:r>
    </w:p>
    <w:p w:rsidR="005F5FE3" w:rsidRPr="005F5FE3" w:rsidRDefault="005F5FE3" w:rsidP="005F5FE3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FE3">
        <w:rPr>
          <w:rFonts w:ascii="Times New Roman" w:eastAsia="Calibri" w:hAnsi="Times New Roman" w:cs="Times New Roman"/>
          <w:sz w:val="28"/>
          <w:szCs w:val="28"/>
        </w:rPr>
        <w:t xml:space="preserve">3 </w:t>
      </w:r>
      <w:proofErr w:type="spellStart"/>
      <w:r w:rsidRPr="005F5FE3">
        <w:rPr>
          <w:rFonts w:ascii="Times New Roman" w:eastAsia="Calibri" w:hAnsi="Times New Roman" w:cs="Times New Roman"/>
          <w:sz w:val="28"/>
          <w:szCs w:val="28"/>
        </w:rPr>
        <w:t>Шипачева</w:t>
      </w:r>
      <w:proofErr w:type="spellEnd"/>
      <w:r w:rsidRPr="005F5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F5FE3">
        <w:rPr>
          <w:rFonts w:ascii="Times New Roman" w:eastAsia="Calibri" w:hAnsi="Times New Roman" w:cs="Times New Roman"/>
          <w:sz w:val="28"/>
          <w:szCs w:val="28"/>
        </w:rPr>
        <w:t>Л.А</w:t>
      </w:r>
      <w:proofErr w:type="spellEnd"/>
      <w:r w:rsidRPr="005F5FE3">
        <w:rPr>
          <w:rFonts w:ascii="Times New Roman" w:eastAsia="Calibri" w:hAnsi="Times New Roman" w:cs="Times New Roman"/>
          <w:sz w:val="28"/>
          <w:szCs w:val="28"/>
        </w:rPr>
        <w:t>. Нестандартные задания на уроках русского языка  // Русская словесность. - 2001. - № 6. - с. 16-19</w:t>
      </w:r>
    </w:p>
    <w:p w:rsidR="005F5FE3" w:rsidRPr="005F5FE3" w:rsidRDefault="005F5FE3" w:rsidP="005F5FE3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5FE3">
        <w:rPr>
          <w:rFonts w:ascii="Times New Roman" w:eastAsia="Calibri" w:hAnsi="Times New Roman" w:cs="Times New Roman"/>
          <w:sz w:val="28"/>
          <w:szCs w:val="28"/>
        </w:rPr>
        <w:t>4</w:t>
      </w:r>
      <w:r w:rsidRPr="005F5F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Киселева </w:t>
      </w:r>
      <w:proofErr w:type="spellStart"/>
      <w:r w:rsidRPr="005F5F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В.А</w:t>
      </w:r>
      <w:proofErr w:type="spellEnd"/>
      <w:r w:rsidRPr="005F5F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Методические рекомендации по проведению уроков нетрадиционной формы </w:t>
      </w:r>
      <w:proofErr w:type="spellStart"/>
      <w:r w:rsidRPr="005F5F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5F5F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5F5F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орно-Алтайск</w:t>
      </w:r>
      <w:proofErr w:type="spellEnd"/>
      <w:r w:rsidRPr="005F5F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- 2011. - 71 с.</w:t>
      </w:r>
    </w:p>
    <w:p w:rsidR="005F5FE3" w:rsidRPr="005F5FE3" w:rsidRDefault="005F5FE3" w:rsidP="005F5FE3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FE3">
        <w:rPr>
          <w:rFonts w:ascii="Times New Roman" w:eastAsia="Calibri" w:hAnsi="Times New Roman" w:cs="Times New Roman"/>
          <w:sz w:val="28"/>
          <w:szCs w:val="28"/>
        </w:rPr>
        <w:t xml:space="preserve">5 Интернет </w:t>
      </w:r>
      <w:proofErr w:type="gramStart"/>
      <w:r w:rsidRPr="005F5FE3">
        <w:rPr>
          <w:rFonts w:ascii="Times New Roman" w:eastAsia="Calibri" w:hAnsi="Times New Roman" w:cs="Times New Roman"/>
          <w:sz w:val="28"/>
          <w:szCs w:val="28"/>
        </w:rPr>
        <w:t>-р</w:t>
      </w:r>
      <w:proofErr w:type="gramEnd"/>
      <w:r w:rsidRPr="005F5FE3">
        <w:rPr>
          <w:rFonts w:ascii="Times New Roman" w:eastAsia="Calibri" w:hAnsi="Times New Roman" w:cs="Times New Roman"/>
          <w:sz w:val="28"/>
          <w:szCs w:val="28"/>
        </w:rPr>
        <w:t xml:space="preserve">есурс - </w:t>
      </w:r>
      <w:proofErr w:type="spellStart"/>
      <w:r w:rsidRPr="005F5FE3"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Pr="005F5FE3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5F5FE3">
        <w:rPr>
          <w:rFonts w:ascii="Times New Roman" w:eastAsia="Calibri" w:hAnsi="Times New Roman" w:cs="Times New Roman"/>
          <w:sz w:val="28"/>
          <w:szCs w:val="28"/>
        </w:rPr>
        <w:t>ppt4web.ru</w:t>
      </w:r>
      <w:proofErr w:type="spellEnd"/>
      <w:r w:rsidRPr="005F5FE3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5F5FE3">
        <w:rPr>
          <w:rFonts w:ascii="Times New Roman" w:eastAsia="Calibri" w:hAnsi="Times New Roman" w:cs="Times New Roman"/>
          <w:sz w:val="28"/>
          <w:szCs w:val="28"/>
        </w:rPr>
        <w:t>pedagogika</w:t>
      </w:r>
      <w:proofErr w:type="spellEnd"/>
      <w:r w:rsidRPr="005F5FE3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5F5FE3">
        <w:rPr>
          <w:rFonts w:ascii="Times New Roman" w:eastAsia="Calibri" w:hAnsi="Times New Roman" w:cs="Times New Roman"/>
          <w:sz w:val="28"/>
          <w:szCs w:val="28"/>
        </w:rPr>
        <w:t>nestandartnyjj-urok-kakov-on.html</w:t>
      </w:r>
      <w:proofErr w:type="spellEnd"/>
    </w:p>
    <w:p w:rsidR="005F5FE3" w:rsidRDefault="005F5FE3">
      <w:bookmarkStart w:id="3" w:name="_GoBack"/>
      <w:bookmarkEnd w:id="3"/>
    </w:p>
    <w:sectPr w:rsidR="005F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86"/>
    <w:rsid w:val="00113D86"/>
    <w:rsid w:val="005F5FE3"/>
    <w:rsid w:val="00A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2015-11-17T11:05:00Z</dcterms:created>
  <dcterms:modified xsi:type="dcterms:W3CDTF">2015-11-17T11:09:00Z</dcterms:modified>
</cp:coreProperties>
</file>